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D4F4B" w:rsidR="008D4F4B" w:rsidP="6A2BEF3F" w:rsidRDefault="005C4E02" w14:paraId="7475189B" w14:textId="2D2134B9" w14:noSpellErr="1">
      <w:pPr>
        <w:pStyle w:val="Title"/>
        <w:rPr>
          <w:i w:val="0"/>
          <w:iCs w:val="0"/>
        </w:rPr>
      </w:pPr>
      <w:r w:rsidRPr="6A2BEF3F" w:rsidR="0AC45EC5">
        <w:rPr>
          <w:i w:val="0"/>
          <w:iCs w:val="0"/>
        </w:rPr>
        <w:t>Accounts Receivable Officer- Job Ai</w:t>
      </w:r>
      <w:r w:rsidRPr="6A2BEF3F" w:rsidR="36B7CC54">
        <w:rPr>
          <w:i w:val="0"/>
          <w:iCs w:val="0"/>
        </w:rPr>
        <w:t>d</w:t>
      </w:r>
    </w:p>
    <w:p w:rsidR="008D4F4B" w:rsidP="6A2BEF3F" w:rsidRDefault="008D4F4B" w14:paraId="51435DA0" w14:textId="77777777" w14:noSpellErr="1">
      <w:pPr>
        <w:pStyle w:val="Heading2"/>
        <w:rPr>
          <w:i w:val="0"/>
          <w:iCs w:val="0"/>
          <w:color w:val="000000"/>
        </w:rPr>
      </w:pPr>
    </w:p>
    <w:p w:rsidR="008D4F4B" w:rsidP="6A2BEF3F" w:rsidRDefault="008D4F4B" w14:paraId="3BC66809" w14:textId="77777777" w14:noSpellErr="1">
      <w:pPr>
        <w:pStyle w:val="BodyText"/>
        <w:rPr>
          <w:i w:val="0"/>
          <w:iCs w:val="0"/>
          <w:lang w:val="en-US"/>
        </w:rPr>
      </w:pPr>
    </w:p>
    <w:p w:rsidR="008D4F4B" w:rsidP="6A2BEF3F" w:rsidRDefault="008D4F4B" w14:paraId="09309751" w14:textId="77777777" w14:noSpellErr="1">
      <w:pPr>
        <w:pStyle w:val="BodyText"/>
        <w:rPr>
          <w:i w:val="0"/>
          <w:iCs w:val="0"/>
          <w:lang w:val="en-US"/>
        </w:rPr>
      </w:pPr>
    </w:p>
    <w:p w:rsidR="008D4F4B" w:rsidP="6A2BEF3F" w:rsidRDefault="008D4F4B" w14:paraId="6438A9F7" w14:textId="77777777" w14:noSpellErr="1">
      <w:pPr>
        <w:pStyle w:val="BodyText"/>
        <w:rPr>
          <w:i w:val="0"/>
          <w:iCs w:val="0"/>
          <w:lang w:val="en-US"/>
        </w:rPr>
      </w:pPr>
    </w:p>
    <w:p w:rsidR="008D4F4B" w:rsidP="6A2BEF3F" w:rsidRDefault="008D4F4B" w14:paraId="024C4A50" w14:textId="77777777" w14:noSpellErr="1">
      <w:pPr>
        <w:pStyle w:val="BodyText"/>
        <w:rPr>
          <w:i w:val="0"/>
          <w:iCs w:val="0"/>
          <w:lang w:val="en-US"/>
        </w:rPr>
      </w:pPr>
    </w:p>
    <w:p w:rsidR="008D4F4B" w:rsidP="6A2BEF3F" w:rsidRDefault="008D4F4B" w14:paraId="7622EE63" w14:textId="77777777" w14:noSpellErr="1">
      <w:pPr>
        <w:pStyle w:val="BodyText"/>
        <w:rPr>
          <w:i w:val="0"/>
          <w:iCs w:val="0"/>
          <w:lang w:val="en-US"/>
        </w:rPr>
      </w:pPr>
    </w:p>
    <w:p w:rsidR="008D4F4B" w:rsidP="6A2BEF3F" w:rsidRDefault="008D4F4B" w14:paraId="3205CB94" w14:textId="77777777" w14:noSpellErr="1">
      <w:pPr>
        <w:pStyle w:val="BodyText"/>
        <w:rPr>
          <w:i w:val="0"/>
          <w:iCs w:val="0"/>
          <w:lang w:val="en-US"/>
        </w:rPr>
      </w:pPr>
    </w:p>
    <w:p w:rsidR="008D4F4B" w:rsidP="6A2BEF3F" w:rsidRDefault="008D4F4B" w14:paraId="2D6F8D2E" w14:textId="77777777" w14:noSpellErr="1">
      <w:pPr>
        <w:pStyle w:val="BodyText"/>
        <w:rPr>
          <w:i w:val="0"/>
          <w:iCs w:val="0"/>
          <w:lang w:val="en-US"/>
        </w:rPr>
      </w:pPr>
    </w:p>
    <w:p w:rsidR="008D4F4B" w:rsidP="6A2BEF3F" w:rsidRDefault="008D4F4B" w14:paraId="167938B4" w14:textId="77777777" w14:noSpellErr="1">
      <w:pPr>
        <w:pStyle w:val="BodyText"/>
        <w:rPr>
          <w:i w:val="0"/>
          <w:iCs w:val="0"/>
          <w:lang w:val="en-US"/>
        </w:rPr>
      </w:pPr>
    </w:p>
    <w:p w:rsidR="008D4F4B" w:rsidP="6A2BEF3F" w:rsidRDefault="008D4F4B" w14:paraId="4AC6863D" w14:textId="77777777" w14:noSpellErr="1">
      <w:pPr>
        <w:pStyle w:val="BodyText"/>
        <w:rPr>
          <w:i w:val="0"/>
          <w:iCs w:val="0"/>
          <w:lang w:val="en-US"/>
        </w:rPr>
      </w:pPr>
    </w:p>
    <w:p w:rsidR="008D4F4B" w:rsidP="6A2BEF3F" w:rsidRDefault="008D4F4B" w14:paraId="76A52C81" w14:textId="77777777" w14:noSpellErr="1">
      <w:pPr>
        <w:pStyle w:val="BodyText"/>
        <w:rPr>
          <w:i w:val="0"/>
          <w:iCs w:val="0"/>
          <w:lang w:val="en-US"/>
        </w:rPr>
      </w:pPr>
    </w:p>
    <w:p w:rsidR="008D4F4B" w:rsidP="6A2BEF3F" w:rsidRDefault="008D4F4B" w14:paraId="2FB7696D" w14:textId="77777777" w14:noSpellErr="1">
      <w:pPr>
        <w:pStyle w:val="BodyText"/>
        <w:rPr>
          <w:i w:val="0"/>
          <w:iCs w:val="0"/>
          <w:lang w:val="en-US"/>
        </w:rPr>
      </w:pPr>
    </w:p>
    <w:p w:rsidR="008D4F4B" w:rsidP="6A2BEF3F" w:rsidRDefault="008D4F4B" w14:paraId="7F1B8B29" w14:textId="77777777" w14:noSpellErr="1">
      <w:pPr>
        <w:pStyle w:val="BodyText"/>
        <w:rPr>
          <w:i w:val="0"/>
          <w:iCs w:val="0"/>
          <w:lang w:val="en-US"/>
        </w:rPr>
      </w:pPr>
    </w:p>
    <w:p w:rsidR="008D4F4B" w:rsidP="6A2BEF3F" w:rsidRDefault="008D4F4B" w14:paraId="1D975DB7" w14:textId="77777777" w14:noSpellErr="1">
      <w:pPr>
        <w:pStyle w:val="BodyText"/>
        <w:rPr>
          <w:i w:val="0"/>
          <w:iCs w:val="0"/>
          <w:lang w:val="en-US"/>
        </w:rPr>
      </w:pPr>
    </w:p>
    <w:p w:rsidR="008D4F4B" w:rsidP="6A2BEF3F" w:rsidRDefault="008D4F4B" w14:paraId="500480F4" w14:textId="77777777" w14:noSpellErr="1">
      <w:pPr>
        <w:pStyle w:val="BodyText"/>
        <w:rPr>
          <w:i w:val="0"/>
          <w:iCs w:val="0"/>
          <w:lang w:val="en-US"/>
        </w:rPr>
      </w:pPr>
    </w:p>
    <w:p w:rsidR="008D4F4B" w:rsidP="6A2BEF3F" w:rsidRDefault="008D4F4B" w14:paraId="79D9CB34" w14:textId="77777777" w14:noSpellErr="1">
      <w:pPr>
        <w:pStyle w:val="BodyText"/>
        <w:rPr>
          <w:i w:val="0"/>
          <w:iCs w:val="0"/>
          <w:lang w:val="en-US"/>
        </w:rPr>
      </w:pPr>
    </w:p>
    <w:p w:rsidR="008D4F4B" w:rsidP="6A2BEF3F" w:rsidRDefault="008D4F4B" w14:paraId="723DFC4C" w14:textId="77777777" w14:noSpellErr="1">
      <w:pPr>
        <w:pStyle w:val="BodyText"/>
        <w:rPr>
          <w:i w:val="0"/>
          <w:iCs w:val="0"/>
          <w:lang w:val="en-US"/>
        </w:rPr>
      </w:pPr>
    </w:p>
    <w:p w:rsidR="008D4F4B" w:rsidP="6A2BEF3F" w:rsidRDefault="008D4F4B" w14:paraId="06D92522" w14:textId="77777777" w14:noSpellErr="1">
      <w:pPr>
        <w:pStyle w:val="BodyText"/>
        <w:rPr>
          <w:i w:val="0"/>
          <w:iCs w:val="0"/>
          <w:lang w:val="en-US"/>
        </w:rPr>
      </w:pPr>
    </w:p>
    <w:p w:rsidR="008D4F4B" w:rsidP="6A2BEF3F" w:rsidRDefault="008D4F4B" w14:paraId="602447BB" w14:textId="77777777" w14:noSpellErr="1">
      <w:pPr>
        <w:pStyle w:val="BodyText"/>
        <w:rPr>
          <w:i w:val="0"/>
          <w:iCs w:val="0"/>
          <w:lang w:val="en-US"/>
        </w:rPr>
      </w:pPr>
    </w:p>
    <w:p w:rsidR="008D4F4B" w:rsidP="6A2BEF3F" w:rsidRDefault="008D4F4B" w14:paraId="4909D3D5" w14:textId="77777777" w14:noSpellErr="1">
      <w:pPr>
        <w:pStyle w:val="BodyText"/>
        <w:rPr>
          <w:i w:val="0"/>
          <w:iCs w:val="0"/>
          <w:lang w:val="en-US"/>
        </w:rPr>
      </w:pPr>
    </w:p>
    <w:p w:rsidR="008D4F4B" w:rsidP="6A2BEF3F" w:rsidRDefault="008D4F4B" w14:paraId="2750A3CB" w14:textId="77777777" w14:noSpellErr="1">
      <w:pPr>
        <w:pStyle w:val="BodyText"/>
        <w:rPr>
          <w:i w:val="0"/>
          <w:iCs w:val="0"/>
          <w:lang w:val="en-US"/>
        </w:rPr>
      </w:pPr>
    </w:p>
    <w:p w:rsidR="008D4F4B" w:rsidP="6A2BEF3F" w:rsidRDefault="008D4F4B" w14:paraId="64FD8EFF" w14:textId="77777777" w14:noSpellErr="1">
      <w:pPr>
        <w:pStyle w:val="BodyText"/>
        <w:rPr>
          <w:i w:val="0"/>
          <w:iCs w:val="0"/>
          <w:lang w:val="en-US"/>
        </w:rPr>
      </w:pPr>
    </w:p>
    <w:p w:rsidR="0075286F" w:rsidP="6A2BEF3F" w:rsidRDefault="0075286F" w14:paraId="1F8D47A5" w14:textId="77777777" w14:noSpellErr="1">
      <w:pPr>
        <w:pStyle w:val="BodyText"/>
        <w:rPr>
          <w:i w:val="0"/>
          <w:iCs w:val="0"/>
          <w:lang w:val="en-US"/>
        </w:rPr>
      </w:pPr>
    </w:p>
    <w:p w:rsidR="008D4F4B" w:rsidP="6A2BEF3F" w:rsidRDefault="008D4F4B" w14:paraId="030A0490" w14:textId="77777777" w14:noSpellErr="1">
      <w:pPr>
        <w:pStyle w:val="BodyText"/>
        <w:rPr>
          <w:i w:val="0"/>
          <w:iCs w:val="0"/>
          <w:lang w:val="en-US"/>
        </w:rPr>
      </w:pPr>
    </w:p>
    <w:p w:rsidR="008D4F4B" w:rsidP="6A2BEF3F" w:rsidRDefault="008D4F4B" w14:paraId="4E6AA38B" w14:textId="77777777" w14:noSpellErr="1">
      <w:pPr>
        <w:pStyle w:val="BodyText"/>
        <w:rPr>
          <w:i w:val="0"/>
          <w:iCs w:val="0"/>
          <w:lang w:val="en-US"/>
        </w:rPr>
      </w:pPr>
    </w:p>
    <w:p w:rsidR="008D4F4B" w:rsidP="6A2BEF3F" w:rsidRDefault="008D4F4B" w14:paraId="5FB0C09C" w14:textId="77777777" w14:noSpellErr="1">
      <w:pPr>
        <w:pStyle w:val="BodyText"/>
        <w:rPr>
          <w:i w:val="0"/>
          <w:iCs w:val="0"/>
          <w:lang w:val="en-US"/>
        </w:rPr>
      </w:pPr>
    </w:p>
    <w:sdt>
      <w:sdtPr>
        <w:id w:val="-1495416875"/>
        <w:docPartObj>
          <w:docPartGallery w:val="Table of Contents"/>
          <w:docPartUnique/>
        </w:docPartObj>
        <w:rPr>
          <w:rFonts w:ascii="Inter" w:hAnsi="Inter" w:eastAsia="Inter" w:cs="Arial" w:asciiTheme="minorAscii" w:hAnsiTheme="minorAscii" w:eastAsiaTheme="minorAscii" w:cstheme="minorBidi"/>
          <w:b w:val="0"/>
          <w:bCs w:val="0"/>
          <w:i w:val="0"/>
          <w:iCs w:val="0"/>
          <w:color w:val="auto"/>
          <w:sz w:val="24"/>
          <w:szCs w:val="24"/>
          <w:lang w:val="en-CA"/>
        </w:rPr>
      </w:sdtPr>
      <w:sdtEndPr>
        <w:rPr>
          <w:rFonts w:ascii="Inter" w:hAnsi="Inter" w:eastAsia="游明朝" w:cs="Arial" w:asciiTheme="minorAscii" w:hAnsiTheme="minorAscii" w:eastAsiaTheme="minorEastAsia" w:cstheme="minorBidi"/>
          <w:b w:val="0"/>
          <w:bCs w:val="0"/>
          <w:noProof/>
          <w:color w:val="auto"/>
          <w:sz w:val="24"/>
          <w:szCs w:val="24"/>
          <w:lang w:val="en-CA"/>
        </w:rPr>
      </w:sdtEndPr>
      <w:sdtContent>
        <w:p w:rsidR="0023126A" w:rsidP="6A2BEF3F" w:rsidRDefault="0023126A" w14:paraId="52993A4E" w14:textId="5113C21A" w14:noSpellErr="1">
          <w:pPr>
            <w:pStyle w:val="TOCHeading"/>
            <w:rPr>
              <w:i w:val="0"/>
              <w:iCs w:val="0"/>
            </w:rPr>
          </w:pPr>
          <w:r w:rsidR="7398B32E">
            <w:rPr/>
            <w:t>Table of Contents</w:t>
          </w:r>
        </w:p>
        <w:p w:rsidR="0023126A" w:rsidP="6A2BEF3F" w:rsidRDefault="0023126A" w14:paraId="59863935" w14:textId="5D5664CD"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r>
            <w:rPr>
              <w:b w:val="0"/>
              <w:bCs w:val="0"/>
            </w:rPr>
            <w:fldChar w:fldCharType="begin"/>
          </w:r>
          <w:r>
            <w:instrText xml:space="preserve"> TOC \o "1-3" \h \z \u </w:instrText>
          </w:r>
          <w:r>
            <w:rPr>
              <w:b w:val="0"/>
              <w:bCs w:val="0"/>
            </w:rPr>
            <w:fldChar w:fldCharType="separate"/>
          </w:r>
          <w:hyperlink w:history="1" w:anchor="_Toc194383646">
            <w:r w:rsidRPr="00913F1F" w:rsidR="7398B32E">
              <w:rPr>
                <w:rStyle w:val="Hyperlink"/>
                <w:noProof/>
              </w:rPr>
              <w:t>Processing Invoices</w:t>
            </w:r>
            <w:r>
              <w:rPr>
                <w:noProof/>
                <w:webHidden/>
              </w:rPr>
              <w:tab/>
            </w:r>
            <w:r>
              <w:rPr>
                <w:noProof/>
                <w:webHidden/>
              </w:rPr>
              <w:fldChar w:fldCharType="begin"/>
            </w:r>
            <w:r>
              <w:rPr>
                <w:noProof/>
                <w:webHidden/>
              </w:rPr>
              <w:instrText xml:space="preserve"> PAGEREF _Toc194383646 \h </w:instrText>
            </w:r>
            <w:r>
              <w:rPr>
                <w:noProof/>
                <w:webHidden/>
              </w:rPr>
            </w:r>
            <w:r>
              <w:rPr>
                <w:noProof/>
                <w:webHidden/>
              </w:rPr>
              <w:fldChar w:fldCharType="separate"/>
            </w:r>
            <w:r w:rsidR="7398B32E">
              <w:rPr>
                <w:noProof/>
                <w:webHidden/>
              </w:rPr>
              <w:t>3</w:t>
            </w:r>
            <w:r>
              <w:rPr>
                <w:noProof/>
                <w:webHidden/>
              </w:rPr>
              <w:fldChar w:fldCharType="end"/>
            </w:r>
          </w:hyperlink>
        </w:p>
        <w:p w:rsidR="0023126A" w:rsidP="6A2BEF3F" w:rsidRDefault="0023126A" w14:paraId="0D4D9BF8" w14:textId="5DEBB079"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47">
            <w:r w:rsidRPr="00913F1F" w:rsidR="7398B32E">
              <w:rPr>
                <w:rStyle w:val="Hyperlink"/>
                <w:noProof/>
              </w:rPr>
              <w:t>Creating an Invoice with Item Quantities and Unit Costs</w:t>
            </w:r>
            <w:r>
              <w:rPr>
                <w:noProof/>
                <w:webHidden/>
              </w:rPr>
              <w:tab/>
            </w:r>
            <w:r>
              <w:rPr>
                <w:noProof/>
                <w:webHidden/>
              </w:rPr>
              <w:fldChar w:fldCharType="begin"/>
            </w:r>
            <w:r>
              <w:rPr>
                <w:noProof/>
                <w:webHidden/>
              </w:rPr>
              <w:instrText xml:space="preserve"> PAGEREF _Toc194383647 \h </w:instrText>
            </w:r>
            <w:r>
              <w:rPr>
                <w:noProof/>
                <w:webHidden/>
              </w:rPr>
            </w:r>
            <w:r>
              <w:rPr>
                <w:noProof/>
                <w:webHidden/>
              </w:rPr>
              <w:fldChar w:fldCharType="separate"/>
            </w:r>
            <w:r w:rsidR="7398B32E">
              <w:rPr>
                <w:noProof/>
                <w:webHidden/>
              </w:rPr>
              <w:t>3</w:t>
            </w:r>
            <w:r>
              <w:rPr>
                <w:noProof/>
                <w:webHidden/>
              </w:rPr>
              <w:fldChar w:fldCharType="end"/>
            </w:r>
          </w:hyperlink>
        </w:p>
        <w:p w:rsidR="0023126A" w:rsidP="6A2BEF3F" w:rsidRDefault="0023126A" w14:paraId="75653A47" w14:textId="66B3A0EA"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48">
            <w:r w:rsidRPr="00913F1F" w:rsidR="7398B32E">
              <w:rPr>
                <w:rStyle w:val="Hyperlink"/>
                <w:noProof/>
              </w:rPr>
              <w:t>Creating a Credit Memo</w:t>
            </w:r>
            <w:r>
              <w:rPr>
                <w:noProof/>
                <w:webHidden/>
              </w:rPr>
              <w:tab/>
            </w:r>
            <w:r>
              <w:rPr>
                <w:noProof/>
                <w:webHidden/>
              </w:rPr>
              <w:fldChar w:fldCharType="begin"/>
            </w:r>
            <w:r>
              <w:rPr>
                <w:noProof/>
                <w:webHidden/>
              </w:rPr>
              <w:instrText xml:space="preserve"> PAGEREF _Toc194383648 \h </w:instrText>
            </w:r>
            <w:r>
              <w:rPr>
                <w:noProof/>
                <w:webHidden/>
              </w:rPr>
            </w:r>
            <w:r>
              <w:rPr>
                <w:noProof/>
                <w:webHidden/>
              </w:rPr>
              <w:fldChar w:fldCharType="separate"/>
            </w:r>
            <w:r w:rsidR="7398B32E">
              <w:rPr>
                <w:noProof/>
                <w:webHidden/>
              </w:rPr>
              <w:t>4</w:t>
            </w:r>
            <w:r>
              <w:rPr>
                <w:noProof/>
                <w:webHidden/>
              </w:rPr>
              <w:fldChar w:fldCharType="end"/>
            </w:r>
          </w:hyperlink>
        </w:p>
        <w:p w:rsidR="0023126A" w:rsidP="6A2BEF3F" w:rsidRDefault="0023126A" w14:paraId="4779B70B" w14:textId="76AA4183"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49">
            <w:r w:rsidRPr="00913F1F" w:rsidR="7398B32E">
              <w:rPr>
                <w:rStyle w:val="Hyperlink"/>
                <w:noProof/>
              </w:rPr>
              <w:t>Applying a Credit Memo</w:t>
            </w:r>
            <w:r>
              <w:rPr>
                <w:noProof/>
                <w:webHidden/>
              </w:rPr>
              <w:tab/>
            </w:r>
            <w:r>
              <w:rPr>
                <w:noProof/>
                <w:webHidden/>
              </w:rPr>
              <w:fldChar w:fldCharType="begin"/>
            </w:r>
            <w:r>
              <w:rPr>
                <w:noProof/>
                <w:webHidden/>
              </w:rPr>
              <w:instrText xml:space="preserve"> PAGEREF _Toc194383649 \h </w:instrText>
            </w:r>
            <w:r>
              <w:rPr>
                <w:noProof/>
                <w:webHidden/>
              </w:rPr>
            </w:r>
            <w:r>
              <w:rPr>
                <w:noProof/>
                <w:webHidden/>
              </w:rPr>
              <w:fldChar w:fldCharType="separate"/>
            </w:r>
            <w:r w:rsidR="7398B32E">
              <w:rPr>
                <w:noProof/>
                <w:webHidden/>
              </w:rPr>
              <w:t>6</w:t>
            </w:r>
            <w:r>
              <w:rPr>
                <w:noProof/>
                <w:webHidden/>
              </w:rPr>
              <w:fldChar w:fldCharType="end"/>
            </w:r>
          </w:hyperlink>
        </w:p>
        <w:p w:rsidR="0023126A" w:rsidP="6A2BEF3F" w:rsidRDefault="0023126A" w14:paraId="23700793" w14:textId="11702C8B"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50">
            <w:r w:rsidRPr="00913F1F" w:rsidR="7398B32E">
              <w:rPr>
                <w:rStyle w:val="Hyperlink"/>
                <w:noProof/>
              </w:rPr>
              <w:t>Creating a Debit Memo</w:t>
            </w:r>
            <w:r>
              <w:rPr>
                <w:noProof/>
                <w:webHidden/>
              </w:rPr>
              <w:tab/>
            </w:r>
            <w:r>
              <w:rPr>
                <w:noProof/>
                <w:webHidden/>
              </w:rPr>
              <w:fldChar w:fldCharType="begin"/>
            </w:r>
            <w:r>
              <w:rPr>
                <w:noProof/>
                <w:webHidden/>
              </w:rPr>
              <w:instrText xml:space="preserve"> PAGEREF _Toc194383650 \h </w:instrText>
            </w:r>
            <w:r>
              <w:rPr>
                <w:noProof/>
                <w:webHidden/>
              </w:rPr>
            </w:r>
            <w:r>
              <w:rPr>
                <w:noProof/>
                <w:webHidden/>
              </w:rPr>
              <w:fldChar w:fldCharType="separate"/>
            </w:r>
            <w:r w:rsidR="7398B32E">
              <w:rPr>
                <w:noProof/>
                <w:webHidden/>
              </w:rPr>
              <w:t>6</w:t>
            </w:r>
            <w:r>
              <w:rPr>
                <w:noProof/>
                <w:webHidden/>
              </w:rPr>
              <w:fldChar w:fldCharType="end"/>
            </w:r>
          </w:hyperlink>
        </w:p>
        <w:p w:rsidR="0023126A" w:rsidP="6A2BEF3F" w:rsidRDefault="0023126A" w14:paraId="1BDF5F6E" w14:textId="0BB49B2C"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51">
            <w:r w:rsidRPr="00913F1F" w:rsidR="7398B32E">
              <w:rPr>
                <w:rStyle w:val="Hyperlink"/>
                <w:noProof/>
              </w:rPr>
              <w:t>Entering a Cash Sale</w:t>
            </w:r>
            <w:r>
              <w:rPr>
                <w:noProof/>
                <w:webHidden/>
              </w:rPr>
              <w:tab/>
            </w:r>
            <w:r>
              <w:rPr>
                <w:noProof/>
                <w:webHidden/>
              </w:rPr>
              <w:fldChar w:fldCharType="begin"/>
            </w:r>
            <w:r>
              <w:rPr>
                <w:noProof/>
                <w:webHidden/>
              </w:rPr>
              <w:instrText xml:space="preserve"> PAGEREF _Toc194383651 \h </w:instrText>
            </w:r>
            <w:r>
              <w:rPr>
                <w:noProof/>
                <w:webHidden/>
              </w:rPr>
            </w:r>
            <w:r>
              <w:rPr>
                <w:noProof/>
                <w:webHidden/>
              </w:rPr>
              <w:fldChar w:fldCharType="separate"/>
            </w:r>
            <w:r w:rsidR="7398B32E">
              <w:rPr>
                <w:noProof/>
                <w:webHidden/>
              </w:rPr>
              <w:t>7</w:t>
            </w:r>
            <w:r>
              <w:rPr>
                <w:noProof/>
                <w:webHidden/>
              </w:rPr>
              <w:fldChar w:fldCharType="end"/>
            </w:r>
          </w:hyperlink>
        </w:p>
        <w:p w:rsidR="0023126A" w:rsidP="6A2BEF3F" w:rsidRDefault="0023126A" w14:paraId="635CCE4F" w14:textId="5C776A78"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52">
            <w:r w:rsidRPr="00913F1F" w:rsidR="7398B32E">
              <w:rPr>
                <w:rStyle w:val="Hyperlink"/>
                <w:noProof/>
              </w:rPr>
              <w:t>Printing invoices and memos</w:t>
            </w:r>
            <w:r>
              <w:rPr>
                <w:noProof/>
                <w:webHidden/>
              </w:rPr>
              <w:tab/>
            </w:r>
            <w:r>
              <w:rPr>
                <w:noProof/>
                <w:webHidden/>
              </w:rPr>
              <w:fldChar w:fldCharType="begin"/>
            </w:r>
            <w:r>
              <w:rPr>
                <w:noProof/>
                <w:webHidden/>
              </w:rPr>
              <w:instrText xml:space="preserve"> PAGEREF _Toc194383652 \h </w:instrText>
            </w:r>
            <w:r>
              <w:rPr>
                <w:noProof/>
                <w:webHidden/>
              </w:rPr>
            </w:r>
            <w:r>
              <w:rPr>
                <w:noProof/>
                <w:webHidden/>
              </w:rPr>
              <w:fldChar w:fldCharType="separate"/>
            </w:r>
            <w:r w:rsidR="7398B32E">
              <w:rPr>
                <w:noProof/>
                <w:webHidden/>
              </w:rPr>
              <w:t>9</w:t>
            </w:r>
            <w:r>
              <w:rPr>
                <w:noProof/>
                <w:webHidden/>
              </w:rPr>
              <w:fldChar w:fldCharType="end"/>
            </w:r>
          </w:hyperlink>
        </w:p>
        <w:p w:rsidR="0023126A" w:rsidP="6A2BEF3F" w:rsidRDefault="0023126A" w14:paraId="7A63943F" w14:textId="03233F92"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53">
            <w:r w:rsidRPr="00913F1F" w:rsidR="7398B32E">
              <w:rPr>
                <w:rStyle w:val="Hyperlink"/>
                <w:noProof/>
              </w:rPr>
              <w:t>Releasing an Invoice or Memo</w:t>
            </w:r>
            <w:r>
              <w:rPr>
                <w:noProof/>
                <w:webHidden/>
              </w:rPr>
              <w:tab/>
            </w:r>
            <w:r>
              <w:rPr>
                <w:noProof/>
                <w:webHidden/>
              </w:rPr>
              <w:fldChar w:fldCharType="begin"/>
            </w:r>
            <w:r>
              <w:rPr>
                <w:noProof/>
                <w:webHidden/>
              </w:rPr>
              <w:instrText xml:space="preserve"> PAGEREF _Toc194383653 \h </w:instrText>
            </w:r>
            <w:r>
              <w:rPr>
                <w:noProof/>
                <w:webHidden/>
              </w:rPr>
            </w:r>
            <w:r>
              <w:rPr>
                <w:noProof/>
                <w:webHidden/>
              </w:rPr>
              <w:fldChar w:fldCharType="separate"/>
            </w:r>
            <w:r w:rsidR="7398B32E">
              <w:rPr>
                <w:noProof/>
                <w:webHidden/>
              </w:rPr>
              <w:t>10</w:t>
            </w:r>
            <w:r>
              <w:rPr>
                <w:noProof/>
                <w:webHidden/>
              </w:rPr>
              <w:fldChar w:fldCharType="end"/>
            </w:r>
          </w:hyperlink>
        </w:p>
        <w:p w:rsidR="0023126A" w:rsidP="6A2BEF3F" w:rsidRDefault="0023126A" w14:paraId="593B3623" w14:textId="6E8BC120"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54">
            <w:r w:rsidRPr="00913F1F" w:rsidR="7398B32E">
              <w:rPr>
                <w:rStyle w:val="Hyperlink"/>
                <w:noProof/>
              </w:rPr>
              <w:t>Releasing Multiple Accounts Receivable Documents</w:t>
            </w:r>
            <w:r>
              <w:rPr>
                <w:noProof/>
                <w:webHidden/>
              </w:rPr>
              <w:tab/>
            </w:r>
            <w:r>
              <w:rPr>
                <w:noProof/>
                <w:webHidden/>
              </w:rPr>
              <w:fldChar w:fldCharType="begin"/>
            </w:r>
            <w:r>
              <w:rPr>
                <w:noProof/>
                <w:webHidden/>
              </w:rPr>
              <w:instrText xml:space="preserve"> PAGEREF _Toc194383654 \h </w:instrText>
            </w:r>
            <w:r>
              <w:rPr>
                <w:noProof/>
                <w:webHidden/>
              </w:rPr>
            </w:r>
            <w:r>
              <w:rPr>
                <w:noProof/>
                <w:webHidden/>
              </w:rPr>
              <w:fldChar w:fldCharType="separate"/>
            </w:r>
            <w:r w:rsidR="7398B32E">
              <w:rPr>
                <w:noProof/>
                <w:webHidden/>
              </w:rPr>
              <w:t>10</w:t>
            </w:r>
            <w:r>
              <w:rPr>
                <w:noProof/>
                <w:webHidden/>
              </w:rPr>
              <w:fldChar w:fldCharType="end"/>
            </w:r>
          </w:hyperlink>
        </w:p>
        <w:p w:rsidR="0023126A" w:rsidP="6A2BEF3F" w:rsidRDefault="0023126A" w14:paraId="4F98C34B" w14:textId="3CAFD28F"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55">
            <w:r w:rsidRPr="00913F1F" w:rsidR="7398B32E">
              <w:rPr>
                <w:rStyle w:val="Hyperlink"/>
                <w:noProof/>
              </w:rPr>
              <w:t>Sending Invoices and Memos by Email</w:t>
            </w:r>
            <w:r>
              <w:rPr>
                <w:noProof/>
                <w:webHidden/>
              </w:rPr>
              <w:tab/>
            </w:r>
            <w:r>
              <w:rPr>
                <w:noProof/>
                <w:webHidden/>
              </w:rPr>
              <w:fldChar w:fldCharType="begin"/>
            </w:r>
            <w:r>
              <w:rPr>
                <w:noProof/>
                <w:webHidden/>
              </w:rPr>
              <w:instrText xml:space="preserve"> PAGEREF _Toc194383655 \h </w:instrText>
            </w:r>
            <w:r>
              <w:rPr>
                <w:noProof/>
                <w:webHidden/>
              </w:rPr>
            </w:r>
            <w:r>
              <w:rPr>
                <w:noProof/>
                <w:webHidden/>
              </w:rPr>
              <w:fldChar w:fldCharType="separate"/>
            </w:r>
            <w:r w:rsidR="7398B32E">
              <w:rPr>
                <w:noProof/>
                <w:webHidden/>
              </w:rPr>
              <w:t>10</w:t>
            </w:r>
            <w:r>
              <w:rPr>
                <w:noProof/>
                <w:webHidden/>
              </w:rPr>
              <w:fldChar w:fldCharType="end"/>
            </w:r>
          </w:hyperlink>
        </w:p>
        <w:p w:rsidR="0023126A" w:rsidP="6A2BEF3F" w:rsidRDefault="0023126A" w14:paraId="3288E146" w14:textId="7264ACD5"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56">
            <w:r w:rsidRPr="00913F1F" w:rsidR="7398B32E">
              <w:rPr>
                <w:rStyle w:val="Hyperlink"/>
                <w:noProof/>
              </w:rPr>
              <w:t>Scheduling a Recurring Document</w:t>
            </w:r>
            <w:r>
              <w:rPr>
                <w:noProof/>
                <w:webHidden/>
              </w:rPr>
              <w:tab/>
            </w:r>
            <w:r>
              <w:rPr>
                <w:noProof/>
                <w:webHidden/>
              </w:rPr>
              <w:fldChar w:fldCharType="begin"/>
            </w:r>
            <w:r>
              <w:rPr>
                <w:noProof/>
                <w:webHidden/>
              </w:rPr>
              <w:instrText xml:space="preserve"> PAGEREF _Toc194383656 \h </w:instrText>
            </w:r>
            <w:r>
              <w:rPr>
                <w:noProof/>
                <w:webHidden/>
              </w:rPr>
            </w:r>
            <w:r>
              <w:rPr>
                <w:noProof/>
                <w:webHidden/>
              </w:rPr>
              <w:fldChar w:fldCharType="separate"/>
            </w:r>
            <w:r w:rsidR="7398B32E">
              <w:rPr>
                <w:noProof/>
                <w:webHidden/>
              </w:rPr>
              <w:t>10</w:t>
            </w:r>
            <w:r>
              <w:rPr>
                <w:noProof/>
                <w:webHidden/>
              </w:rPr>
              <w:fldChar w:fldCharType="end"/>
            </w:r>
          </w:hyperlink>
        </w:p>
        <w:p w:rsidR="0023126A" w:rsidP="6A2BEF3F" w:rsidRDefault="0023126A" w14:paraId="483709C7" w14:textId="03F3773E"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57">
            <w:r w:rsidRPr="00913F1F" w:rsidR="7398B32E">
              <w:rPr>
                <w:rStyle w:val="Hyperlink"/>
                <w:noProof/>
              </w:rPr>
              <w:t>Generating Recurring Documents</w:t>
            </w:r>
            <w:r>
              <w:rPr>
                <w:noProof/>
                <w:webHidden/>
              </w:rPr>
              <w:tab/>
            </w:r>
            <w:r>
              <w:rPr>
                <w:noProof/>
                <w:webHidden/>
              </w:rPr>
              <w:fldChar w:fldCharType="begin"/>
            </w:r>
            <w:r>
              <w:rPr>
                <w:noProof/>
                <w:webHidden/>
              </w:rPr>
              <w:instrText xml:space="preserve"> PAGEREF _Toc194383657 \h </w:instrText>
            </w:r>
            <w:r>
              <w:rPr>
                <w:noProof/>
                <w:webHidden/>
              </w:rPr>
            </w:r>
            <w:r>
              <w:rPr>
                <w:noProof/>
                <w:webHidden/>
              </w:rPr>
              <w:fldChar w:fldCharType="separate"/>
            </w:r>
            <w:r w:rsidR="7398B32E">
              <w:rPr>
                <w:noProof/>
                <w:webHidden/>
              </w:rPr>
              <w:t>12</w:t>
            </w:r>
            <w:r>
              <w:rPr>
                <w:noProof/>
                <w:webHidden/>
              </w:rPr>
              <w:fldChar w:fldCharType="end"/>
            </w:r>
          </w:hyperlink>
        </w:p>
        <w:p w:rsidR="0023126A" w:rsidP="6A2BEF3F" w:rsidRDefault="0023126A" w14:paraId="027EFED9" w14:textId="77C83455"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hyperlink w:history="1" w:anchor="_Toc194383658">
            <w:r w:rsidRPr="00913F1F" w:rsidR="7398B32E">
              <w:rPr>
                <w:rStyle w:val="Hyperlink"/>
                <w:noProof/>
              </w:rPr>
              <w:t>Processing Customer Payments</w:t>
            </w:r>
            <w:r>
              <w:rPr>
                <w:noProof/>
                <w:webHidden/>
              </w:rPr>
              <w:tab/>
            </w:r>
            <w:r>
              <w:rPr>
                <w:noProof/>
                <w:webHidden/>
              </w:rPr>
              <w:fldChar w:fldCharType="begin"/>
            </w:r>
            <w:r>
              <w:rPr>
                <w:noProof/>
                <w:webHidden/>
              </w:rPr>
              <w:instrText xml:space="preserve"> PAGEREF _Toc194383658 \h </w:instrText>
            </w:r>
            <w:r>
              <w:rPr>
                <w:noProof/>
                <w:webHidden/>
              </w:rPr>
            </w:r>
            <w:r>
              <w:rPr>
                <w:noProof/>
                <w:webHidden/>
              </w:rPr>
              <w:fldChar w:fldCharType="separate"/>
            </w:r>
            <w:r w:rsidR="7398B32E">
              <w:rPr>
                <w:noProof/>
                <w:webHidden/>
              </w:rPr>
              <w:t>12</w:t>
            </w:r>
            <w:r>
              <w:rPr>
                <w:noProof/>
                <w:webHidden/>
              </w:rPr>
              <w:fldChar w:fldCharType="end"/>
            </w:r>
          </w:hyperlink>
        </w:p>
        <w:p w:rsidR="0023126A" w:rsidP="6A2BEF3F" w:rsidRDefault="0023126A" w14:paraId="5D037F5B" w14:textId="510B7AA5"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59">
            <w:r w:rsidRPr="00913F1F" w:rsidR="7398B32E">
              <w:rPr>
                <w:rStyle w:val="Hyperlink"/>
                <w:noProof/>
              </w:rPr>
              <w:t>Entering a Payment Document</w:t>
            </w:r>
            <w:r>
              <w:rPr>
                <w:noProof/>
                <w:webHidden/>
              </w:rPr>
              <w:tab/>
            </w:r>
            <w:r>
              <w:rPr>
                <w:noProof/>
                <w:webHidden/>
              </w:rPr>
              <w:fldChar w:fldCharType="begin"/>
            </w:r>
            <w:r>
              <w:rPr>
                <w:noProof/>
                <w:webHidden/>
              </w:rPr>
              <w:instrText xml:space="preserve"> PAGEREF _Toc194383659 \h </w:instrText>
            </w:r>
            <w:r>
              <w:rPr>
                <w:noProof/>
                <w:webHidden/>
              </w:rPr>
            </w:r>
            <w:r>
              <w:rPr>
                <w:noProof/>
                <w:webHidden/>
              </w:rPr>
              <w:fldChar w:fldCharType="separate"/>
            </w:r>
            <w:r w:rsidR="7398B32E">
              <w:rPr>
                <w:noProof/>
                <w:webHidden/>
              </w:rPr>
              <w:t>13</w:t>
            </w:r>
            <w:r>
              <w:rPr>
                <w:noProof/>
                <w:webHidden/>
              </w:rPr>
              <w:fldChar w:fldCharType="end"/>
            </w:r>
          </w:hyperlink>
        </w:p>
        <w:p w:rsidR="0023126A" w:rsidP="6A2BEF3F" w:rsidRDefault="0023126A" w14:paraId="6A39AC90" w14:textId="24E7625A"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60">
            <w:r w:rsidRPr="00913F1F" w:rsidR="7398B32E">
              <w:rPr>
                <w:rStyle w:val="Hyperlink"/>
                <w:noProof/>
              </w:rPr>
              <w:t>Recording a Cash Transaction Quickly</w:t>
            </w:r>
            <w:r>
              <w:rPr>
                <w:noProof/>
                <w:webHidden/>
              </w:rPr>
              <w:tab/>
            </w:r>
            <w:r>
              <w:rPr>
                <w:noProof/>
                <w:webHidden/>
              </w:rPr>
              <w:fldChar w:fldCharType="begin"/>
            </w:r>
            <w:r>
              <w:rPr>
                <w:noProof/>
                <w:webHidden/>
              </w:rPr>
              <w:instrText xml:space="preserve"> PAGEREF _Toc194383660 \h </w:instrText>
            </w:r>
            <w:r>
              <w:rPr>
                <w:noProof/>
                <w:webHidden/>
              </w:rPr>
            </w:r>
            <w:r>
              <w:rPr>
                <w:noProof/>
                <w:webHidden/>
              </w:rPr>
              <w:fldChar w:fldCharType="separate"/>
            </w:r>
            <w:r w:rsidR="7398B32E">
              <w:rPr>
                <w:noProof/>
                <w:webHidden/>
              </w:rPr>
              <w:t>14</w:t>
            </w:r>
            <w:r>
              <w:rPr>
                <w:noProof/>
                <w:webHidden/>
              </w:rPr>
              <w:fldChar w:fldCharType="end"/>
            </w:r>
          </w:hyperlink>
        </w:p>
        <w:p w:rsidR="0023126A" w:rsidP="6A2BEF3F" w:rsidRDefault="0023126A" w14:paraId="419DED60" w14:textId="1BF4B193"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61">
            <w:r w:rsidRPr="00913F1F" w:rsidR="7398B32E">
              <w:rPr>
                <w:rStyle w:val="Hyperlink"/>
                <w:noProof/>
              </w:rPr>
              <w:t>Paying a Specific Outstanding Document</w:t>
            </w:r>
            <w:r>
              <w:rPr>
                <w:noProof/>
                <w:webHidden/>
              </w:rPr>
              <w:tab/>
            </w:r>
            <w:r>
              <w:rPr>
                <w:noProof/>
                <w:webHidden/>
              </w:rPr>
              <w:fldChar w:fldCharType="begin"/>
            </w:r>
            <w:r>
              <w:rPr>
                <w:noProof/>
                <w:webHidden/>
              </w:rPr>
              <w:instrText xml:space="preserve"> PAGEREF _Toc194383661 \h </w:instrText>
            </w:r>
            <w:r>
              <w:rPr>
                <w:noProof/>
                <w:webHidden/>
              </w:rPr>
            </w:r>
            <w:r>
              <w:rPr>
                <w:noProof/>
                <w:webHidden/>
              </w:rPr>
              <w:fldChar w:fldCharType="separate"/>
            </w:r>
            <w:r w:rsidR="7398B32E">
              <w:rPr>
                <w:noProof/>
                <w:webHidden/>
              </w:rPr>
              <w:t>15</w:t>
            </w:r>
            <w:r>
              <w:rPr>
                <w:noProof/>
                <w:webHidden/>
              </w:rPr>
              <w:fldChar w:fldCharType="end"/>
            </w:r>
          </w:hyperlink>
        </w:p>
        <w:p w:rsidR="0023126A" w:rsidP="6A2BEF3F" w:rsidRDefault="0023126A" w14:paraId="62A84647" w14:textId="5328C932"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62">
            <w:r w:rsidRPr="00913F1F" w:rsidR="7398B32E">
              <w:rPr>
                <w:rStyle w:val="Hyperlink"/>
                <w:noProof/>
              </w:rPr>
              <w:t>Generating a List of Applications Automatically</w:t>
            </w:r>
            <w:r>
              <w:rPr>
                <w:noProof/>
                <w:webHidden/>
              </w:rPr>
              <w:tab/>
            </w:r>
            <w:r>
              <w:rPr>
                <w:noProof/>
                <w:webHidden/>
              </w:rPr>
              <w:fldChar w:fldCharType="begin"/>
            </w:r>
            <w:r>
              <w:rPr>
                <w:noProof/>
                <w:webHidden/>
              </w:rPr>
              <w:instrText xml:space="preserve"> PAGEREF _Toc194383662 \h </w:instrText>
            </w:r>
            <w:r>
              <w:rPr>
                <w:noProof/>
                <w:webHidden/>
              </w:rPr>
            </w:r>
            <w:r>
              <w:rPr>
                <w:noProof/>
                <w:webHidden/>
              </w:rPr>
              <w:fldChar w:fldCharType="separate"/>
            </w:r>
            <w:r w:rsidR="7398B32E">
              <w:rPr>
                <w:noProof/>
                <w:webHidden/>
              </w:rPr>
              <w:t>15</w:t>
            </w:r>
            <w:r>
              <w:rPr>
                <w:noProof/>
                <w:webHidden/>
              </w:rPr>
              <w:fldChar w:fldCharType="end"/>
            </w:r>
          </w:hyperlink>
        </w:p>
        <w:p w:rsidR="0023126A" w:rsidP="6A2BEF3F" w:rsidRDefault="0023126A" w14:paraId="6C9CF9CB" w14:textId="3DB018E7"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63">
            <w:r w:rsidRPr="00913F1F" w:rsidR="7398B32E">
              <w:rPr>
                <w:rStyle w:val="Hyperlink"/>
                <w:noProof/>
              </w:rPr>
              <w:t>Creating a Manual List of Applications</w:t>
            </w:r>
            <w:r>
              <w:rPr>
                <w:noProof/>
                <w:webHidden/>
              </w:rPr>
              <w:tab/>
            </w:r>
            <w:r>
              <w:rPr>
                <w:noProof/>
                <w:webHidden/>
              </w:rPr>
              <w:fldChar w:fldCharType="begin"/>
            </w:r>
            <w:r>
              <w:rPr>
                <w:noProof/>
                <w:webHidden/>
              </w:rPr>
              <w:instrText xml:space="preserve"> PAGEREF _Toc194383663 \h </w:instrText>
            </w:r>
            <w:r>
              <w:rPr>
                <w:noProof/>
                <w:webHidden/>
              </w:rPr>
            </w:r>
            <w:r>
              <w:rPr>
                <w:noProof/>
                <w:webHidden/>
              </w:rPr>
              <w:fldChar w:fldCharType="separate"/>
            </w:r>
            <w:r w:rsidR="7398B32E">
              <w:rPr>
                <w:noProof/>
                <w:webHidden/>
              </w:rPr>
              <w:t>16</w:t>
            </w:r>
            <w:r>
              <w:rPr>
                <w:noProof/>
                <w:webHidden/>
              </w:rPr>
              <w:fldChar w:fldCharType="end"/>
            </w:r>
          </w:hyperlink>
        </w:p>
        <w:p w:rsidR="0023126A" w:rsidP="6A2BEF3F" w:rsidRDefault="0023126A" w14:paraId="5D27BF14" w14:textId="01DA8754"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64">
            <w:r w:rsidRPr="00913F1F" w:rsidR="7398B32E">
              <w:rPr>
                <w:rStyle w:val="Hyperlink"/>
                <w:noProof/>
              </w:rPr>
              <w:t>Removing an unreleased application record</w:t>
            </w:r>
            <w:r>
              <w:rPr>
                <w:noProof/>
                <w:webHidden/>
              </w:rPr>
              <w:tab/>
            </w:r>
            <w:r>
              <w:rPr>
                <w:noProof/>
                <w:webHidden/>
              </w:rPr>
              <w:fldChar w:fldCharType="begin"/>
            </w:r>
            <w:r>
              <w:rPr>
                <w:noProof/>
                <w:webHidden/>
              </w:rPr>
              <w:instrText xml:space="preserve"> PAGEREF _Toc194383664 \h </w:instrText>
            </w:r>
            <w:r>
              <w:rPr>
                <w:noProof/>
                <w:webHidden/>
              </w:rPr>
            </w:r>
            <w:r>
              <w:rPr>
                <w:noProof/>
                <w:webHidden/>
              </w:rPr>
              <w:fldChar w:fldCharType="separate"/>
            </w:r>
            <w:r w:rsidR="7398B32E">
              <w:rPr>
                <w:noProof/>
                <w:webHidden/>
              </w:rPr>
              <w:t>18</w:t>
            </w:r>
            <w:r>
              <w:rPr>
                <w:noProof/>
                <w:webHidden/>
              </w:rPr>
              <w:fldChar w:fldCharType="end"/>
            </w:r>
          </w:hyperlink>
        </w:p>
        <w:p w:rsidR="0023126A" w:rsidP="6A2BEF3F" w:rsidRDefault="0023126A" w14:paraId="58DA567A" w14:textId="142245E3"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65">
            <w:r w:rsidRPr="00913F1F" w:rsidR="7398B32E">
              <w:rPr>
                <w:rStyle w:val="Hyperlink"/>
                <w:noProof/>
              </w:rPr>
              <w:t>Reversing a Released Application Record</w:t>
            </w:r>
            <w:r>
              <w:rPr>
                <w:noProof/>
                <w:webHidden/>
              </w:rPr>
              <w:tab/>
            </w:r>
            <w:r>
              <w:rPr>
                <w:noProof/>
                <w:webHidden/>
              </w:rPr>
              <w:fldChar w:fldCharType="begin"/>
            </w:r>
            <w:r>
              <w:rPr>
                <w:noProof/>
                <w:webHidden/>
              </w:rPr>
              <w:instrText xml:space="preserve"> PAGEREF _Toc194383665 \h </w:instrText>
            </w:r>
            <w:r>
              <w:rPr>
                <w:noProof/>
                <w:webHidden/>
              </w:rPr>
            </w:r>
            <w:r>
              <w:rPr>
                <w:noProof/>
                <w:webHidden/>
              </w:rPr>
              <w:fldChar w:fldCharType="separate"/>
            </w:r>
            <w:r w:rsidR="7398B32E">
              <w:rPr>
                <w:noProof/>
                <w:webHidden/>
              </w:rPr>
              <w:t>18</w:t>
            </w:r>
            <w:r>
              <w:rPr>
                <w:noProof/>
                <w:webHidden/>
              </w:rPr>
              <w:fldChar w:fldCharType="end"/>
            </w:r>
          </w:hyperlink>
        </w:p>
        <w:p w:rsidR="0023126A" w:rsidP="6A2BEF3F" w:rsidRDefault="0023126A" w14:paraId="4B347BF5" w14:textId="4F7CC030"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66">
            <w:r w:rsidRPr="00913F1F" w:rsidR="7398B32E">
              <w:rPr>
                <w:rStyle w:val="Hyperlink"/>
                <w:noProof/>
              </w:rPr>
              <w:t>Auto-Applying Customer Payments</w:t>
            </w:r>
            <w:r>
              <w:rPr>
                <w:noProof/>
                <w:webHidden/>
              </w:rPr>
              <w:tab/>
            </w:r>
            <w:r>
              <w:rPr>
                <w:noProof/>
                <w:webHidden/>
              </w:rPr>
              <w:fldChar w:fldCharType="begin"/>
            </w:r>
            <w:r>
              <w:rPr>
                <w:noProof/>
                <w:webHidden/>
              </w:rPr>
              <w:instrText xml:space="preserve"> PAGEREF _Toc194383666 \h </w:instrText>
            </w:r>
            <w:r>
              <w:rPr>
                <w:noProof/>
                <w:webHidden/>
              </w:rPr>
            </w:r>
            <w:r>
              <w:rPr>
                <w:noProof/>
                <w:webHidden/>
              </w:rPr>
              <w:fldChar w:fldCharType="separate"/>
            </w:r>
            <w:r w:rsidR="7398B32E">
              <w:rPr>
                <w:noProof/>
                <w:webHidden/>
              </w:rPr>
              <w:t>19</w:t>
            </w:r>
            <w:r>
              <w:rPr>
                <w:noProof/>
                <w:webHidden/>
              </w:rPr>
              <w:fldChar w:fldCharType="end"/>
            </w:r>
          </w:hyperlink>
        </w:p>
        <w:p w:rsidR="0023126A" w:rsidP="6A2BEF3F" w:rsidRDefault="0023126A" w14:paraId="37844696" w14:textId="0DB0AEE0"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67">
            <w:r w:rsidRPr="00913F1F" w:rsidR="7398B32E">
              <w:rPr>
                <w:rStyle w:val="Hyperlink"/>
                <w:noProof/>
              </w:rPr>
              <w:t>Reapplying a Customer Payment to a Different Invoice</w:t>
            </w:r>
            <w:r>
              <w:rPr>
                <w:noProof/>
                <w:webHidden/>
              </w:rPr>
              <w:tab/>
            </w:r>
            <w:r>
              <w:rPr>
                <w:noProof/>
                <w:webHidden/>
              </w:rPr>
              <w:fldChar w:fldCharType="begin"/>
            </w:r>
            <w:r>
              <w:rPr>
                <w:noProof/>
                <w:webHidden/>
              </w:rPr>
              <w:instrText xml:space="preserve"> PAGEREF _Toc194383667 \h </w:instrText>
            </w:r>
            <w:r>
              <w:rPr>
                <w:noProof/>
                <w:webHidden/>
              </w:rPr>
            </w:r>
            <w:r>
              <w:rPr>
                <w:noProof/>
                <w:webHidden/>
              </w:rPr>
              <w:fldChar w:fldCharType="separate"/>
            </w:r>
            <w:r w:rsidR="7398B32E">
              <w:rPr>
                <w:noProof/>
                <w:webHidden/>
              </w:rPr>
              <w:t>20</w:t>
            </w:r>
            <w:r>
              <w:rPr>
                <w:noProof/>
                <w:webHidden/>
              </w:rPr>
              <w:fldChar w:fldCharType="end"/>
            </w:r>
          </w:hyperlink>
        </w:p>
        <w:p w:rsidR="0023126A" w:rsidP="6A2BEF3F" w:rsidRDefault="0023126A" w14:paraId="6894C780" w14:textId="0D80AD0F"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68">
            <w:r w:rsidRPr="00913F1F" w:rsidR="7398B32E">
              <w:rPr>
                <w:rStyle w:val="Hyperlink"/>
                <w:noProof/>
              </w:rPr>
              <w:t>Releasing a Payment Document</w:t>
            </w:r>
            <w:r>
              <w:rPr>
                <w:noProof/>
                <w:webHidden/>
              </w:rPr>
              <w:tab/>
            </w:r>
            <w:r>
              <w:rPr>
                <w:noProof/>
                <w:webHidden/>
              </w:rPr>
              <w:fldChar w:fldCharType="begin"/>
            </w:r>
            <w:r>
              <w:rPr>
                <w:noProof/>
                <w:webHidden/>
              </w:rPr>
              <w:instrText xml:space="preserve"> PAGEREF _Toc194383668 \h </w:instrText>
            </w:r>
            <w:r>
              <w:rPr>
                <w:noProof/>
                <w:webHidden/>
              </w:rPr>
            </w:r>
            <w:r>
              <w:rPr>
                <w:noProof/>
                <w:webHidden/>
              </w:rPr>
              <w:fldChar w:fldCharType="separate"/>
            </w:r>
            <w:r w:rsidR="7398B32E">
              <w:rPr>
                <w:noProof/>
                <w:webHidden/>
              </w:rPr>
              <w:t>20</w:t>
            </w:r>
            <w:r>
              <w:rPr>
                <w:noProof/>
                <w:webHidden/>
              </w:rPr>
              <w:fldChar w:fldCharType="end"/>
            </w:r>
          </w:hyperlink>
        </w:p>
        <w:p w:rsidR="0023126A" w:rsidP="6A2BEF3F" w:rsidRDefault="0023126A" w14:paraId="2EB65FA1" w14:textId="7D2722FB"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69">
            <w:r w:rsidRPr="00913F1F" w:rsidR="7398B32E">
              <w:rPr>
                <w:rStyle w:val="Hyperlink"/>
                <w:noProof/>
              </w:rPr>
              <w:t>Releasing Multiple Accounts Receivable Documents</w:t>
            </w:r>
            <w:r>
              <w:rPr>
                <w:noProof/>
                <w:webHidden/>
              </w:rPr>
              <w:tab/>
            </w:r>
            <w:r>
              <w:rPr>
                <w:noProof/>
                <w:webHidden/>
              </w:rPr>
              <w:fldChar w:fldCharType="begin"/>
            </w:r>
            <w:r>
              <w:rPr>
                <w:noProof/>
                <w:webHidden/>
              </w:rPr>
              <w:instrText xml:space="preserve"> PAGEREF _Toc194383669 \h </w:instrText>
            </w:r>
            <w:r>
              <w:rPr>
                <w:noProof/>
                <w:webHidden/>
              </w:rPr>
            </w:r>
            <w:r>
              <w:rPr>
                <w:noProof/>
                <w:webHidden/>
              </w:rPr>
              <w:fldChar w:fldCharType="separate"/>
            </w:r>
            <w:r w:rsidR="7398B32E">
              <w:rPr>
                <w:noProof/>
                <w:webHidden/>
              </w:rPr>
              <w:t>21</w:t>
            </w:r>
            <w:r>
              <w:rPr>
                <w:noProof/>
                <w:webHidden/>
              </w:rPr>
              <w:fldChar w:fldCharType="end"/>
            </w:r>
          </w:hyperlink>
        </w:p>
        <w:p w:rsidR="0023126A" w:rsidP="6A2BEF3F" w:rsidRDefault="0023126A" w14:paraId="257F6D12" w14:textId="51DF0BB5"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70">
            <w:r w:rsidRPr="00913F1F" w:rsidR="7398B32E">
              <w:rPr>
                <w:rStyle w:val="Hyperlink"/>
                <w:noProof/>
              </w:rPr>
              <w:t>Issuing a Customer Refund</w:t>
            </w:r>
            <w:r>
              <w:rPr>
                <w:noProof/>
                <w:webHidden/>
              </w:rPr>
              <w:tab/>
            </w:r>
            <w:r>
              <w:rPr>
                <w:noProof/>
                <w:webHidden/>
              </w:rPr>
              <w:fldChar w:fldCharType="begin"/>
            </w:r>
            <w:r>
              <w:rPr>
                <w:noProof/>
                <w:webHidden/>
              </w:rPr>
              <w:instrText xml:space="preserve"> PAGEREF _Toc194383670 \h </w:instrText>
            </w:r>
            <w:r>
              <w:rPr>
                <w:noProof/>
                <w:webHidden/>
              </w:rPr>
            </w:r>
            <w:r>
              <w:rPr>
                <w:noProof/>
                <w:webHidden/>
              </w:rPr>
              <w:fldChar w:fldCharType="separate"/>
            </w:r>
            <w:r w:rsidR="7398B32E">
              <w:rPr>
                <w:noProof/>
                <w:webHidden/>
              </w:rPr>
              <w:t>21</w:t>
            </w:r>
            <w:r>
              <w:rPr>
                <w:noProof/>
                <w:webHidden/>
              </w:rPr>
              <w:fldChar w:fldCharType="end"/>
            </w:r>
          </w:hyperlink>
        </w:p>
        <w:p w:rsidR="0023126A" w:rsidP="6A2BEF3F" w:rsidRDefault="0023126A" w14:paraId="24880D41" w14:textId="6C703EB6"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71">
            <w:r w:rsidRPr="00913F1F" w:rsidR="7398B32E">
              <w:rPr>
                <w:rStyle w:val="Hyperlink"/>
                <w:noProof/>
              </w:rPr>
              <w:t>Voiding a Customer Payment or Prepayment</w:t>
            </w:r>
            <w:r>
              <w:rPr>
                <w:noProof/>
                <w:webHidden/>
              </w:rPr>
              <w:tab/>
            </w:r>
            <w:r>
              <w:rPr>
                <w:noProof/>
                <w:webHidden/>
              </w:rPr>
              <w:fldChar w:fldCharType="begin"/>
            </w:r>
            <w:r>
              <w:rPr>
                <w:noProof/>
                <w:webHidden/>
              </w:rPr>
              <w:instrText xml:space="preserve"> PAGEREF _Toc194383671 \h </w:instrText>
            </w:r>
            <w:r>
              <w:rPr>
                <w:noProof/>
                <w:webHidden/>
              </w:rPr>
            </w:r>
            <w:r>
              <w:rPr>
                <w:noProof/>
                <w:webHidden/>
              </w:rPr>
              <w:fldChar w:fldCharType="separate"/>
            </w:r>
            <w:r w:rsidR="7398B32E">
              <w:rPr>
                <w:noProof/>
                <w:webHidden/>
              </w:rPr>
              <w:t>22</w:t>
            </w:r>
            <w:r>
              <w:rPr>
                <w:noProof/>
                <w:webHidden/>
              </w:rPr>
              <w:fldChar w:fldCharType="end"/>
            </w:r>
          </w:hyperlink>
        </w:p>
        <w:p w:rsidR="0023126A" w:rsidP="6A2BEF3F" w:rsidRDefault="0023126A" w14:paraId="1271358E" w14:textId="6258A2B4"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72">
            <w:r w:rsidRPr="00913F1F" w:rsidR="7398B32E">
              <w:rPr>
                <w:rStyle w:val="Hyperlink"/>
                <w:noProof/>
              </w:rPr>
              <w:t>Generating Payment Documents</w:t>
            </w:r>
            <w:r>
              <w:rPr>
                <w:noProof/>
                <w:webHidden/>
              </w:rPr>
              <w:tab/>
            </w:r>
            <w:r>
              <w:rPr>
                <w:noProof/>
                <w:webHidden/>
              </w:rPr>
              <w:fldChar w:fldCharType="begin"/>
            </w:r>
            <w:r>
              <w:rPr>
                <w:noProof/>
                <w:webHidden/>
              </w:rPr>
              <w:instrText xml:space="preserve"> PAGEREF _Toc194383672 \h </w:instrText>
            </w:r>
            <w:r>
              <w:rPr>
                <w:noProof/>
                <w:webHidden/>
              </w:rPr>
            </w:r>
            <w:r>
              <w:rPr>
                <w:noProof/>
                <w:webHidden/>
              </w:rPr>
              <w:fldChar w:fldCharType="separate"/>
            </w:r>
            <w:r w:rsidR="7398B32E">
              <w:rPr>
                <w:noProof/>
                <w:webHidden/>
              </w:rPr>
              <w:t>22</w:t>
            </w:r>
            <w:r>
              <w:rPr>
                <w:noProof/>
                <w:webHidden/>
              </w:rPr>
              <w:fldChar w:fldCharType="end"/>
            </w:r>
          </w:hyperlink>
        </w:p>
        <w:p w:rsidR="0023126A" w:rsidP="6A2BEF3F" w:rsidRDefault="0023126A" w14:paraId="1C20523E" w14:textId="69392F6D"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73">
            <w:r w:rsidRPr="00913F1F" w:rsidR="7398B32E">
              <w:rPr>
                <w:rStyle w:val="Hyperlink"/>
                <w:noProof/>
              </w:rPr>
              <w:t>Viewing Prepayment Balances</w:t>
            </w:r>
            <w:r>
              <w:rPr>
                <w:noProof/>
                <w:webHidden/>
              </w:rPr>
              <w:tab/>
            </w:r>
            <w:r>
              <w:rPr>
                <w:noProof/>
                <w:webHidden/>
              </w:rPr>
              <w:fldChar w:fldCharType="begin"/>
            </w:r>
            <w:r>
              <w:rPr>
                <w:noProof/>
                <w:webHidden/>
              </w:rPr>
              <w:instrText xml:space="preserve"> PAGEREF _Toc194383673 \h </w:instrText>
            </w:r>
            <w:r>
              <w:rPr>
                <w:noProof/>
                <w:webHidden/>
              </w:rPr>
            </w:r>
            <w:r>
              <w:rPr>
                <w:noProof/>
                <w:webHidden/>
              </w:rPr>
              <w:fldChar w:fldCharType="separate"/>
            </w:r>
            <w:r w:rsidR="7398B32E">
              <w:rPr>
                <w:noProof/>
                <w:webHidden/>
              </w:rPr>
              <w:t>23</w:t>
            </w:r>
            <w:r>
              <w:rPr>
                <w:noProof/>
                <w:webHidden/>
              </w:rPr>
              <w:fldChar w:fldCharType="end"/>
            </w:r>
          </w:hyperlink>
        </w:p>
        <w:p w:rsidR="0023126A" w:rsidP="6A2BEF3F" w:rsidRDefault="0023126A" w14:paraId="1EFFDD35" w14:textId="6B320ADC"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74">
            <w:r w:rsidRPr="00913F1F" w:rsidR="7398B32E">
              <w:rPr>
                <w:rStyle w:val="Hyperlink"/>
                <w:noProof/>
              </w:rPr>
              <w:t>Viewing Prepayments by Customer</w:t>
            </w:r>
            <w:r>
              <w:rPr>
                <w:noProof/>
                <w:webHidden/>
              </w:rPr>
              <w:tab/>
            </w:r>
            <w:r>
              <w:rPr>
                <w:noProof/>
                <w:webHidden/>
              </w:rPr>
              <w:fldChar w:fldCharType="begin"/>
            </w:r>
            <w:r>
              <w:rPr>
                <w:noProof/>
                <w:webHidden/>
              </w:rPr>
              <w:instrText xml:space="preserve"> PAGEREF _Toc194383674 \h </w:instrText>
            </w:r>
            <w:r>
              <w:rPr>
                <w:noProof/>
                <w:webHidden/>
              </w:rPr>
            </w:r>
            <w:r>
              <w:rPr>
                <w:noProof/>
                <w:webHidden/>
              </w:rPr>
              <w:fldChar w:fldCharType="separate"/>
            </w:r>
            <w:r w:rsidR="7398B32E">
              <w:rPr>
                <w:noProof/>
                <w:webHidden/>
              </w:rPr>
              <w:t>23</w:t>
            </w:r>
            <w:r>
              <w:rPr>
                <w:noProof/>
                <w:webHidden/>
              </w:rPr>
              <w:fldChar w:fldCharType="end"/>
            </w:r>
          </w:hyperlink>
        </w:p>
        <w:p w:rsidR="0023126A" w:rsidP="6A2BEF3F" w:rsidRDefault="0023126A" w14:paraId="58D5F512" w14:textId="78795F1F"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75">
            <w:r w:rsidRPr="00913F1F" w:rsidR="7398B32E">
              <w:rPr>
                <w:rStyle w:val="Hyperlink"/>
                <w:noProof/>
              </w:rPr>
              <w:t>Viewing all prepayments</w:t>
            </w:r>
            <w:r>
              <w:rPr>
                <w:noProof/>
                <w:webHidden/>
              </w:rPr>
              <w:tab/>
            </w:r>
            <w:r>
              <w:rPr>
                <w:noProof/>
                <w:webHidden/>
              </w:rPr>
              <w:fldChar w:fldCharType="begin"/>
            </w:r>
            <w:r>
              <w:rPr>
                <w:noProof/>
                <w:webHidden/>
              </w:rPr>
              <w:instrText xml:space="preserve"> PAGEREF _Toc194383675 \h </w:instrText>
            </w:r>
            <w:r>
              <w:rPr>
                <w:noProof/>
                <w:webHidden/>
              </w:rPr>
            </w:r>
            <w:r>
              <w:rPr>
                <w:noProof/>
                <w:webHidden/>
              </w:rPr>
              <w:fldChar w:fldCharType="separate"/>
            </w:r>
            <w:r w:rsidR="7398B32E">
              <w:rPr>
                <w:noProof/>
                <w:webHidden/>
              </w:rPr>
              <w:t>23</w:t>
            </w:r>
            <w:r>
              <w:rPr>
                <w:noProof/>
                <w:webHidden/>
              </w:rPr>
              <w:fldChar w:fldCharType="end"/>
            </w:r>
          </w:hyperlink>
        </w:p>
        <w:p w:rsidR="0023126A" w:rsidP="6A2BEF3F" w:rsidRDefault="0023126A" w14:paraId="2327A3EF" w14:textId="7622E408"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76">
            <w:r w:rsidRPr="00913F1F" w:rsidR="7398B32E">
              <w:rPr>
                <w:rStyle w:val="Hyperlink"/>
                <w:noProof/>
              </w:rPr>
              <w:t>Viewing Documents Paid with a Specific Payment Document</w:t>
            </w:r>
            <w:r>
              <w:rPr>
                <w:noProof/>
                <w:webHidden/>
              </w:rPr>
              <w:tab/>
            </w:r>
            <w:r>
              <w:rPr>
                <w:noProof/>
                <w:webHidden/>
              </w:rPr>
              <w:fldChar w:fldCharType="begin"/>
            </w:r>
            <w:r>
              <w:rPr>
                <w:noProof/>
                <w:webHidden/>
              </w:rPr>
              <w:instrText xml:space="preserve"> PAGEREF _Toc194383676 \h </w:instrText>
            </w:r>
            <w:r>
              <w:rPr>
                <w:noProof/>
                <w:webHidden/>
              </w:rPr>
            </w:r>
            <w:r>
              <w:rPr>
                <w:noProof/>
                <w:webHidden/>
              </w:rPr>
              <w:fldChar w:fldCharType="separate"/>
            </w:r>
            <w:r w:rsidR="7398B32E">
              <w:rPr>
                <w:noProof/>
                <w:webHidden/>
              </w:rPr>
              <w:t>24</w:t>
            </w:r>
            <w:r>
              <w:rPr>
                <w:noProof/>
                <w:webHidden/>
              </w:rPr>
              <w:fldChar w:fldCharType="end"/>
            </w:r>
          </w:hyperlink>
        </w:p>
        <w:p w:rsidR="0023126A" w:rsidP="6A2BEF3F" w:rsidRDefault="0023126A" w14:paraId="42C8CCFC" w14:textId="0706B25D"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77">
            <w:r w:rsidRPr="00913F1F" w:rsidR="7398B32E">
              <w:rPr>
                <w:rStyle w:val="Hyperlink"/>
                <w:noProof/>
              </w:rPr>
              <w:t>Writing Off Balances and Credits</w:t>
            </w:r>
            <w:r>
              <w:rPr>
                <w:noProof/>
                <w:webHidden/>
              </w:rPr>
              <w:tab/>
            </w:r>
            <w:r>
              <w:rPr>
                <w:noProof/>
                <w:webHidden/>
              </w:rPr>
              <w:fldChar w:fldCharType="begin"/>
            </w:r>
            <w:r>
              <w:rPr>
                <w:noProof/>
                <w:webHidden/>
              </w:rPr>
              <w:instrText xml:space="preserve"> PAGEREF _Toc194383677 \h </w:instrText>
            </w:r>
            <w:r>
              <w:rPr>
                <w:noProof/>
                <w:webHidden/>
              </w:rPr>
            </w:r>
            <w:r>
              <w:rPr>
                <w:noProof/>
                <w:webHidden/>
              </w:rPr>
              <w:fldChar w:fldCharType="separate"/>
            </w:r>
            <w:r w:rsidR="7398B32E">
              <w:rPr>
                <w:noProof/>
                <w:webHidden/>
              </w:rPr>
              <w:t>24</w:t>
            </w:r>
            <w:r>
              <w:rPr>
                <w:noProof/>
                <w:webHidden/>
              </w:rPr>
              <w:fldChar w:fldCharType="end"/>
            </w:r>
          </w:hyperlink>
        </w:p>
        <w:p w:rsidR="0023126A" w:rsidP="6A2BEF3F" w:rsidRDefault="0023126A" w14:paraId="2C6CAC20" w14:textId="76E61F90"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78">
            <w:r w:rsidRPr="00913F1F" w:rsidR="7398B32E">
              <w:rPr>
                <w:rStyle w:val="Hyperlink"/>
                <w:noProof/>
              </w:rPr>
              <w:t>Calculating Overdue Charges</w:t>
            </w:r>
            <w:r>
              <w:rPr>
                <w:noProof/>
                <w:webHidden/>
              </w:rPr>
              <w:tab/>
            </w:r>
            <w:r>
              <w:rPr>
                <w:noProof/>
                <w:webHidden/>
              </w:rPr>
              <w:fldChar w:fldCharType="begin"/>
            </w:r>
            <w:r>
              <w:rPr>
                <w:noProof/>
                <w:webHidden/>
              </w:rPr>
              <w:instrText xml:space="preserve"> PAGEREF _Toc194383678 \h </w:instrText>
            </w:r>
            <w:r>
              <w:rPr>
                <w:noProof/>
                <w:webHidden/>
              </w:rPr>
            </w:r>
            <w:r>
              <w:rPr>
                <w:noProof/>
                <w:webHidden/>
              </w:rPr>
              <w:fldChar w:fldCharType="separate"/>
            </w:r>
            <w:r w:rsidR="7398B32E">
              <w:rPr>
                <w:noProof/>
                <w:webHidden/>
              </w:rPr>
              <w:t>25</w:t>
            </w:r>
            <w:r>
              <w:rPr>
                <w:noProof/>
                <w:webHidden/>
              </w:rPr>
              <w:fldChar w:fldCharType="end"/>
            </w:r>
          </w:hyperlink>
        </w:p>
        <w:p w:rsidR="0023126A" w:rsidP="6A2BEF3F" w:rsidRDefault="0023126A" w14:paraId="60141387" w14:textId="790AE501"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hyperlink w:history="1" w:anchor="_Toc194383679">
            <w:r w:rsidRPr="00913F1F" w:rsidR="7398B32E">
              <w:rPr>
                <w:rStyle w:val="Hyperlink"/>
                <w:noProof/>
              </w:rPr>
              <w:t>Processing Deposits</w:t>
            </w:r>
            <w:r>
              <w:rPr>
                <w:noProof/>
                <w:webHidden/>
              </w:rPr>
              <w:tab/>
            </w:r>
            <w:r>
              <w:rPr>
                <w:noProof/>
                <w:webHidden/>
              </w:rPr>
              <w:fldChar w:fldCharType="begin"/>
            </w:r>
            <w:r>
              <w:rPr>
                <w:noProof/>
                <w:webHidden/>
              </w:rPr>
              <w:instrText xml:space="preserve"> PAGEREF _Toc194383679 \h </w:instrText>
            </w:r>
            <w:r>
              <w:rPr>
                <w:noProof/>
                <w:webHidden/>
              </w:rPr>
            </w:r>
            <w:r>
              <w:rPr>
                <w:noProof/>
                <w:webHidden/>
              </w:rPr>
              <w:fldChar w:fldCharType="separate"/>
            </w:r>
            <w:r w:rsidR="7398B32E">
              <w:rPr>
                <w:noProof/>
                <w:webHidden/>
              </w:rPr>
              <w:t>25</w:t>
            </w:r>
            <w:r>
              <w:rPr>
                <w:noProof/>
                <w:webHidden/>
              </w:rPr>
              <w:fldChar w:fldCharType="end"/>
            </w:r>
          </w:hyperlink>
        </w:p>
        <w:p w:rsidR="0023126A" w:rsidP="6A2BEF3F" w:rsidRDefault="0023126A" w14:paraId="7D3DFBF4" w14:textId="19142A5E"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80">
            <w:r w:rsidRPr="00913F1F" w:rsidR="7398B32E">
              <w:rPr>
                <w:rStyle w:val="Hyperlink"/>
                <w:noProof/>
              </w:rPr>
              <w:t>Creating a Deposit</w:t>
            </w:r>
            <w:r>
              <w:rPr>
                <w:noProof/>
                <w:webHidden/>
              </w:rPr>
              <w:tab/>
            </w:r>
            <w:r>
              <w:rPr>
                <w:noProof/>
                <w:webHidden/>
              </w:rPr>
              <w:fldChar w:fldCharType="begin"/>
            </w:r>
            <w:r>
              <w:rPr>
                <w:noProof/>
                <w:webHidden/>
              </w:rPr>
              <w:instrText xml:space="preserve"> PAGEREF _Toc194383680 \h </w:instrText>
            </w:r>
            <w:r>
              <w:rPr>
                <w:noProof/>
                <w:webHidden/>
              </w:rPr>
            </w:r>
            <w:r>
              <w:rPr>
                <w:noProof/>
                <w:webHidden/>
              </w:rPr>
              <w:fldChar w:fldCharType="separate"/>
            </w:r>
            <w:r w:rsidR="7398B32E">
              <w:rPr>
                <w:noProof/>
                <w:webHidden/>
              </w:rPr>
              <w:t>25</w:t>
            </w:r>
            <w:r>
              <w:rPr>
                <w:noProof/>
                <w:webHidden/>
              </w:rPr>
              <w:fldChar w:fldCharType="end"/>
            </w:r>
          </w:hyperlink>
        </w:p>
        <w:p w:rsidR="0023126A" w:rsidP="6A2BEF3F" w:rsidRDefault="0023126A" w14:paraId="4DF7BEA5" w14:textId="6EB3F760"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81">
            <w:r w:rsidRPr="00913F1F" w:rsidR="7398B32E">
              <w:rPr>
                <w:rStyle w:val="Hyperlink"/>
                <w:noProof/>
              </w:rPr>
              <w:t>Releasing a Deposit</w:t>
            </w:r>
            <w:r>
              <w:rPr>
                <w:noProof/>
                <w:webHidden/>
              </w:rPr>
              <w:tab/>
            </w:r>
            <w:r>
              <w:rPr>
                <w:noProof/>
                <w:webHidden/>
              </w:rPr>
              <w:fldChar w:fldCharType="begin"/>
            </w:r>
            <w:r>
              <w:rPr>
                <w:noProof/>
                <w:webHidden/>
              </w:rPr>
              <w:instrText xml:space="preserve"> PAGEREF _Toc194383681 \h </w:instrText>
            </w:r>
            <w:r>
              <w:rPr>
                <w:noProof/>
                <w:webHidden/>
              </w:rPr>
            </w:r>
            <w:r>
              <w:rPr>
                <w:noProof/>
                <w:webHidden/>
              </w:rPr>
              <w:fldChar w:fldCharType="separate"/>
            </w:r>
            <w:r w:rsidR="7398B32E">
              <w:rPr>
                <w:noProof/>
                <w:webHidden/>
              </w:rPr>
              <w:t>27</w:t>
            </w:r>
            <w:r>
              <w:rPr>
                <w:noProof/>
                <w:webHidden/>
              </w:rPr>
              <w:fldChar w:fldCharType="end"/>
            </w:r>
          </w:hyperlink>
        </w:p>
        <w:p w:rsidR="0023126A" w:rsidP="6A2BEF3F" w:rsidRDefault="0023126A" w14:paraId="34599549" w14:textId="4970DAE4"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82">
            <w:r w:rsidRPr="00913F1F" w:rsidR="7398B32E">
              <w:rPr>
                <w:rStyle w:val="Hyperlink"/>
                <w:noProof/>
              </w:rPr>
              <w:t>Printing a Deposit Slip</w:t>
            </w:r>
            <w:r>
              <w:rPr>
                <w:noProof/>
                <w:webHidden/>
              </w:rPr>
              <w:tab/>
            </w:r>
            <w:r>
              <w:rPr>
                <w:noProof/>
                <w:webHidden/>
              </w:rPr>
              <w:fldChar w:fldCharType="begin"/>
            </w:r>
            <w:r>
              <w:rPr>
                <w:noProof/>
                <w:webHidden/>
              </w:rPr>
              <w:instrText xml:space="preserve"> PAGEREF _Toc194383682 \h </w:instrText>
            </w:r>
            <w:r>
              <w:rPr>
                <w:noProof/>
                <w:webHidden/>
              </w:rPr>
            </w:r>
            <w:r>
              <w:rPr>
                <w:noProof/>
                <w:webHidden/>
              </w:rPr>
              <w:fldChar w:fldCharType="separate"/>
            </w:r>
            <w:r w:rsidR="7398B32E">
              <w:rPr>
                <w:noProof/>
                <w:webHidden/>
              </w:rPr>
              <w:t>27</w:t>
            </w:r>
            <w:r>
              <w:rPr>
                <w:noProof/>
                <w:webHidden/>
              </w:rPr>
              <w:fldChar w:fldCharType="end"/>
            </w:r>
          </w:hyperlink>
        </w:p>
        <w:p w:rsidR="0023126A" w:rsidP="6A2BEF3F" w:rsidRDefault="0023126A" w14:paraId="6BC0E716" w14:textId="66BD58BA"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83">
            <w:r w:rsidRPr="00913F1F" w:rsidR="7398B32E">
              <w:rPr>
                <w:rStyle w:val="Hyperlink"/>
                <w:noProof/>
              </w:rPr>
              <w:t>Voiding a Deposit</w:t>
            </w:r>
            <w:r>
              <w:rPr>
                <w:noProof/>
                <w:webHidden/>
              </w:rPr>
              <w:tab/>
            </w:r>
            <w:r>
              <w:rPr>
                <w:noProof/>
                <w:webHidden/>
              </w:rPr>
              <w:fldChar w:fldCharType="begin"/>
            </w:r>
            <w:r>
              <w:rPr>
                <w:noProof/>
                <w:webHidden/>
              </w:rPr>
              <w:instrText xml:space="preserve"> PAGEREF _Toc194383683 \h </w:instrText>
            </w:r>
            <w:r>
              <w:rPr>
                <w:noProof/>
                <w:webHidden/>
              </w:rPr>
            </w:r>
            <w:r>
              <w:rPr>
                <w:noProof/>
                <w:webHidden/>
              </w:rPr>
              <w:fldChar w:fldCharType="separate"/>
            </w:r>
            <w:r w:rsidR="7398B32E">
              <w:rPr>
                <w:noProof/>
                <w:webHidden/>
              </w:rPr>
              <w:t>27</w:t>
            </w:r>
            <w:r>
              <w:rPr>
                <w:noProof/>
                <w:webHidden/>
              </w:rPr>
              <w:fldChar w:fldCharType="end"/>
            </w:r>
          </w:hyperlink>
        </w:p>
        <w:p w:rsidR="0023126A" w:rsidP="6A2BEF3F" w:rsidRDefault="0023126A" w14:paraId="626E2177" w14:textId="64E92B3E"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hyperlink w:history="1" w:anchor="_Toc194383684">
            <w:r w:rsidRPr="00913F1F" w:rsidR="7398B32E">
              <w:rPr>
                <w:rStyle w:val="Hyperlink"/>
                <w:noProof/>
              </w:rPr>
              <w:t>Reviewing Financial Statements and Accounts Receivable Reports</w:t>
            </w:r>
            <w:r>
              <w:rPr>
                <w:noProof/>
                <w:webHidden/>
              </w:rPr>
              <w:tab/>
            </w:r>
            <w:r>
              <w:rPr>
                <w:noProof/>
                <w:webHidden/>
              </w:rPr>
              <w:fldChar w:fldCharType="begin"/>
            </w:r>
            <w:r>
              <w:rPr>
                <w:noProof/>
                <w:webHidden/>
              </w:rPr>
              <w:instrText xml:space="preserve"> PAGEREF _Toc194383684 \h </w:instrText>
            </w:r>
            <w:r>
              <w:rPr>
                <w:noProof/>
                <w:webHidden/>
              </w:rPr>
            </w:r>
            <w:r>
              <w:rPr>
                <w:noProof/>
                <w:webHidden/>
              </w:rPr>
              <w:fldChar w:fldCharType="separate"/>
            </w:r>
            <w:r w:rsidR="7398B32E">
              <w:rPr>
                <w:noProof/>
                <w:webHidden/>
              </w:rPr>
              <w:t>28</w:t>
            </w:r>
            <w:r>
              <w:rPr>
                <w:noProof/>
                <w:webHidden/>
              </w:rPr>
              <w:fldChar w:fldCharType="end"/>
            </w:r>
          </w:hyperlink>
        </w:p>
        <w:p w:rsidR="0023126A" w:rsidP="6A2BEF3F" w:rsidRDefault="0023126A" w14:paraId="3606B06B" w14:textId="434CBA75"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85">
            <w:r w:rsidRPr="00913F1F" w:rsidR="7398B32E">
              <w:rPr>
                <w:rStyle w:val="Hyperlink"/>
                <w:noProof/>
              </w:rPr>
              <w:t>Reviewing and Releasing Unreleased Accounts Receivable Documents</w:t>
            </w:r>
            <w:r>
              <w:rPr>
                <w:noProof/>
                <w:webHidden/>
              </w:rPr>
              <w:tab/>
            </w:r>
            <w:r>
              <w:rPr>
                <w:noProof/>
                <w:webHidden/>
              </w:rPr>
              <w:fldChar w:fldCharType="begin"/>
            </w:r>
            <w:r>
              <w:rPr>
                <w:noProof/>
                <w:webHidden/>
              </w:rPr>
              <w:instrText xml:space="preserve"> PAGEREF _Toc194383685 \h </w:instrText>
            </w:r>
            <w:r>
              <w:rPr>
                <w:noProof/>
                <w:webHidden/>
              </w:rPr>
            </w:r>
            <w:r>
              <w:rPr>
                <w:noProof/>
                <w:webHidden/>
              </w:rPr>
              <w:fldChar w:fldCharType="separate"/>
            </w:r>
            <w:r w:rsidR="7398B32E">
              <w:rPr>
                <w:noProof/>
                <w:webHidden/>
              </w:rPr>
              <w:t>28</w:t>
            </w:r>
            <w:r>
              <w:rPr>
                <w:noProof/>
                <w:webHidden/>
              </w:rPr>
              <w:fldChar w:fldCharType="end"/>
            </w:r>
          </w:hyperlink>
        </w:p>
        <w:p w:rsidR="0023126A" w:rsidP="6A2BEF3F" w:rsidRDefault="0023126A" w14:paraId="39AAB8B6" w14:textId="67A4E3D0"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86">
            <w:r w:rsidRPr="00913F1F" w:rsidR="7398B32E">
              <w:rPr>
                <w:rStyle w:val="Hyperlink"/>
                <w:noProof/>
              </w:rPr>
              <w:t>Reconciling Open Customer Documents with GL Account Balance</w:t>
            </w:r>
            <w:r>
              <w:rPr>
                <w:noProof/>
                <w:webHidden/>
              </w:rPr>
              <w:tab/>
            </w:r>
            <w:r>
              <w:rPr>
                <w:noProof/>
                <w:webHidden/>
              </w:rPr>
              <w:fldChar w:fldCharType="begin"/>
            </w:r>
            <w:r>
              <w:rPr>
                <w:noProof/>
                <w:webHidden/>
              </w:rPr>
              <w:instrText xml:space="preserve"> PAGEREF _Toc194383686 \h </w:instrText>
            </w:r>
            <w:r>
              <w:rPr>
                <w:noProof/>
                <w:webHidden/>
              </w:rPr>
            </w:r>
            <w:r>
              <w:rPr>
                <w:noProof/>
                <w:webHidden/>
              </w:rPr>
              <w:fldChar w:fldCharType="separate"/>
            </w:r>
            <w:r w:rsidR="7398B32E">
              <w:rPr>
                <w:noProof/>
                <w:webHidden/>
              </w:rPr>
              <w:t>28</w:t>
            </w:r>
            <w:r>
              <w:rPr>
                <w:noProof/>
                <w:webHidden/>
              </w:rPr>
              <w:fldChar w:fldCharType="end"/>
            </w:r>
          </w:hyperlink>
        </w:p>
        <w:p w:rsidR="0023126A" w:rsidP="6A2BEF3F" w:rsidRDefault="0023126A" w14:paraId="657CEEAA" w14:textId="5956745E"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87">
            <w:r w:rsidRPr="00913F1F" w:rsidR="7398B32E">
              <w:rPr>
                <w:rStyle w:val="Hyperlink"/>
                <w:noProof/>
              </w:rPr>
              <w:t>Preparing the Trial Balance Summary</w:t>
            </w:r>
            <w:r>
              <w:rPr>
                <w:noProof/>
                <w:webHidden/>
              </w:rPr>
              <w:tab/>
            </w:r>
            <w:r>
              <w:rPr>
                <w:noProof/>
                <w:webHidden/>
              </w:rPr>
              <w:fldChar w:fldCharType="begin"/>
            </w:r>
            <w:r>
              <w:rPr>
                <w:noProof/>
                <w:webHidden/>
              </w:rPr>
              <w:instrText xml:space="preserve"> PAGEREF _Toc194383687 \h </w:instrText>
            </w:r>
            <w:r>
              <w:rPr>
                <w:noProof/>
                <w:webHidden/>
              </w:rPr>
            </w:r>
            <w:r>
              <w:rPr>
                <w:noProof/>
                <w:webHidden/>
              </w:rPr>
              <w:fldChar w:fldCharType="separate"/>
            </w:r>
            <w:r w:rsidR="7398B32E">
              <w:rPr>
                <w:noProof/>
                <w:webHidden/>
              </w:rPr>
              <w:t>29</w:t>
            </w:r>
            <w:r>
              <w:rPr>
                <w:noProof/>
                <w:webHidden/>
              </w:rPr>
              <w:fldChar w:fldCharType="end"/>
            </w:r>
          </w:hyperlink>
        </w:p>
        <w:p w:rsidR="0023126A" w:rsidP="6A2BEF3F" w:rsidRDefault="0023126A" w14:paraId="04DCD3B7" w14:textId="76D68085"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88">
            <w:r w:rsidRPr="00913F1F" w:rsidR="7398B32E">
              <w:rPr>
                <w:rStyle w:val="Hyperlink"/>
                <w:noProof/>
              </w:rPr>
              <w:t>Validating Customer Balances</w:t>
            </w:r>
            <w:r>
              <w:rPr>
                <w:noProof/>
                <w:webHidden/>
              </w:rPr>
              <w:tab/>
            </w:r>
            <w:r>
              <w:rPr>
                <w:noProof/>
                <w:webHidden/>
              </w:rPr>
              <w:fldChar w:fldCharType="begin"/>
            </w:r>
            <w:r>
              <w:rPr>
                <w:noProof/>
                <w:webHidden/>
              </w:rPr>
              <w:instrText xml:space="preserve"> PAGEREF _Toc194383688 \h </w:instrText>
            </w:r>
            <w:r>
              <w:rPr>
                <w:noProof/>
                <w:webHidden/>
              </w:rPr>
            </w:r>
            <w:r>
              <w:rPr>
                <w:noProof/>
                <w:webHidden/>
              </w:rPr>
              <w:fldChar w:fldCharType="separate"/>
            </w:r>
            <w:r w:rsidR="7398B32E">
              <w:rPr>
                <w:noProof/>
                <w:webHidden/>
              </w:rPr>
              <w:t>29</w:t>
            </w:r>
            <w:r>
              <w:rPr>
                <w:noProof/>
                <w:webHidden/>
              </w:rPr>
              <w:fldChar w:fldCharType="end"/>
            </w:r>
          </w:hyperlink>
        </w:p>
        <w:p w:rsidR="0023126A" w:rsidP="6A2BEF3F" w:rsidRDefault="0023126A" w14:paraId="26B2D2CC" w14:textId="5C0B4600"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89">
            <w:r w:rsidRPr="00913F1F" w:rsidR="7398B32E">
              <w:rPr>
                <w:rStyle w:val="Hyperlink"/>
                <w:noProof/>
              </w:rPr>
              <w:t>Closing a Financial Period in AR</w:t>
            </w:r>
            <w:r>
              <w:rPr>
                <w:noProof/>
                <w:webHidden/>
              </w:rPr>
              <w:tab/>
            </w:r>
            <w:r>
              <w:rPr>
                <w:noProof/>
                <w:webHidden/>
              </w:rPr>
              <w:fldChar w:fldCharType="begin"/>
            </w:r>
            <w:r>
              <w:rPr>
                <w:noProof/>
                <w:webHidden/>
              </w:rPr>
              <w:instrText xml:space="preserve"> PAGEREF _Toc194383689 \h </w:instrText>
            </w:r>
            <w:r>
              <w:rPr>
                <w:noProof/>
                <w:webHidden/>
              </w:rPr>
            </w:r>
            <w:r>
              <w:rPr>
                <w:noProof/>
                <w:webHidden/>
              </w:rPr>
              <w:fldChar w:fldCharType="separate"/>
            </w:r>
            <w:r w:rsidR="7398B32E">
              <w:rPr>
                <w:noProof/>
                <w:webHidden/>
              </w:rPr>
              <w:t>30</w:t>
            </w:r>
            <w:r>
              <w:rPr>
                <w:noProof/>
                <w:webHidden/>
              </w:rPr>
              <w:fldChar w:fldCharType="end"/>
            </w:r>
          </w:hyperlink>
        </w:p>
        <w:p w:rsidR="0023126A" w:rsidP="6A2BEF3F" w:rsidRDefault="0023126A" w14:paraId="354DA23E" w14:textId="1E7D2817"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90">
            <w:r w:rsidRPr="00913F1F" w:rsidR="7398B32E">
              <w:rPr>
                <w:rStyle w:val="Hyperlink"/>
                <w:noProof/>
              </w:rPr>
              <w:t>Preparing Customer Statements</w:t>
            </w:r>
            <w:r>
              <w:rPr>
                <w:noProof/>
                <w:webHidden/>
              </w:rPr>
              <w:tab/>
            </w:r>
            <w:r>
              <w:rPr>
                <w:noProof/>
                <w:webHidden/>
              </w:rPr>
              <w:fldChar w:fldCharType="begin"/>
            </w:r>
            <w:r>
              <w:rPr>
                <w:noProof/>
                <w:webHidden/>
              </w:rPr>
              <w:instrText xml:space="preserve"> PAGEREF _Toc194383690 \h </w:instrText>
            </w:r>
            <w:r>
              <w:rPr>
                <w:noProof/>
                <w:webHidden/>
              </w:rPr>
            </w:r>
            <w:r>
              <w:rPr>
                <w:noProof/>
                <w:webHidden/>
              </w:rPr>
              <w:fldChar w:fldCharType="separate"/>
            </w:r>
            <w:r w:rsidR="7398B32E">
              <w:rPr>
                <w:noProof/>
                <w:webHidden/>
              </w:rPr>
              <w:t>30</w:t>
            </w:r>
            <w:r>
              <w:rPr>
                <w:noProof/>
                <w:webHidden/>
              </w:rPr>
              <w:fldChar w:fldCharType="end"/>
            </w:r>
          </w:hyperlink>
        </w:p>
        <w:p w:rsidR="0023126A" w:rsidP="6A2BEF3F" w:rsidRDefault="0023126A" w14:paraId="7E55FEF5" w14:textId="049C4C67"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83691">
            <w:r w:rsidRPr="00913F1F" w:rsidR="7398B32E">
              <w:rPr>
                <w:rStyle w:val="Hyperlink"/>
                <w:noProof/>
              </w:rPr>
              <w:t>Printing or emailing customer statements</w:t>
            </w:r>
            <w:r>
              <w:rPr>
                <w:noProof/>
                <w:webHidden/>
              </w:rPr>
              <w:tab/>
            </w:r>
            <w:r>
              <w:rPr>
                <w:noProof/>
                <w:webHidden/>
              </w:rPr>
              <w:fldChar w:fldCharType="begin"/>
            </w:r>
            <w:r>
              <w:rPr>
                <w:noProof/>
                <w:webHidden/>
              </w:rPr>
              <w:instrText xml:space="preserve"> PAGEREF _Toc194383691 \h </w:instrText>
            </w:r>
            <w:r>
              <w:rPr>
                <w:noProof/>
                <w:webHidden/>
              </w:rPr>
            </w:r>
            <w:r>
              <w:rPr>
                <w:noProof/>
                <w:webHidden/>
              </w:rPr>
              <w:fldChar w:fldCharType="separate"/>
            </w:r>
            <w:r w:rsidR="7398B32E">
              <w:rPr>
                <w:noProof/>
                <w:webHidden/>
              </w:rPr>
              <w:t>30</w:t>
            </w:r>
            <w:r>
              <w:rPr>
                <w:noProof/>
                <w:webHidden/>
              </w:rPr>
              <w:fldChar w:fldCharType="end"/>
            </w:r>
          </w:hyperlink>
        </w:p>
        <w:p w:rsidRPr="0023126A" w:rsidR="008D4F4B" w:rsidP="6A2BEF3F" w:rsidRDefault="0023126A" w14:paraId="62782AA1" w14:textId="4423066C" w14:noSpellErr="1">
          <w:pPr>
            <w:rPr>
              <w:i w:val="0"/>
              <w:iCs w:val="0"/>
            </w:rPr>
          </w:pPr>
          <w:r w:rsidRPr="6A2BEF3F">
            <w:rPr>
              <w:b w:val="1"/>
              <w:bCs w:val="1"/>
              <w:noProof/>
            </w:rPr>
            <w:fldChar w:fldCharType="end"/>
          </w:r>
        </w:p>
      </w:sdtContent>
    </w:sdt>
    <w:p w:rsidR="5C84E085" w:rsidP="6A2BEF3F" w:rsidRDefault="5C84E085" w14:paraId="046D8E08" w14:textId="2675FEBD" w14:noSpellErr="1">
      <w:pPr>
        <w:pStyle w:val="BodyText"/>
        <w:rPr>
          <w:i w:val="0"/>
          <w:iCs w:val="0"/>
        </w:rPr>
      </w:pPr>
    </w:p>
    <w:p w:rsidRPr="008D4F4B" w:rsidR="00533624" w:rsidP="6A2BEF3F" w:rsidRDefault="005C4E02" w14:paraId="40CE10E5" w14:textId="4907A4E9" w14:noSpellErr="1">
      <w:pPr>
        <w:pStyle w:val="Heading2"/>
        <w:rPr>
          <w:i w:val="0"/>
          <w:iCs w:val="0"/>
          <w:color w:val="000000" w:themeColor="text1"/>
        </w:rPr>
      </w:pPr>
      <w:bookmarkStart w:name="_Toc194383646" w:id="0"/>
      <w:r w:rsidRPr="6A2BEF3F" w:rsidR="0AC45EC5">
        <w:rPr>
          <w:i w:val="0"/>
          <w:iCs w:val="0"/>
          <w:color w:val="000000" w:themeColor="text1" w:themeTint="FF" w:themeShade="FF"/>
        </w:rPr>
        <w:t>Processing Invoices</w:t>
      </w:r>
      <w:bookmarkEnd w:id="0"/>
    </w:p>
    <w:p w:rsidRPr="008D4F4B" w:rsidR="00533624" w:rsidP="6A2BEF3F" w:rsidRDefault="005C4E02" w14:paraId="3C6B02F9" w14:textId="77777777" w14:noSpellErr="1">
      <w:pPr>
        <w:pStyle w:val="BodyText"/>
        <w:rPr>
          <w:i w:val="0"/>
          <w:iCs w:val="0"/>
          <w:color w:val="000000" w:themeColor="text1" w:themeTint="FF" w:themeShade="FF"/>
        </w:rPr>
      </w:pPr>
      <w:r w:rsidRPr="6A2BEF3F" w:rsidR="0AC45EC5">
        <w:rPr>
          <w:i w:val="0"/>
          <w:iCs w:val="0"/>
          <w:color w:val="000000" w:themeColor="text1" w:themeTint="FF" w:themeShade="FF"/>
        </w:rPr>
        <w:t xml:space="preserve">This section </w:t>
      </w:r>
      <w:r w:rsidRPr="6A2BEF3F" w:rsidR="0AC45EC5">
        <w:rPr>
          <w:i w:val="0"/>
          <w:iCs w:val="0"/>
          <w:color w:val="000000" w:themeColor="text1" w:themeTint="FF" w:themeShade="FF"/>
        </w:rPr>
        <w:t>contains</w:t>
      </w:r>
      <w:r w:rsidRPr="6A2BEF3F" w:rsidR="0AC45EC5">
        <w:rPr>
          <w:i w:val="0"/>
          <w:iCs w:val="0"/>
          <w:color w:val="000000" w:themeColor="text1" w:themeTint="FF" w:themeShade="FF"/>
        </w:rPr>
        <w:t xml:space="preserve"> step-by-step instructions related to processing of customer invoices, </w:t>
      </w:r>
      <w:r w:rsidRPr="6A2BEF3F" w:rsidR="0AC45EC5">
        <w:rPr>
          <w:i w:val="0"/>
          <w:iCs w:val="0"/>
          <w:color w:val="000000" w:themeColor="text1" w:themeTint="FF" w:themeShade="FF"/>
        </w:rPr>
        <w:t>credit</w:t>
      </w:r>
      <w:r w:rsidRPr="6A2BEF3F" w:rsidR="0AC45EC5">
        <w:rPr>
          <w:i w:val="0"/>
          <w:iCs w:val="0"/>
          <w:color w:val="000000" w:themeColor="text1" w:themeTint="FF" w:themeShade="FF"/>
        </w:rPr>
        <w:t xml:space="preserve"> and debit memos in MYOB Acumatica.</w:t>
      </w:r>
    </w:p>
    <w:p w:rsidRPr="008D4F4B" w:rsidR="00533624" w:rsidP="6A2BEF3F" w:rsidRDefault="005C4E02" w14:paraId="705DE5DE" w14:textId="77777777" w14:noSpellErr="1">
      <w:pPr>
        <w:pStyle w:val="Heading3"/>
        <w:rPr>
          <w:i w:val="0"/>
          <w:iCs w:val="0"/>
          <w:color w:val="000000" w:themeColor="text1"/>
        </w:rPr>
      </w:pPr>
      <w:bookmarkStart w:name="_Toc194383647" w:id="1"/>
      <w:r w:rsidRPr="6A2BEF3F" w:rsidR="0AC45EC5">
        <w:rPr>
          <w:i w:val="0"/>
          <w:iCs w:val="0"/>
          <w:color w:val="000000" w:themeColor="text1" w:themeTint="FF" w:themeShade="FF"/>
        </w:rPr>
        <w:t>Creating an Invoice with Item Quantities and Unit Costs</w:t>
      </w:r>
      <w:bookmarkEnd w:id="1"/>
    </w:p>
    <w:p w:rsidRPr="008D4F4B" w:rsidR="00533624" w:rsidP="6A2BEF3F" w:rsidRDefault="005C4E02" w14:paraId="5D486690" w14:textId="77777777" w14:noSpellErr="1">
      <w:pPr>
        <w:pStyle w:val="ListParagraph"/>
        <w:numPr>
          <w:ilvl w:val="0"/>
          <w:numId w:val="2"/>
        </w:numPr>
        <w:rPr>
          <w:i w:val="0"/>
          <w:iCs w:val="0"/>
          <w:color w:val="000000" w:themeColor="text1" w:themeTint="FF" w:themeShade="FF"/>
        </w:rPr>
      </w:pPr>
      <w:r w:rsidRPr="6A2BEF3F" w:rsidR="0AC45EC5">
        <w:rPr>
          <w:i w:val="0"/>
          <w:iCs w:val="0"/>
          <w:color w:val="000000" w:themeColor="text1" w:themeTint="FF" w:themeShade="FF"/>
        </w:rPr>
        <w:t>Open the Invoices and Memos (AR301000) form.</w:t>
      </w:r>
    </w:p>
    <w:tbl>
      <w:tblPr>
        <w:tblStyle w:val="TableGridPlain"/>
        <w:tblW w:w="9351" w:type="dxa"/>
        <w:tblBorders>
          <w:insideH w:val="none" w:color="auto" w:sz="0" w:space="0"/>
          <w:insideV w:val="none" w:color="auto" w:sz="0" w:space="0"/>
        </w:tblBorders>
        <w:tblLook w:val="0680" w:firstRow="0" w:lastRow="0" w:firstColumn="1" w:lastColumn="0" w:noHBand="1" w:noVBand="1"/>
      </w:tblPr>
      <w:tblGrid>
        <w:gridCol w:w="726"/>
        <w:gridCol w:w="8625"/>
      </w:tblGrid>
      <w:tr w:rsidRPr="008D4F4B" w:rsidR="00533624" w:rsidTr="6A2BEF3F" w14:paraId="6CCE5962" w14:textId="77777777">
        <w:trPr>
          <w:trHeight w:val="120"/>
        </w:trPr>
        <w:tc>
          <w:tcPr>
            <w:tcW w:w="726" w:type="dxa"/>
            <w:shd w:val="clear" w:color="auto" w:fill="EC0677"/>
            <w:tcMar/>
            <w:vAlign w:val="center"/>
          </w:tcPr>
          <w:p w:rsidRPr="008D4F4B" w:rsidR="00533624" w:rsidP="6A2BEF3F" w:rsidRDefault="00533624" w14:paraId="3D939853" w14:textId="77777777" w14:noSpellErr="1">
            <w:pPr>
              <w:keepNext w:val="1"/>
              <w:keepLines w:val="1"/>
              <w:rPr>
                <w:i w:val="0"/>
                <w:iCs w:val="0"/>
              </w:rPr>
            </w:pPr>
          </w:p>
        </w:tc>
        <w:tc>
          <w:tcPr>
            <w:tcW w:w="8625" w:type="dxa"/>
            <w:shd w:val="clear" w:color="auto" w:fill="EC0677"/>
            <w:tcMar/>
            <w:vAlign w:val="center"/>
          </w:tcPr>
          <w:p w:rsidRPr="008D4F4B" w:rsidR="00533624" w:rsidP="6A2BEF3F" w:rsidRDefault="00533624" w14:paraId="62478536" w14:textId="77777777" w14:noSpellErr="1">
            <w:pPr>
              <w:keepNext w:val="1"/>
              <w:keepLines w:val="1"/>
              <w:rPr>
                <w:i w:val="0"/>
                <w:iCs w:val="0"/>
              </w:rPr>
            </w:pPr>
          </w:p>
        </w:tc>
      </w:tr>
      <w:tr w:rsidRPr="008D4F4B" w:rsidR="008D4F4B" w:rsidTr="6A2BEF3F" w14:paraId="4DC6CDEE" w14:textId="77777777">
        <w:trPr>
          <w:trHeight w:val="810"/>
        </w:trPr>
        <w:tc>
          <w:tcPr>
            <w:tcW w:w="726" w:type="dxa"/>
            <w:tcMar/>
            <w:vAlign w:val="center"/>
          </w:tcPr>
          <w:p w:rsidRPr="008D4F4B" w:rsidR="008D4F4B" w:rsidP="6A2BEF3F" w:rsidRDefault="008D4F4B" w14:paraId="4347EC9A" w14:textId="77777777" w14:noSpellErr="1">
            <w:pPr>
              <w:keepNext w:val="1"/>
              <w:keepLines w:val="1"/>
              <w:ind w:left="150"/>
              <w:rPr>
                <w:i w:val="0"/>
                <w:iCs w:val="0"/>
              </w:rPr>
            </w:pPr>
            <w:r w:rsidR="36B7CC54">
              <w:drawing>
                <wp:inline wp14:editId="0D8FBD0B" wp14:anchorId="2FCB5429">
                  <wp:extent cx="228600" cy="22860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15263424fe6c4287">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625" w:type="dxa"/>
            <w:tcMar/>
            <w:vAlign w:val="center"/>
          </w:tcPr>
          <w:p w:rsidRPr="008D4F4B" w:rsidR="008D4F4B" w:rsidP="6A2BEF3F" w:rsidRDefault="008D4F4B" w14:paraId="394CAE48" w14:textId="6E3D2D55" w14:noSpellErr="1">
            <w:pPr>
              <w:keepNext w:val="1"/>
              <w:keepLines w:val="1"/>
              <w:rPr>
                <w:i w:val="0"/>
                <w:iCs w:val="0"/>
                <w:color w:val="000000" w:themeColor="text1" w:themeTint="FF" w:themeShade="FF"/>
              </w:rPr>
            </w:pPr>
            <w:r>
              <w:br/>
            </w:r>
            <w:r w:rsidRPr="6A2BEF3F" w:rsidR="36B7CC54">
              <w:rPr>
                <w:i w:val="0"/>
                <w:iCs w:val="0"/>
                <w:color w:val="000000" w:themeColor="text1" w:themeTint="FF" w:themeShade="FF"/>
              </w:rPr>
              <w:t xml:space="preserve">To open the form for creating a new record, type the form ID in the Search box, and on the Search form, point at the form title and click </w:t>
            </w:r>
            <w:r w:rsidRPr="6A2BEF3F" w:rsidR="36B7CC54">
              <w:rPr>
                <w:b w:val="1"/>
                <w:bCs w:val="1"/>
                <w:i w:val="0"/>
                <w:iCs w:val="0"/>
                <w:color w:val="000000" w:themeColor="text1" w:themeTint="FF" w:themeShade="FF"/>
              </w:rPr>
              <w:t>New</w:t>
            </w:r>
            <w:r w:rsidRPr="6A2BEF3F" w:rsidR="36B7CC54">
              <w:rPr>
                <w:i w:val="0"/>
                <w:iCs w:val="0"/>
                <w:color w:val="000000" w:themeColor="text1" w:themeTint="FF" w:themeShade="FF"/>
              </w:rPr>
              <w:t>.</w:t>
            </w:r>
          </w:p>
        </w:tc>
      </w:tr>
      <w:tr w:rsidRPr="008D4F4B" w:rsidR="008D4F4B" w:rsidTr="6A2BEF3F" w14:paraId="5112132C" w14:textId="77777777">
        <w:tc>
          <w:tcPr>
            <w:tcW w:w="726" w:type="dxa"/>
            <w:tcMar/>
            <w:vAlign w:val="center"/>
          </w:tcPr>
          <w:p w:rsidRPr="008D4F4B" w:rsidR="008D4F4B" w:rsidP="6A2BEF3F" w:rsidRDefault="008D4F4B" w14:paraId="1D9A6E8D" w14:textId="77777777" w14:noSpellErr="1">
            <w:pPr>
              <w:keepNext w:val="1"/>
              <w:keepLines w:val="1"/>
              <w:rPr>
                <w:i w:val="0"/>
                <w:iCs w:val="0"/>
              </w:rPr>
            </w:pPr>
          </w:p>
        </w:tc>
        <w:tc>
          <w:tcPr>
            <w:tcW w:w="8625" w:type="dxa"/>
            <w:tcMar/>
            <w:vAlign w:val="center"/>
          </w:tcPr>
          <w:p w:rsidRPr="008D4F4B" w:rsidR="008D4F4B" w:rsidP="6A2BEF3F" w:rsidRDefault="008D4F4B" w14:paraId="488FD603" w14:textId="77777777" w14:noSpellErr="1">
            <w:pPr>
              <w:keepNext w:val="1"/>
              <w:keepLines w:val="1"/>
              <w:rPr>
                <w:i w:val="0"/>
                <w:iCs w:val="0"/>
              </w:rPr>
            </w:pPr>
          </w:p>
        </w:tc>
      </w:tr>
    </w:tbl>
    <w:p w:rsidRPr="008D4F4B" w:rsidR="00533624" w:rsidP="6A2BEF3F" w:rsidRDefault="00533624" w14:paraId="3D764FE8" w14:textId="77777777" w14:noSpellErr="1">
      <w:pPr>
        <w:pStyle w:val="BodyText"/>
        <w:rPr>
          <w:i w:val="0"/>
          <w:iCs w:val="0"/>
        </w:rPr>
      </w:pPr>
    </w:p>
    <w:p w:rsidRPr="008D4F4B" w:rsidR="00533624" w:rsidP="6A2BEF3F" w:rsidRDefault="005C4E02" w14:paraId="7EE457B6" w14:textId="77777777" w14:noSpellErr="1">
      <w:pPr>
        <w:pStyle w:val="ListParagraph"/>
        <w:numPr>
          <w:ilvl w:val="0"/>
          <w:numId w:val="3"/>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Add New Record</w:t>
      </w:r>
      <w:r w:rsidRPr="6A2BEF3F" w:rsidR="0AC45EC5">
        <w:rPr>
          <w:i w:val="0"/>
          <w:iCs w:val="0"/>
          <w:color w:val="000000" w:themeColor="text1" w:themeTint="FF" w:themeShade="FF"/>
        </w:rPr>
        <w:t>.</w:t>
      </w:r>
    </w:p>
    <w:p w:rsidRPr="008D4F4B" w:rsidR="00533624" w:rsidP="6A2BEF3F" w:rsidRDefault="005C4E02" w14:paraId="1905D88E" w14:textId="77777777" w14:noSpellErr="1">
      <w:pPr>
        <w:pStyle w:val="ListParagraph"/>
        <w:numPr>
          <w:ilvl w:val="0"/>
          <w:numId w:val="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Type </w:t>
      </w:r>
      <w:r w:rsidRPr="6A2BEF3F" w:rsidR="0AC45EC5">
        <w:rPr>
          <w:i w:val="0"/>
          <w:iCs w:val="0"/>
          <w:color w:val="000000" w:themeColor="text1" w:themeTint="FF" w:themeShade="FF"/>
        </w:rPr>
        <w:t xml:space="preserve">box of the Summary area, select </w:t>
      </w:r>
      <w:r w:rsidRPr="6A2BEF3F" w:rsidR="0AC45EC5">
        <w:rPr>
          <w:b w:val="1"/>
          <w:bCs w:val="1"/>
          <w:i w:val="0"/>
          <w:iCs w:val="0"/>
          <w:color w:val="000000" w:themeColor="text1" w:themeTint="FF" w:themeShade="FF"/>
        </w:rPr>
        <w:t>Invoice</w:t>
      </w:r>
      <w:r w:rsidRPr="6A2BEF3F" w:rsidR="0AC45EC5">
        <w:rPr>
          <w:i w:val="0"/>
          <w:iCs w:val="0"/>
          <w:color w:val="000000" w:themeColor="text1" w:themeTint="FF" w:themeShade="FF"/>
        </w:rPr>
        <w:t>.</w:t>
      </w:r>
    </w:p>
    <w:p w:rsidRPr="008D4F4B" w:rsidR="00533624" w:rsidP="6A2BEF3F" w:rsidRDefault="005C4E02" w14:paraId="10518798" w14:textId="77777777" w14:noSpellErr="1">
      <w:pPr>
        <w:pStyle w:val="ListParagraph"/>
        <w:numPr>
          <w:ilvl w:val="0"/>
          <w:numId w:val="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Date </w:t>
      </w:r>
      <w:r w:rsidRPr="6A2BEF3F" w:rsidR="0AC45EC5">
        <w:rPr>
          <w:i w:val="0"/>
          <w:iCs w:val="0"/>
          <w:color w:val="000000" w:themeColor="text1" w:themeTint="FF" w:themeShade="FF"/>
        </w:rPr>
        <w:t>box, change the current business date, if needed.</w:t>
      </w:r>
    </w:p>
    <w:p w:rsidRPr="008D4F4B" w:rsidR="00533624" w:rsidP="6A2BEF3F" w:rsidRDefault="005C4E02" w14:paraId="22CB9B0D"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The system fills in the Post Period box automatically based on the selected document date.</w:t>
      </w:r>
    </w:p>
    <w:p w:rsidRPr="008D4F4B" w:rsidR="00533624" w:rsidP="6A2BEF3F" w:rsidRDefault="005C4E02" w14:paraId="78080A7A" w14:textId="77777777" w14:noSpellErr="1">
      <w:pPr>
        <w:pStyle w:val="ListParagraph"/>
        <w:numPr>
          <w:ilvl w:val="0"/>
          <w:numId w:val="4"/>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Customer</w:t>
      </w:r>
      <w:r w:rsidRPr="6A2BEF3F" w:rsidR="0AC45EC5">
        <w:rPr>
          <w:i w:val="0"/>
          <w:iCs w:val="0"/>
          <w:color w:val="000000" w:themeColor="text1" w:themeTint="FF" w:themeShade="FF"/>
        </w:rPr>
        <w:t xml:space="preserve"> box, select the</w:t>
      </w:r>
      <w:r w:rsidRPr="6A2BEF3F" w:rsidR="0AC45EC5">
        <w:rPr>
          <w:b w:val="1"/>
          <w:bCs w:val="1"/>
          <w:i w:val="0"/>
          <w:iCs w:val="0"/>
          <w:color w:val="000000" w:themeColor="text1" w:themeTint="FF" w:themeShade="FF"/>
        </w:rPr>
        <w:t xml:space="preserve"> customer</w:t>
      </w:r>
      <w:r w:rsidRPr="6A2BEF3F" w:rsidR="0AC45EC5">
        <w:rPr>
          <w:i w:val="0"/>
          <w:iCs w:val="0"/>
          <w:color w:val="000000" w:themeColor="text1" w:themeTint="FF" w:themeShade="FF"/>
        </w:rPr>
        <w:t xml:space="preserve"> associated with the document.</w:t>
      </w:r>
    </w:p>
    <w:p w:rsidRPr="008D4F4B" w:rsidR="00533624" w:rsidP="6A2BEF3F" w:rsidRDefault="005C4E02" w14:paraId="6786D278" w14:textId="77777777" w14:noSpellErr="1">
      <w:pPr>
        <w:pStyle w:val="ListParagraph"/>
        <w:numPr>
          <w:ilvl w:val="0"/>
          <w:numId w:val="4"/>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Location</w:t>
      </w:r>
      <w:r w:rsidRPr="6A2BEF3F" w:rsidR="0AC45EC5">
        <w:rPr>
          <w:i w:val="0"/>
          <w:iCs w:val="0"/>
          <w:color w:val="000000" w:themeColor="text1" w:themeTint="FF" w:themeShade="FF"/>
        </w:rPr>
        <w:t xml:space="preserve"> box, check the </w:t>
      </w:r>
      <w:r w:rsidRPr="6A2BEF3F" w:rsidR="0AC45EC5">
        <w:rPr>
          <w:b w:val="1"/>
          <w:bCs w:val="1"/>
          <w:i w:val="0"/>
          <w:iCs w:val="0"/>
          <w:color w:val="000000" w:themeColor="text1" w:themeTint="FF" w:themeShade="FF"/>
        </w:rPr>
        <w:t>customer location</w:t>
      </w:r>
      <w:r w:rsidRPr="6A2BEF3F" w:rsidR="0AC45EC5">
        <w:rPr>
          <w:i w:val="0"/>
          <w:iCs w:val="0"/>
          <w:color w:val="000000" w:themeColor="text1" w:themeTint="FF" w:themeShade="FF"/>
        </w:rPr>
        <w:t xml:space="preserve">, and change it, if configured and </w:t>
      </w:r>
      <w:r w:rsidRPr="6A2BEF3F" w:rsidR="0AC45EC5">
        <w:rPr>
          <w:i w:val="0"/>
          <w:iCs w:val="0"/>
          <w:color w:val="000000" w:themeColor="text1" w:themeTint="FF" w:themeShade="FF"/>
        </w:rPr>
        <w:t>required</w:t>
      </w:r>
      <w:r w:rsidRPr="6A2BEF3F" w:rsidR="0AC45EC5">
        <w:rPr>
          <w:i w:val="0"/>
          <w:iCs w:val="0"/>
          <w:color w:val="000000" w:themeColor="text1" w:themeTint="FF" w:themeShade="FF"/>
        </w:rPr>
        <w:t>.</w:t>
      </w:r>
    </w:p>
    <w:p w:rsidRPr="008D4F4B" w:rsidR="00533624" w:rsidP="6A2BEF3F" w:rsidRDefault="005C4E02" w14:paraId="3A4531DE" w14:textId="77777777" w14:noSpellErr="1">
      <w:pPr>
        <w:pStyle w:val="ListParagraph"/>
        <w:numPr>
          <w:ilvl w:val="0"/>
          <w:numId w:val="4"/>
        </w:numPr>
        <w:rPr>
          <w:i w:val="0"/>
          <w:iCs w:val="0"/>
          <w:color w:val="000000" w:themeColor="text1" w:themeTint="FF" w:themeShade="FF"/>
        </w:rPr>
      </w:pPr>
      <w:r w:rsidRPr="6A2BEF3F" w:rsidR="0AC45EC5">
        <w:rPr>
          <w:i w:val="0"/>
          <w:iCs w:val="0"/>
          <w:color w:val="000000" w:themeColor="text1" w:themeTint="FF" w:themeShade="FF"/>
        </w:rPr>
        <w:t>Make sure the document currency in the</w:t>
      </w:r>
      <w:r w:rsidRPr="6A2BEF3F" w:rsidR="0AC45EC5">
        <w:rPr>
          <w:b w:val="1"/>
          <w:bCs w:val="1"/>
          <w:i w:val="0"/>
          <w:iCs w:val="0"/>
          <w:color w:val="000000" w:themeColor="text1" w:themeTint="FF" w:themeShade="FF"/>
        </w:rPr>
        <w:t xml:space="preserve"> Currency</w:t>
      </w:r>
      <w:r w:rsidRPr="6A2BEF3F" w:rsidR="0AC45EC5">
        <w:rPr>
          <w:i w:val="0"/>
          <w:iCs w:val="0"/>
          <w:color w:val="000000" w:themeColor="text1" w:themeTint="FF" w:themeShade="FF"/>
        </w:rPr>
        <w:t xml:space="preserve"> box is the one you need, and select another one, if needed.</w:t>
      </w:r>
    </w:p>
    <w:p w:rsidRPr="008D4F4B" w:rsidR="00533624" w:rsidP="6A2BEF3F" w:rsidRDefault="005C4E02" w14:paraId="0B96D72F" w14:textId="77777777" w14:noSpellErr="1">
      <w:pPr>
        <w:pStyle w:val="ListParagraph"/>
        <w:numPr>
          <w:ilvl w:val="0"/>
          <w:numId w:val="4"/>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Terms </w:t>
      </w:r>
      <w:r w:rsidRPr="6A2BEF3F" w:rsidR="0AC45EC5">
        <w:rPr>
          <w:i w:val="0"/>
          <w:iCs w:val="0"/>
          <w:color w:val="000000" w:themeColor="text1" w:themeTint="FF" w:themeShade="FF"/>
        </w:rPr>
        <w:t>box, check the credit terms associated with the customer.</w:t>
      </w:r>
    </w:p>
    <w:p w:rsidRPr="008D4F4B" w:rsidR="00533624" w:rsidP="6A2BEF3F" w:rsidRDefault="005C4E02" w14:paraId="34C9EF21"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In the Due Date box, the system calculates the due date of the invoice based on the credit terms. The credit terms may allow a cash discount to be taken and specify its terms in the Cash Discount Date box.</w:t>
      </w:r>
    </w:p>
    <w:p w:rsidRPr="008D4F4B" w:rsidR="00533624" w:rsidP="6A2BEF3F" w:rsidRDefault="005C4E02" w14:paraId="41E7A2A6" w14:textId="77777777" w14:noSpellErr="1">
      <w:pPr>
        <w:pStyle w:val="ListParagraph"/>
        <w:numPr>
          <w:ilvl w:val="0"/>
          <w:numId w:val="5"/>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Customer Order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box, enter the reference number from the original customer document.</w:t>
      </w:r>
    </w:p>
    <w:p w:rsidRPr="008D4F4B" w:rsidR="00533624" w:rsidP="6A2BEF3F" w:rsidRDefault="005C4E02" w14:paraId="6E579617" w14:textId="77777777" w14:noSpellErr="1">
      <w:pPr>
        <w:pStyle w:val="ListParagraph"/>
        <w:numPr>
          <w:ilvl w:val="0"/>
          <w:numId w:val="5"/>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Description</w:t>
      </w:r>
      <w:r w:rsidRPr="6A2BEF3F" w:rsidR="0AC45EC5">
        <w:rPr>
          <w:i w:val="0"/>
          <w:iCs w:val="0"/>
          <w:color w:val="000000" w:themeColor="text1" w:themeTint="FF" w:themeShade="FF"/>
        </w:rPr>
        <w:t xml:space="preserve"> box, add a brief description of the invoice.</w:t>
      </w:r>
    </w:p>
    <w:p w:rsidRPr="008D4F4B" w:rsidR="00533624" w:rsidP="6A2BEF3F" w:rsidRDefault="005C4E02" w14:paraId="3125DDC1" w14:textId="77777777" w14:noSpellErr="1">
      <w:pPr>
        <w:pStyle w:val="ListParagraph"/>
        <w:numPr>
          <w:ilvl w:val="0"/>
          <w:numId w:val="5"/>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Details</w:t>
      </w:r>
      <w:r w:rsidRPr="6A2BEF3F" w:rsidR="0AC45EC5">
        <w:rPr>
          <w:i w:val="0"/>
          <w:iCs w:val="0"/>
          <w:color w:val="000000" w:themeColor="text1" w:themeTint="FF" w:themeShade="FF"/>
        </w:rPr>
        <w:t xml:space="preserve"> tab, for each line the invoice, 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 xml:space="preserve"> on the table toolbar and do the following:</w:t>
      </w:r>
    </w:p>
    <w:p w:rsidRPr="008D4F4B" w:rsidR="00533624" w:rsidP="6A2BEF3F" w:rsidRDefault="005C4E02" w14:paraId="14B8F016" w14:textId="153920EB"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Inventory ID</w:t>
      </w:r>
      <w:r w:rsidRPr="6A2BEF3F" w:rsidR="0AC45EC5">
        <w:rPr>
          <w:i w:val="0"/>
          <w:iCs w:val="0"/>
          <w:color w:val="000000" w:themeColor="text1" w:themeTint="FF" w:themeShade="FF"/>
        </w:rPr>
        <w:t xml:space="preserve"> column, enter the ID of the </w:t>
      </w:r>
      <w:r w:rsidRPr="6A2BEF3F" w:rsidR="1AF91000">
        <w:rPr>
          <w:i w:val="0"/>
          <w:iCs w:val="0"/>
          <w:color w:val="000000" w:themeColor="text1" w:themeTint="FF" w:themeShade="FF"/>
        </w:rPr>
        <w:t>item</w:t>
      </w:r>
      <w:r w:rsidRPr="6A2BEF3F" w:rsidR="0AC45EC5">
        <w:rPr>
          <w:i w:val="0"/>
          <w:iCs w:val="0"/>
          <w:color w:val="000000" w:themeColor="text1" w:themeTint="FF" w:themeShade="FF"/>
        </w:rPr>
        <w:t xml:space="preserve"> sold or service provided to the customer.</w:t>
      </w:r>
    </w:p>
    <w:p w:rsidRPr="008D4F4B" w:rsidR="00533624" w:rsidP="6A2BEF3F" w:rsidRDefault="005C4E02" w14:paraId="15DF2D99" w14:textId="77777777">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Transaction </w:t>
      </w:r>
      <w:r w:rsidRPr="6A2BEF3F" w:rsidR="0AC45EC5">
        <w:rPr>
          <w:b w:val="1"/>
          <w:bCs w:val="1"/>
          <w:i w:val="0"/>
          <w:iCs w:val="0"/>
          <w:color w:val="000000" w:themeColor="text1" w:themeTint="FF" w:themeShade="FF"/>
        </w:rPr>
        <w:t>Descr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column, enter a description of the transaction if it has not been filled in automatically.</w:t>
      </w:r>
    </w:p>
    <w:p w:rsidRPr="008D4F4B" w:rsidR="00533624" w:rsidP="6A2BEF3F" w:rsidRDefault="005C4E02" w14:paraId="2DE50380" w14:textId="77777777"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Quantity</w:t>
      </w:r>
      <w:r w:rsidRPr="6A2BEF3F" w:rsidR="0AC45EC5">
        <w:rPr>
          <w:i w:val="0"/>
          <w:iCs w:val="0"/>
          <w:color w:val="000000" w:themeColor="text1" w:themeTint="FF" w:themeShade="FF"/>
        </w:rPr>
        <w:t xml:space="preserve"> column, enter the quantity of the item sold.</w:t>
      </w:r>
    </w:p>
    <w:p w:rsidRPr="008D4F4B" w:rsidR="00533624" w:rsidP="6A2BEF3F" w:rsidRDefault="005C4E02" w14:paraId="45C412D3" w14:textId="77777777"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UOM</w:t>
      </w:r>
      <w:r w:rsidRPr="6A2BEF3F" w:rsidR="0AC45EC5">
        <w:rPr>
          <w:i w:val="0"/>
          <w:iCs w:val="0"/>
          <w:color w:val="000000" w:themeColor="text1" w:themeTint="FF" w:themeShade="FF"/>
        </w:rPr>
        <w:t xml:space="preserve"> column, enter the unit of measure for the item if it has not been filled in automatically.</w:t>
      </w:r>
    </w:p>
    <w:p w:rsidRPr="008D4F4B" w:rsidR="00533624" w:rsidP="6A2BEF3F" w:rsidRDefault="005C4E02" w14:paraId="0E1313E1" w14:textId="77777777"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Unit Price</w:t>
      </w:r>
      <w:r w:rsidRPr="6A2BEF3F" w:rsidR="0AC45EC5">
        <w:rPr>
          <w:i w:val="0"/>
          <w:iCs w:val="0"/>
          <w:color w:val="000000" w:themeColor="text1" w:themeTint="FF" w:themeShade="FF"/>
        </w:rPr>
        <w:t xml:space="preserve"> column, enter the price per unit if it has not been filled in automatically.</w:t>
      </w:r>
    </w:p>
    <w:p w:rsidRPr="008D4F4B" w:rsidR="00533624" w:rsidP="6A2BEF3F" w:rsidRDefault="005C4E02" w14:paraId="0CEE4F72" w14:textId="77777777"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Ext. Price </w:t>
      </w:r>
      <w:r w:rsidRPr="6A2BEF3F" w:rsidR="0AC45EC5">
        <w:rPr>
          <w:i w:val="0"/>
          <w:iCs w:val="0"/>
          <w:color w:val="000000" w:themeColor="text1" w:themeTint="FF" w:themeShade="FF"/>
        </w:rPr>
        <w:t>column, enter the extended price of the specified inventory item or service if it has not been calculated automatically.</w:t>
      </w:r>
    </w:p>
    <w:p w:rsidRPr="008D4F4B" w:rsidR="00533624" w:rsidP="6A2BEF3F" w:rsidRDefault="005C4E02" w14:paraId="2D6A7E70" w14:textId="77777777"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If needed, enter the discount percentage in the </w:t>
      </w:r>
      <w:r w:rsidRPr="6A2BEF3F" w:rsidR="0AC45EC5">
        <w:rPr>
          <w:b w:val="1"/>
          <w:bCs w:val="1"/>
          <w:i w:val="0"/>
          <w:iCs w:val="0"/>
          <w:color w:val="000000" w:themeColor="text1" w:themeTint="FF" w:themeShade="FF"/>
        </w:rPr>
        <w:t>Discount Percent</w:t>
      </w:r>
      <w:r w:rsidRPr="6A2BEF3F" w:rsidR="0AC45EC5">
        <w:rPr>
          <w:i w:val="0"/>
          <w:iCs w:val="0"/>
          <w:color w:val="000000" w:themeColor="text1" w:themeTint="FF" w:themeShade="FF"/>
        </w:rPr>
        <w:t xml:space="preserve"> column or the discount amount in the </w:t>
      </w:r>
      <w:r w:rsidRPr="6A2BEF3F" w:rsidR="0AC45EC5">
        <w:rPr>
          <w:b w:val="1"/>
          <w:bCs w:val="1"/>
          <w:i w:val="0"/>
          <w:iCs w:val="0"/>
          <w:color w:val="000000" w:themeColor="text1" w:themeTint="FF" w:themeShade="FF"/>
        </w:rPr>
        <w:t>Discount Amount</w:t>
      </w:r>
      <w:r w:rsidRPr="6A2BEF3F" w:rsidR="0AC45EC5">
        <w:rPr>
          <w:i w:val="0"/>
          <w:iCs w:val="0"/>
          <w:color w:val="000000" w:themeColor="text1" w:themeTint="FF" w:themeShade="FF"/>
        </w:rPr>
        <w:t xml:space="preserve"> column, if you offer the customer a discount on this item or service.</w:t>
      </w:r>
    </w:p>
    <w:p w:rsidRPr="008D4F4B" w:rsidR="00533624" w:rsidP="6A2BEF3F" w:rsidRDefault="005C4E02" w14:paraId="6981671A" w14:textId="77777777"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If you enter a </w:t>
      </w:r>
      <w:r w:rsidRPr="6A2BEF3F" w:rsidR="0AC45EC5">
        <w:rPr>
          <w:b w:val="1"/>
          <w:bCs w:val="1"/>
          <w:i w:val="0"/>
          <w:iCs w:val="0"/>
          <w:color w:val="000000" w:themeColor="text1" w:themeTint="FF" w:themeShade="FF"/>
        </w:rPr>
        <w:t>percentage</w:t>
      </w:r>
      <w:r w:rsidRPr="6A2BEF3F" w:rsidR="0AC45EC5">
        <w:rPr>
          <w:i w:val="0"/>
          <w:iCs w:val="0"/>
          <w:color w:val="000000" w:themeColor="text1" w:themeTint="FF" w:themeShade="FF"/>
        </w:rPr>
        <w:t>, the system will calculate the discount amount automatically by multiplying the extended price of the item by the discount percentage.</w:t>
      </w:r>
    </w:p>
    <w:p w:rsidRPr="008D4F4B" w:rsidR="00533624" w:rsidP="6A2BEF3F" w:rsidRDefault="005C4E02" w14:paraId="245D372D" w14:textId="77777777"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Amount</w:t>
      </w:r>
      <w:r w:rsidRPr="6A2BEF3F" w:rsidR="0AC45EC5">
        <w:rPr>
          <w:i w:val="0"/>
          <w:iCs w:val="0"/>
          <w:color w:val="000000" w:themeColor="text1" w:themeTint="FF" w:themeShade="FF"/>
        </w:rPr>
        <w:t xml:space="preserve"> column, which displays the total for the line item. The system calculates this total by deducting the discount amount (if any) from the extended price.</w:t>
      </w:r>
    </w:p>
    <w:p w:rsidRPr="008D4F4B" w:rsidR="00533624" w:rsidP="6A2BEF3F" w:rsidRDefault="005C4E02" w14:paraId="271A6DF3" w14:textId="77777777"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 xml:space="preserve">Account </w:t>
      </w:r>
      <w:r w:rsidRPr="6A2BEF3F" w:rsidR="0AC45EC5">
        <w:rPr>
          <w:i w:val="0"/>
          <w:iCs w:val="0"/>
          <w:color w:val="000000" w:themeColor="text1" w:themeTint="FF" w:themeShade="FF"/>
        </w:rPr>
        <w:t>column. By default, the system uses the sales account of the customer location, but you can select another account.</w:t>
      </w:r>
    </w:p>
    <w:p w:rsidRPr="008D4F4B" w:rsidR="00533624" w:rsidP="6A2BEF3F" w:rsidRDefault="005C4E02" w14:paraId="3BF8CA63" w14:textId="77777777"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Subaccount</w:t>
      </w:r>
      <w:r w:rsidRPr="6A2BEF3F" w:rsidR="0AC45EC5">
        <w:rPr>
          <w:i w:val="0"/>
          <w:iCs w:val="0"/>
          <w:color w:val="000000" w:themeColor="text1" w:themeTint="FF" w:themeShade="FF"/>
        </w:rPr>
        <w:t xml:space="preserve"> column if applicable, and change it, if needed.</w:t>
      </w:r>
    </w:p>
    <w:p w:rsidRPr="008D4F4B" w:rsidR="00533624" w:rsidP="6A2BEF3F" w:rsidRDefault="005C4E02" w14:paraId="5278F9E7" w14:textId="77777777"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If needed, in the Salesperson ID column, select the salesperson associated with the customer.</w:t>
      </w:r>
    </w:p>
    <w:p w:rsidRPr="008D4F4B" w:rsidR="00533624" w:rsidP="6A2BEF3F" w:rsidRDefault="005C4E02" w14:paraId="0617E6C4" w14:textId="77777777"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Deferral Code </w:t>
      </w:r>
      <w:r w:rsidRPr="6A2BEF3F" w:rsidR="0AC45EC5">
        <w:rPr>
          <w:i w:val="0"/>
          <w:iCs w:val="0"/>
          <w:color w:val="000000" w:themeColor="text1" w:themeTint="FF" w:themeShade="FF"/>
        </w:rPr>
        <w:t>column, select a deferral code if future periods must recognise the expenses related to the item or service.</w:t>
      </w:r>
    </w:p>
    <w:p w:rsidRPr="008D4F4B" w:rsidR="00533624" w:rsidP="6A2BEF3F" w:rsidRDefault="005C4E02" w14:paraId="5DFCAA7E" w14:textId="0BDF8E1A" w14:noSpellErr="1">
      <w:pPr>
        <w:pStyle w:val="ListParagraph"/>
        <w:numPr>
          <w:ilvl w:val="1"/>
          <w:numId w:val="5"/>
        </w:numPr>
        <w:rPr>
          <w:i w:val="0"/>
          <w:iCs w:val="0"/>
          <w:color w:val="000000" w:themeColor="text1" w:themeTint="FF" w:themeShade="FF"/>
        </w:rPr>
      </w:pPr>
      <w:r w:rsidRPr="6A2BEF3F" w:rsidR="0AC45EC5">
        <w:rPr>
          <w:i w:val="0"/>
          <w:iCs w:val="0"/>
          <w:color w:val="000000" w:themeColor="text1" w:themeTint="FF" w:themeShade="FF"/>
        </w:rPr>
        <w:t xml:space="preserve">If needed, select the </w:t>
      </w:r>
      <w:r w:rsidRPr="6A2BEF3F" w:rsidR="0AC45EC5">
        <w:rPr>
          <w:b w:val="1"/>
          <w:bCs w:val="1"/>
          <w:i w:val="0"/>
          <w:iCs w:val="0"/>
          <w:color w:val="000000" w:themeColor="text1" w:themeTint="FF" w:themeShade="FF"/>
        </w:rPr>
        <w:t>Commissionable</w:t>
      </w:r>
      <w:r w:rsidRPr="6A2BEF3F" w:rsidR="0AC45EC5">
        <w:rPr>
          <w:i w:val="0"/>
          <w:iCs w:val="0"/>
          <w:color w:val="000000" w:themeColor="text1" w:themeTint="FF" w:themeShade="FF"/>
        </w:rPr>
        <w:t xml:space="preserve"> check box if a commission is paid on the </w:t>
      </w:r>
      <w:r w:rsidRPr="6A2BEF3F" w:rsidR="1AF91000">
        <w:rPr>
          <w:i w:val="0"/>
          <w:iCs w:val="0"/>
          <w:color w:val="000000" w:themeColor="text1" w:themeTint="FF" w:themeShade="FF"/>
        </w:rPr>
        <w:t>line-item</w:t>
      </w:r>
      <w:r w:rsidRPr="6A2BEF3F" w:rsidR="0AC45EC5">
        <w:rPr>
          <w:i w:val="0"/>
          <w:iCs w:val="0"/>
          <w:color w:val="000000" w:themeColor="text1" w:themeTint="FF" w:themeShade="FF"/>
        </w:rPr>
        <w:t xml:space="preserve"> amount.</w:t>
      </w:r>
    </w:p>
    <w:p w:rsidRPr="008D4F4B" w:rsidR="00533624" w:rsidP="6A2BEF3F" w:rsidRDefault="005C4E02" w14:paraId="59A95B2B" w14:textId="4C426F5D" w14:noSpellErr="1">
      <w:pPr>
        <w:pStyle w:val="ListParagraph"/>
        <w:numPr>
          <w:ilvl w:val="0"/>
          <w:numId w:val="5"/>
        </w:numPr>
        <w:rPr>
          <w:i w:val="0"/>
          <w:iCs w:val="0"/>
          <w:color w:val="000000" w:themeColor="text1" w:themeTint="FF" w:themeShade="FF"/>
        </w:rPr>
      </w:pPr>
      <w:r w:rsidRPr="6A2BEF3F" w:rsidR="0AC45EC5">
        <w:rPr>
          <w:i w:val="0"/>
          <w:iCs w:val="0"/>
          <w:color w:val="000000" w:themeColor="text1" w:themeTint="FF" w:themeShade="FF"/>
        </w:rPr>
        <w:t xml:space="preserve">If you want to save the document with the </w:t>
      </w:r>
      <w:r w:rsidRPr="6A2BEF3F" w:rsidR="0AC45EC5">
        <w:rPr>
          <w:b w:val="1"/>
          <w:bCs w:val="1"/>
          <w:i w:val="0"/>
          <w:iCs w:val="0"/>
          <w:color w:val="000000" w:themeColor="text1" w:themeTint="FF" w:themeShade="FF"/>
        </w:rPr>
        <w:t xml:space="preserve">Balanced </w:t>
      </w:r>
      <w:r w:rsidRPr="6A2BEF3F" w:rsidR="0AC45EC5">
        <w:rPr>
          <w:i w:val="0"/>
          <w:iCs w:val="0"/>
          <w:color w:val="000000" w:themeColor="text1" w:themeTint="FF" w:themeShade="FF"/>
        </w:rPr>
        <w:t>status, do one of the steps below:</w:t>
      </w:r>
    </w:p>
    <w:p w:rsidRPr="008D4F4B" w:rsidR="00533624" w:rsidP="6A2BEF3F" w:rsidRDefault="005C4E02" w14:paraId="511B598F" w14:textId="77777777" w14:noSpellErr="1">
      <w:pPr>
        <w:pStyle w:val="ListParagraph"/>
        <w:numPr>
          <w:ilvl w:val="1"/>
          <w:numId w:val="6"/>
        </w:numPr>
        <w:rPr>
          <w:i w:val="0"/>
          <w:iCs w:val="0"/>
          <w:color w:val="000000" w:themeColor="text1" w:themeTint="FF" w:themeShade="FF"/>
        </w:rPr>
      </w:pPr>
      <w:r w:rsidRPr="6A2BEF3F" w:rsidR="0AC45EC5">
        <w:rPr>
          <w:i w:val="0"/>
          <w:iCs w:val="0"/>
          <w:color w:val="000000" w:themeColor="text1" w:themeTint="FF" w:themeShade="FF"/>
        </w:rPr>
        <w:t xml:space="preserve">If the </w:t>
      </w:r>
      <w:r w:rsidRPr="6A2BEF3F" w:rsidR="0AC45EC5">
        <w:rPr>
          <w:b w:val="1"/>
          <w:bCs w:val="1"/>
          <w:i w:val="0"/>
          <w:iCs w:val="0"/>
          <w:color w:val="000000" w:themeColor="text1" w:themeTint="FF" w:themeShade="FF"/>
        </w:rPr>
        <w:t>Amount</w:t>
      </w:r>
      <w:r w:rsidRPr="6A2BEF3F" w:rsidR="0AC45EC5">
        <w:rPr>
          <w:i w:val="0"/>
          <w:iCs w:val="0"/>
          <w:color w:val="000000" w:themeColor="text1" w:themeTint="FF" w:themeShade="FF"/>
        </w:rPr>
        <w:t xml:space="preserve"> box of the Summary area is available on the form, enter the </w:t>
      </w:r>
      <w:r w:rsidRPr="6A2BEF3F" w:rsidR="0AC45EC5">
        <w:rPr>
          <w:b w:val="1"/>
          <w:bCs w:val="1"/>
          <w:i w:val="0"/>
          <w:iCs w:val="0"/>
          <w:color w:val="000000" w:themeColor="text1" w:themeTint="FF" w:themeShade="FF"/>
        </w:rPr>
        <w:t>total amount of the invoice</w:t>
      </w:r>
      <w:r w:rsidRPr="6A2BEF3F" w:rsidR="0AC45EC5">
        <w:rPr>
          <w:i w:val="0"/>
          <w:iCs w:val="0"/>
          <w:color w:val="000000" w:themeColor="text1" w:themeTint="FF" w:themeShade="FF"/>
        </w:rPr>
        <w:t xml:space="preserve"> in this box.</w:t>
      </w:r>
    </w:p>
    <w:p w:rsidRPr="008D4F4B" w:rsidR="00533624" w:rsidP="6A2BEF3F" w:rsidRDefault="005C4E02" w14:paraId="2147B418" w14:textId="77777777" w14:noSpellErr="1">
      <w:pPr>
        <w:pStyle w:val="ListParagraph"/>
        <w:numPr>
          <w:ilvl w:val="1"/>
          <w:numId w:val="6"/>
        </w:numPr>
        <w:rPr>
          <w:i w:val="0"/>
          <w:iCs w:val="0"/>
          <w:color w:val="000000" w:themeColor="text1" w:themeTint="FF" w:themeShade="FF"/>
        </w:rPr>
      </w:pPr>
      <w:r w:rsidRPr="6A2BEF3F" w:rsidR="0AC45EC5">
        <w:rPr>
          <w:i w:val="0"/>
          <w:iCs w:val="0"/>
          <w:color w:val="000000" w:themeColor="text1" w:themeTint="FF" w:themeShade="FF"/>
        </w:rPr>
        <w:t xml:space="preserve">If the </w:t>
      </w:r>
      <w:r w:rsidRPr="6A2BEF3F" w:rsidR="0AC45EC5">
        <w:rPr>
          <w:b w:val="1"/>
          <w:bCs w:val="1"/>
          <w:i w:val="0"/>
          <w:iCs w:val="0"/>
          <w:color w:val="000000" w:themeColor="text1" w:themeTint="FF" w:themeShade="FF"/>
        </w:rPr>
        <w:t>Amount</w:t>
      </w:r>
      <w:r w:rsidRPr="6A2BEF3F" w:rsidR="0AC45EC5">
        <w:rPr>
          <w:i w:val="0"/>
          <w:iCs w:val="0"/>
          <w:color w:val="000000" w:themeColor="text1" w:themeTint="FF" w:themeShade="FF"/>
        </w:rPr>
        <w:t xml:space="preserve"> box is not available on the form, notice that the total amount of the document is displayed correctly in the </w:t>
      </w:r>
      <w:r w:rsidRPr="6A2BEF3F" w:rsidR="0AC45EC5">
        <w:rPr>
          <w:b w:val="1"/>
          <w:bCs w:val="1"/>
          <w:i w:val="0"/>
          <w:iCs w:val="0"/>
          <w:color w:val="000000" w:themeColor="text1" w:themeTint="FF" w:themeShade="FF"/>
        </w:rPr>
        <w:t>Balance</w:t>
      </w:r>
      <w:r w:rsidRPr="6A2BEF3F" w:rsidR="0AC45EC5">
        <w:rPr>
          <w:i w:val="0"/>
          <w:iCs w:val="0"/>
          <w:color w:val="000000" w:themeColor="text1" w:themeTint="FF" w:themeShade="FF"/>
        </w:rPr>
        <w:t xml:space="preserve"> box.</w:t>
      </w:r>
    </w:p>
    <w:p w:rsidRPr="008D4F4B" w:rsidR="00533624" w:rsidP="6A2BEF3F" w:rsidRDefault="005C4E02" w14:paraId="56D4BAD5" w14:textId="77777777" w14:noSpellErr="1">
      <w:pPr>
        <w:pStyle w:val="ListParagraph"/>
        <w:numPr>
          <w:ilvl w:val="0"/>
          <w:numId w:val="7"/>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Discount Total</w:t>
      </w:r>
      <w:r w:rsidRPr="6A2BEF3F" w:rsidR="0AC45EC5">
        <w:rPr>
          <w:i w:val="0"/>
          <w:iCs w:val="0"/>
          <w:color w:val="000000" w:themeColor="text1" w:themeTint="FF" w:themeShade="FF"/>
        </w:rPr>
        <w:t xml:space="preserve"> box of the Summary area, enter the </w:t>
      </w:r>
      <w:r w:rsidRPr="6A2BEF3F" w:rsidR="0AC45EC5">
        <w:rPr>
          <w:b w:val="1"/>
          <w:bCs w:val="1"/>
          <w:i w:val="0"/>
          <w:iCs w:val="0"/>
          <w:color w:val="000000" w:themeColor="text1" w:themeTint="FF" w:themeShade="FF"/>
        </w:rPr>
        <w:t>amount of discount</w:t>
      </w:r>
      <w:r w:rsidRPr="6A2BEF3F" w:rsidR="0AC45EC5">
        <w:rPr>
          <w:i w:val="0"/>
          <w:iCs w:val="0"/>
          <w:color w:val="000000" w:themeColor="text1" w:themeTint="FF" w:themeShade="FF"/>
        </w:rPr>
        <w:t xml:space="preserve"> if you want to apply the manual discount to the document.</w:t>
      </w:r>
    </w:p>
    <w:p w:rsidRPr="008D4F4B" w:rsidR="00533624" w:rsidP="6A2BEF3F" w:rsidRDefault="005C4E02" w14:paraId="3A106D79" w14:textId="77777777" w14:noSpellErr="1">
      <w:pPr>
        <w:pStyle w:val="ListParagraph"/>
        <w:numPr>
          <w:ilvl w:val="0"/>
          <w:numId w:val="7"/>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Cash Discount</w:t>
      </w:r>
      <w:r w:rsidRPr="6A2BEF3F" w:rsidR="0AC45EC5">
        <w:rPr>
          <w:i w:val="0"/>
          <w:iCs w:val="0"/>
          <w:color w:val="000000" w:themeColor="text1" w:themeTint="FF" w:themeShade="FF"/>
        </w:rPr>
        <w:t xml:space="preserve"> box of the Summary area, check the cash discount amount of the document.</w:t>
      </w:r>
    </w:p>
    <w:p w:rsidRPr="008D4F4B" w:rsidR="00533624" w:rsidP="6A2BEF3F" w:rsidRDefault="005C4E02" w14:paraId="23448A9C" w14:textId="77777777" w14:noSpellErr="1">
      <w:pPr>
        <w:pStyle w:val="ListParagraph"/>
        <w:numPr>
          <w:ilvl w:val="0"/>
          <w:numId w:val="7"/>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33624" w14:paraId="1786395F" w14:textId="77777777" w14:noSpellErr="1">
      <w:pPr>
        <w:pStyle w:val="BodyText"/>
        <w:rPr>
          <w:i w:val="0"/>
          <w:iCs w:val="0"/>
        </w:rPr>
      </w:pPr>
    </w:p>
    <w:p w:rsidRPr="008D4F4B" w:rsidR="00533624" w:rsidP="6A2BEF3F" w:rsidRDefault="005C4E02" w14:paraId="1353BBEB" w14:textId="77777777" w14:noSpellErr="1">
      <w:pPr>
        <w:pStyle w:val="Heading3"/>
        <w:rPr>
          <w:i w:val="0"/>
          <w:iCs w:val="0"/>
          <w:color w:val="000000" w:themeColor="text1"/>
        </w:rPr>
      </w:pPr>
      <w:bookmarkStart w:name="_Toc194383648" w:id="2"/>
      <w:r w:rsidRPr="6A2BEF3F" w:rsidR="0AC45EC5">
        <w:rPr>
          <w:i w:val="0"/>
          <w:iCs w:val="0"/>
          <w:color w:val="000000" w:themeColor="text1" w:themeTint="FF" w:themeShade="FF"/>
        </w:rPr>
        <w:t>Creating a Credit Memo</w:t>
      </w:r>
      <w:bookmarkEnd w:id="2"/>
    </w:p>
    <w:p w:rsidRPr="008D4F4B" w:rsidR="00533624" w:rsidP="6A2BEF3F" w:rsidRDefault="005C4E02" w14:paraId="0E5CE803" w14:textId="77777777" w14:noSpellErr="1">
      <w:pPr>
        <w:pStyle w:val="ListParagraph"/>
        <w:numPr>
          <w:ilvl w:val="0"/>
          <w:numId w:val="8"/>
        </w:numPr>
        <w:rPr>
          <w:i w:val="0"/>
          <w:iCs w:val="0"/>
          <w:color w:val="000000" w:themeColor="text1" w:themeTint="FF" w:themeShade="FF"/>
        </w:rPr>
      </w:pPr>
      <w:r w:rsidRPr="6A2BEF3F" w:rsidR="0AC45EC5">
        <w:rPr>
          <w:i w:val="0"/>
          <w:iCs w:val="0"/>
          <w:color w:val="000000" w:themeColor="text1" w:themeTint="FF" w:themeShade="FF"/>
        </w:rPr>
        <w:t>Open the Invoices and Memos (AR301000) form.</w:t>
      </w:r>
    </w:p>
    <w:tbl>
      <w:tblPr>
        <w:tblStyle w:val="TableGridPlain"/>
        <w:tblW w:w="9918" w:type="dxa"/>
        <w:tblBorders>
          <w:insideH w:val="none" w:color="auto" w:sz="0" w:space="0"/>
          <w:insideV w:val="none" w:color="auto" w:sz="0" w:space="0"/>
        </w:tblBorders>
        <w:tblLook w:val="0680" w:firstRow="0" w:lastRow="0" w:firstColumn="1" w:lastColumn="0" w:noHBand="1" w:noVBand="1"/>
      </w:tblPr>
      <w:tblGrid>
        <w:gridCol w:w="726"/>
        <w:gridCol w:w="9192"/>
      </w:tblGrid>
      <w:tr w:rsidRPr="008D4F4B" w:rsidR="00533624" w:rsidTr="6A2BEF3F" w14:paraId="51613B29" w14:textId="77777777">
        <w:trPr>
          <w:trHeight w:val="120"/>
        </w:trPr>
        <w:tc>
          <w:tcPr>
            <w:tcW w:w="726" w:type="dxa"/>
            <w:shd w:val="clear" w:color="auto" w:fill="EC0677"/>
            <w:tcMar/>
            <w:vAlign w:val="center"/>
          </w:tcPr>
          <w:p w:rsidRPr="008D4F4B" w:rsidR="00533624" w:rsidP="6A2BEF3F" w:rsidRDefault="00533624" w14:paraId="1D3D7310" w14:textId="77777777" w14:noSpellErr="1">
            <w:pPr>
              <w:keepNext w:val="1"/>
              <w:keepLines w:val="1"/>
              <w:rPr>
                <w:i w:val="0"/>
                <w:iCs w:val="0"/>
              </w:rPr>
            </w:pPr>
          </w:p>
        </w:tc>
        <w:tc>
          <w:tcPr>
            <w:tcW w:w="9192" w:type="dxa"/>
            <w:shd w:val="clear" w:color="auto" w:fill="EC0677"/>
            <w:tcMar/>
            <w:vAlign w:val="center"/>
          </w:tcPr>
          <w:p w:rsidRPr="008D4F4B" w:rsidR="00533624" w:rsidP="6A2BEF3F" w:rsidRDefault="00533624" w14:paraId="5973FA96" w14:textId="77777777" w14:noSpellErr="1">
            <w:pPr>
              <w:keepNext w:val="1"/>
              <w:keepLines w:val="1"/>
              <w:rPr>
                <w:i w:val="0"/>
                <w:iCs w:val="0"/>
              </w:rPr>
            </w:pPr>
          </w:p>
        </w:tc>
      </w:tr>
      <w:tr w:rsidRPr="008D4F4B" w:rsidR="008D4F4B" w:rsidTr="6A2BEF3F" w14:paraId="7BF37BA0" w14:textId="77777777">
        <w:trPr>
          <w:trHeight w:val="810"/>
        </w:trPr>
        <w:tc>
          <w:tcPr>
            <w:tcW w:w="726" w:type="dxa"/>
            <w:tcMar/>
            <w:vAlign w:val="center"/>
          </w:tcPr>
          <w:p w:rsidRPr="008D4F4B" w:rsidR="008D4F4B" w:rsidP="6A2BEF3F" w:rsidRDefault="008D4F4B" w14:paraId="1A27789A" w14:textId="77777777" w14:noSpellErr="1">
            <w:pPr>
              <w:keepNext w:val="1"/>
              <w:keepLines w:val="1"/>
              <w:ind w:left="150"/>
              <w:rPr>
                <w:i w:val="0"/>
                <w:iCs w:val="0"/>
              </w:rPr>
            </w:pPr>
            <w:r w:rsidR="36B7CC54">
              <w:drawing>
                <wp:inline wp14:editId="6E6269E6" wp14:anchorId="0FA917C9">
                  <wp:extent cx="228600" cy="228600"/>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6d4f9520e5bb470f">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9192" w:type="dxa"/>
            <w:tcMar/>
            <w:vAlign w:val="center"/>
          </w:tcPr>
          <w:p w:rsidRPr="008D4F4B" w:rsidR="008D4F4B" w:rsidP="6A2BEF3F" w:rsidRDefault="008D4F4B" w14:paraId="774A6437" w14:textId="24D64318" w14:noSpellErr="1">
            <w:pPr>
              <w:keepNext w:val="1"/>
              <w:keepLines w:val="1"/>
              <w:rPr>
                <w:i w:val="0"/>
                <w:iCs w:val="0"/>
                <w:color w:val="000000" w:themeColor="text1" w:themeTint="FF" w:themeShade="FF"/>
              </w:rPr>
            </w:pPr>
            <w:r>
              <w:br/>
            </w:r>
            <w:r w:rsidRPr="6A2BEF3F" w:rsidR="36B7CC54">
              <w:rPr>
                <w:i w:val="0"/>
                <w:iCs w:val="0"/>
                <w:color w:val="000000" w:themeColor="text1" w:themeTint="FF" w:themeShade="FF"/>
              </w:rPr>
              <w:t xml:space="preserve">To open the form for creating a new record, type the form ID in the Search box, and on the Search form, point at the form title and click </w:t>
            </w:r>
            <w:r w:rsidRPr="6A2BEF3F" w:rsidR="36B7CC54">
              <w:rPr>
                <w:b w:val="1"/>
                <w:bCs w:val="1"/>
                <w:i w:val="0"/>
                <w:iCs w:val="0"/>
                <w:color w:val="000000" w:themeColor="text1" w:themeTint="FF" w:themeShade="FF"/>
              </w:rPr>
              <w:t>New</w:t>
            </w:r>
            <w:r w:rsidRPr="6A2BEF3F" w:rsidR="36B7CC54">
              <w:rPr>
                <w:i w:val="0"/>
                <w:iCs w:val="0"/>
                <w:color w:val="000000" w:themeColor="text1" w:themeTint="FF" w:themeShade="FF"/>
              </w:rPr>
              <w:t>.</w:t>
            </w:r>
          </w:p>
        </w:tc>
      </w:tr>
      <w:tr w:rsidRPr="008D4F4B" w:rsidR="008D4F4B" w:rsidTr="6A2BEF3F" w14:paraId="630867B6" w14:textId="77777777">
        <w:tc>
          <w:tcPr>
            <w:tcW w:w="726" w:type="dxa"/>
            <w:tcMar/>
            <w:vAlign w:val="center"/>
          </w:tcPr>
          <w:p w:rsidRPr="008D4F4B" w:rsidR="008D4F4B" w:rsidP="6A2BEF3F" w:rsidRDefault="008D4F4B" w14:paraId="3A88BFE4" w14:textId="77777777" w14:noSpellErr="1">
            <w:pPr>
              <w:keepNext w:val="1"/>
              <w:keepLines w:val="1"/>
              <w:rPr>
                <w:i w:val="0"/>
                <w:iCs w:val="0"/>
              </w:rPr>
            </w:pPr>
          </w:p>
        </w:tc>
        <w:tc>
          <w:tcPr>
            <w:tcW w:w="9192" w:type="dxa"/>
            <w:tcMar/>
            <w:vAlign w:val="center"/>
          </w:tcPr>
          <w:p w:rsidRPr="008D4F4B" w:rsidR="008D4F4B" w:rsidP="6A2BEF3F" w:rsidRDefault="008D4F4B" w14:paraId="2B3673E2" w14:textId="77777777" w14:noSpellErr="1">
            <w:pPr>
              <w:keepNext w:val="1"/>
              <w:keepLines w:val="1"/>
              <w:rPr>
                <w:i w:val="0"/>
                <w:iCs w:val="0"/>
              </w:rPr>
            </w:pPr>
          </w:p>
        </w:tc>
      </w:tr>
    </w:tbl>
    <w:p w:rsidRPr="008D4F4B" w:rsidR="00533624" w:rsidP="6A2BEF3F" w:rsidRDefault="00533624" w14:paraId="547F9D50" w14:textId="77777777" w14:noSpellErr="1">
      <w:pPr>
        <w:pStyle w:val="BodyText"/>
        <w:rPr>
          <w:i w:val="0"/>
          <w:iCs w:val="0"/>
        </w:rPr>
      </w:pPr>
    </w:p>
    <w:p w:rsidRPr="008D4F4B" w:rsidR="00533624" w:rsidP="6A2BEF3F" w:rsidRDefault="005C4E02" w14:paraId="3EC2EAFE" w14:textId="77777777" w14:noSpellErr="1">
      <w:pPr>
        <w:pStyle w:val="ListParagraph"/>
        <w:numPr>
          <w:ilvl w:val="0"/>
          <w:numId w:val="9"/>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Add New Record</w:t>
      </w:r>
      <w:r w:rsidRPr="6A2BEF3F" w:rsidR="0AC45EC5">
        <w:rPr>
          <w:i w:val="0"/>
          <w:iCs w:val="0"/>
          <w:color w:val="000000" w:themeColor="text1" w:themeTint="FF" w:themeShade="FF"/>
        </w:rPr>
        <w:t>.</w:t>
      </w:r>
    </w:p>
    <w:p w:rsidRPr="008D4F4B" w:rsidR="00533624" w:rsidP="6A2BEF3F" w:rsidRDefault="005C4E02" w14:paraId="56BDDF73" w14:textId="77777777" w14:noSpellErr="1">
      <w:pPr>
        <w:pStyle w:val="ListParagraph"/>
        <w:numPr>
          <w:ilvl w:val="0"/>
          <w:numId w:val="9"/>
        </w:numPr>
        <w:rPr>
          <w:i w:val="0"/>
          <w:iCs w:val="0"/>
          <w:color w:val="000000" w:themeColor="text1" w:themeTint="FF" w:themeShade="FF"/>
        </w:rPr>
      </w:pPr>
      <w:r w:rsidRPr="6A2BEF3F" w:rsidR="0AC45EC5">
        <w:rPr>
          <w:i w:val="0"/>
          <w:iCs w:val="0"/>
          <w:color w:val="000000" w:themeColor="text1" w:themeTint="FF" w:themeShade="FF"/>
        </w:rPr>
        <w:t xml:space="preserve">In the Type box of the Summary area, select </w:t>
      </w:r>
      <w:r w:rsidRPr="6A2BEF3F" w:rsidR="0AC45EC5">
        <w:rPr>
          <w:b w:val="1"/>
          <w:bCs w:val="1"/>
          <w:i w:val="0"/>
          <w:iCs w:val="0"/>
          <w:color w:val="000000" w:themeColor="text1" w:themeTint="FF" w:themeShade="FF"/>
        </w:rPr>
        <w:t>Credit Memo</w:t>
      </w:r>
      <w:r w:rsidRPr="6A2BEF3F" w:rsidR="0AC45EC5">
        <w:rPr>
          <w:i w:val="0"/>
          <w:iCs w:val="0"/>
          <w:color w:val="000000" w:themeColor="text1" w:themeTint="FF" w:themeShade="FF"/>
        </w:rPr>
        <w:t>.</w:t>
      </w:r>
    </w:p>
    <w:p w:rsidRPr="008D4F4B" w:rsidR="00533624" w:rsidP="6A2BEF3F" w:rsidRDefault="005C4E02" w14:paraId="4D321C10" w14:textId="77777777" w14:noSpellErr="1">
      <w:pPr>
        <w:pStyle w:val="ListParagraph"/>
        <w:numPr>
          <w:ilvl w:val="0"/>
          <w:numId w:val="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Date</w:t>
      </w:r>
      <w:r w:rsidRPr="6A2BEF3F" w:rsidR="0AC45EC5">
        <w:rPr>
          <w:i w:val="0"/>
          <w:iCs w:val="0"/>
          <w:color w:val="000000" w:themeColor="text1" w:themeTint="FF" w:themeShade="FF"/>
        </w:rPr>
        <w:t xml:space="preserve"> box, enter the </w:t>
      </w:r>
      <w:r w:rsidRPr="6A2BEF3F" w:rsidR="0AC45EC5">
        <w:rPr>
          <w:b w:val="1"/>
          <w:bCs w:val="1"/>
          <w:i w:val="0"/>
          <w:iCs w:val="0"/>
          <w:color w:val="000000" w:themeColor="text1" w:themeTint="FF" w:themeShade="FF"/>
        </w:rPr>
        <w:t>credit memo date</w:t>
      </w:r>
      <w:r w:rsidRPr="6A2BEF3F" w:rsidR="0AC45EC5">
        <w:rPr>
          <w:i w:val="0"/>
          <w:iCs w:val="0"/>
          <w:color w:val="000000" w:themeColor="text1" w:themeTint="FF" w:themeShade="FF"/>
        </w:rPr>
        <w:t>.</w:t>
      </w:r>
    </w:p>
    <w:p w:rsidRPr="008D4F4B" w:rsidR="00533624" w:rsidP="6A2BEF3F" w:rsidRDefault="005C4E02" w14:paraId="166B7120" w14:textId="7E298E3B"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The system fills in the Post Period box automatically based on the selected document date.</w:t>
      </w:r>
    </w:p>
    <w:p w:rsidRPr="008D4F4B" w:rsidR="00533624" w:rsidP="6A2BEF3F" w:rsidRDefault="005C4E02" w14:paraId="32DF8DE6" w14:textId="77777777" w14:noSpellErr="1">
      <w:pPr>
        <w:pStyle w:val="ListParagraph"/>
        <w:numPr>
          <w:ilvl w:val="0"/>
          <w:numId w:val="10"/>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Customer</w:t>
      </w:r>
      <w:r w:rsidRPr="6A2BEF3F" w:rsidR="0AC45EC5">
        <w:rPr>
          <w:i w:val="0"/>
          <w:iCs w:val="0"/>
          <w:color w:val="000000" w:themeColor="text1" w:themeTint="FF" w:themeShade="FF"/>
        </w:rPr>
        <w:t xml:space="preserve"> box, select the customer associated with the credit memo.</w:t>
      </w:r>
    </w:p>
    <w:p w:rsidRPr="008D4F4B" w:rsidR="00533624" w:rsidP="6A2BEF3F" w:rsidRDefault="005C4E02" w14:paraId="45539003" w14:textId="77777777" w14:noSpellErr="1">
      <w:pPr>
        <w:pStyle w:val="ListParagraph"/>
        <w:numPr>
          <w:ilvl w:val="0"/>
          <w:numId w:val="10"/>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Location </w:t>
      </w:r>
      <w:r w:rsidRPr="6A2BEF3F" w:rsidR="0AC45EC5">
        <w:rPr>
          <w:i w:val="0"/>
          <w:iCs w:val="0"/>
          <w:color w:val="000000" w:themeColor="text1" w:themeTint="FF" w:themeShade="FF"/>
        </w:rPr>
        <w:t>box, check the customer location.</w:t>
      </w:r>
    </w:p>
    <w:p w:rsidRPr="008D4F4B" w:rsidR="00533624" w:rsidP="6A2BEF3F" w:rsidRDefault="005C4E02" w14:paraId="31C8ACAA" w14:textId="77777777" w14:noSpellErr="1">
      <w:pPr>
        <w:pStyle w:val="ListParagraph"/>
        <w:numPr>
          <w:ilvl w:val="0"/>
          <w:numId w:val="10"/>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Customer Order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box, enter the reference number assigned by the customer to the customer document.</w:t>
      </w:r>
    </w:p>
    <w:p w:rsidRPr="008D4F4B" w:rsidR="00533624" w:rsidP="6A2BEF3F" w:rsidRDefault="005C4E02" w14:paraId="7A94CCF9" w14:textId="77777777" w14:noSpellErr="1">
      <w:pPr>
        <w:pStyle w:val="ListParagraph"/>
        <w:numPr>
          <w:ilvl w:val="0"/>
          <w:numId w:val="10"/>
        </w:numPr>
        <w:rPr>
          <w:i w:val="0"/>
          <w:iCs w:val="0"/>
          <w:color w:val="000000" w:themeColor="text1" w:themeTint="FF" w:themeShade="FF"/>
        </w:rPr>
      </w:pPr>
      <w:r w:rsidRPr="6A2BEF3F" w:rsidR="0AC45EC5">
        <w:rPr>
          <w:i w:val="0"/>
          <w:iCs w:val="0"/>
          <w:color w:val="000000" w:themeColor="text1" w:themeTint="FF" w:themeShade="FF"/>
        </w:rPr>
        <w:t xml:space="preserve">Make sure the document currency in the </w:t>
      </w:r>
      <w:r w:rsidRPr="6A2BEF3F" w:rsidR="0AC45EC5">
        <w:rPr>
          <w:b w:val="1"/>
          <w:bCs w:val="1"/>
          <w:i w:val="0"/>
          <w:iCs w:val="0"/>
          <w:color w:val="000000" w:themeColor="text1" w:themeTint="FF" w:themeShade="FF"/>
        </w:rPr>
        <w:t>Currency</w:t>
      </w:r>
      <w:r w:rsidRPr="6A2BEF3F" w:rsidR="0AC45EC5">
        <w:rPr>
          <w:i w:val="0"/>
          <w:iCs w:val="0"/>
          <w:color w:val="000000" w:themeColor="text1" w:themeTint="FF" w:themeShade="FF"/>
        </w:rPr>
        <w:t xml:space="preserve"> box is the one you need, and change it, if needed.</w:t>
      </w:r>
    </w:p>
    <w:p w:rsidRPr="008D4F4B" w:rsidR="00533624" w:rsidP="6A2BEF3F" w:rsidRDefault="005C4E02" w14:paraId="398856C8" w14:textId="46A8E5DD"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You may override the currency only if you select the Allow Currency Override check box for the customer on the Customers (AR303000) form.</w:t>
      </w:r>
    </w:p>
    <w:p w:rsidRPr="008D4F4B" w:rsidR="00533624" w:rsidP="6A2BEF3F" w:rsidRDefault="005C4E02" w14:paraId="3E7606E8" w14:textId="77777777" w14:noSpellErr="1">
      <w:pPr>
        <w:pStyle w:val="ListParagraph"/>
        <w:numPr>
          <w:ilvl w:val="0"/>
          <w:numId w:val="11"/>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Description</w:t>
      </w:r>
      <w:r w:rsidRPr="6A2BEF3F" w:rsidR="0AC45EC5">
        <w:rPr>
          <w:i w:val="0"/>
          <w:iCs w:val="0"/>
          <w:color w:val="000000" w:themeColor="text1" w:themeTint="FF" w:themeShade="FF"/>
        </w:rPr>
        <w:t xml:space="preserve"> box, add a </w:t>
      </w:r>
      <w:r w:rsidRPr="6A2BEF3F" w:rsidR="0AC45EC5">
        <w:rPr>
          <w:b w:val="1"/>
          <w:bCs w:val="1"/>
          <w:i w:val="0"/>
          <w:iCs w:val="0"/>
          <w:color w:val="000000" w:themeColor="text1" w:themeTint="FF" w:themeShade="FF"/>
        </w:rPr>
        <w:t>brief description</w:t>
      </w:r>
      <w:r w:rsidRPr="6A2BEF3F" w:rsidR="0AC45EC5">
        <w:rPr>
          <w:i w:val="0"/>
          <w:iCs w:val="0"/>
          <w:color w:val="000000" w:themeColor="text1" w:themeTint="FF" w:themeShade="FF"/>
        </w:rPr>
        <w:t xml:space="preserve"> of the credit memo or the reference number of the original invoice.</w:t>
      </w:r>
    </w:p>
    <w:p w:rsidRPr="008D4F4B" w:rsidR="00533624" w:rsidP="6A2BEF3F" w:rsidRDefault="005C4E02" w14:paraId="50F3BA5D" w14:textId="77777777" w14:noSpellErr="1">
      <w:pPr>
        <w:pStyle w:val="ListParagraph"/>
        <w:numPr>
          <w:ilvl w:val="0"/>
          <w:numId w:val="11"/>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Details</w:t>
      </w:r>
      <w:r w:rsidRPr="6A2BEF3F" w:rsidR="0AC45EC5">
        <w:rPr>
          <w:i w:val="0"/>
          <w:iCs w:val="0"/>
          <w:color w:val="000000" w:themeColor="text1" w:themeTint="FF" w:themeShade="FF"/>
        </w:rPr>
        <w:t xml:space="preserve"> tab, for each line of the credit memo, 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 xml:space="preserve"> on the table toolbar and do the following:</w:t>
      </w:r>
    </w:p>
    <w:tbl>
      <w:tblPr>
        <w:tblStyle w:val="TableGridPlain"/>
        <w:tblW w:w="0" w:type="auto"/>
        <w:tblBorders>
          <w:insideH w:val="none" w:color="auto" w:sz="0" w:space="0"/>
          <w:insideV w:val="none" w:color="auto" w:sz="0" w:space="0"/>
        </w:tblBorders>
        <w:tblLook w:val="0680" w:firstRow="0" w:lastRow="0" w:firstColumn="1" w:lastColumn="0" w:noHBand="1" w:noVBand="1"/>
      </w:tblPr>
      <w:tblGrid>
        <w:gridCol w:w="726"/>
        <w:gridCol w:w="8483"/>
      </w:tblGrid>
      <w:tr w:rsidRPr="008D4F4B" w:rsidR="00533624" w:rsidTr="6A2BEF3F" w14:paraId="064F3027" w14:textId="77777777">
        <w:trPr>
          <w:trHeight w:val="120"/>
        </w:trPr>
        <w:tc>
          <w:tcPr>
            <w:tcW w:w="726" w:type="dxa"/>
            <w:shd w:val="clear" w:color="auto" w:fill="EC0677"/>
            <w:tcMar/>
            <w:vAlign w:val="center"/>
          </w:tcPr>
          <w:p w:rsidRPr="008D4F4B" w:rsidR="00533624" w:rsidP="6A2BEF3F" w:rsidRDefault="00533624" w14:paraId="31415196" w14:textId="77777777" w14:noSpellErr="1">
            <w:pPr>
              <w:keepNext w:val="1"/>
              <w:keepLines w:val="1"/>
              <w:rPr>
                <w:i w:val="0"/>
                <w:iCs w:val="0"/>
              </w:rPr>
            </w:pPr>
          </w:p>
        </w:tc>
        <w:tc>
          <w:tcPr>
            <w:tcW w:w="8483" w:type="dxa"/>
            <w:shd w:val="clear" w:color="auto" w:fill="EC0677"/>
            <w:tcMar/>
            <w:vAlign w:val="center"/>
          </w:tcPr>
          <w:p w:rsidRPr="008D4F4B" w:rsidR="00533624" w:rsidP="6A2BEF3F" w:rsidRDefault="00533624" w14:paraId="31E3AC21" w14:textId="77777777" w14:noSpellErr="1">
            <w:pPr>
              <w:keepNext w:val="1"/>
              <w:keepLines w:val="1"/>
              <w:rPr>
                <w:i w:val="0"/>
                <w:iCs w:val="0"/>
              </w:rPr>
            </w:pPr>
          </w:p>
        </w:tc>
      </w:tr>
      <w:tr w:rsidRPr="008D4F4B" w:rsidR="007E72F2" w:rsidTr="6A2BEF3F" w14:paraId="776042AA" w14:textId="77777777">
        <w:trPr>
          <w:trHeight w:val="810"/>
        </w:trPr>
        <w:tc>
          <w:tcPr>
            <w:tcW w:w="726" w:type="dxa"/>
            <w:tcMar/>
            <w:vAlign w:val="center"/>
          </w:tcPr>
          <w:p w:rsidRPr="008D4F4B" w:rsidR="007E72F2" w:rsidP="6A2BEF3F" w:rsidRDefault="007E72F2" w14:paraId="26F70A8E" w14:textId="77777777" w14:noSpellErr="1">
            <w:pPr>
              <w:keepNext w:val="1"/>
              <w:keepLines w:val="1"/>
              <w:ind w:left="150"/>
              <w:rPr>
                <w:i w:val="0"/>
                <w:iCs w:val="0"/>
              </w:rPr>
            </w:pPr>
            <w:r w:rsidR="7A009872">
              <w:drawing>
                <wp:inline wp14:editId="6ADFDA0C" wp14:anchorId="21F99765">
                  <wp:extent cx="228600" cy="228600"/>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05a765bfa5fc4ded">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483" w:type="dxa"/>
            <w:tcMar/>
            <w:vAlign w:val="center"/>
          </w:tcPr>
          <w:p w:rsidRPr="008D4F4B" w:rsidR="007E72F2" w:rsidP="6A2BEF3F" w:rsidRDefault="007E72F2" w14:paraId="6E5CC0E0" w14:textId="5CE77550" w14:noSpellErr="1">
            <w:pPr>
              <w:keepNext w:val="1"/>
              <w:keepLines w:val="1"/>
              <w:rPr>
                <w:i w:val="0"/>
                <w:iCs w:val="0"/>
                <w:color w:val="000000" w:themeColor="text1" w:themeTint="FF" w:themeShade="FF"/>
              </w:rPr>
            </w:pPr>
            <w:r w:rsidRPr="6A2BEF3F" w:rsidR="7A009872">
              <w:rPr>
                <w:i w:val="0"/>
                <w:iCs w:val="0"/>
                <w:color w:val="000000" w:themeColor="text1" w:themeTint="FF" w:themeShade="FF"/>
              </w:rPr>
              <w:t xml:space="preserve">A credit memo </w:t>
            </w:r>
            <w:r w:rsidRPr="6A2BEF3F" w:rsidR="7A009872">
              <w:rPr>
                <w:b w:val="1"/>
                <w:bCs w:val="1"/>
                <w:i w:val="0"/>
                <w:iCs w:val="0"/>
                <w:color w:val="000000" w:themeColor="text1" w:themeTint="FF" w:themeShade="FF"/>
              </w:rPr>
              <w:t>must include at least one line</w:t>
            </w:r>
            <w:r w:rsidRPr="6A2BEF3F" w:rsidR="7A009872">
              <w:rPr>
                <w:i w:val="0"/>
                <w:iCs w:val="0"/>
                <w:color w:val="000000" w:themeColor="text1" w:themeTint="FF" w:themeShade="FF"/>
              </w:rPr>
              <w:t>.</w:t>
            </w:r>
          </w:p>
        </w:tc>
      </w:tr>
    </w:tbl>
    <w:p w:rsidRPr="008D4F4B" w:rsidR="00533624" w:rsidP="6A2BEF3F" w:rsidRDefault="00533624" w14:paraId="19C510E4" w14:textId="77777777" w14:noSpellErr="1">
      <w:pPr>
        <w:pStyle w:val="BodyText"/>
        <w:rPr>
          <w:i w:val="0"/>
          <w:iCs w:val="0"/>
        </w:rPr>
      </w:pPr>
    </w:p>
    <w:p w:rsidRPr="008D4F4B" w:rsidR="00533624" w:rsidP="6A2BEF3F" w:rsidRDefault="005C4E02" w14:paraId="3825C442" w14:textId="77777777" w14:noSpellErr="1">
      <w:pPr>
        <w:pStyle w:val="ListParagraph"/>
        <w:numPr>
          <w:ilvl w:val="0"/>
          <w:numId w:val="12"/>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Inventory ID </w:t>
      </w:r>
      <w:r w:rsidRPr="6A2BEF3F" w:rsidR="0AC45EC5">
        <w:rPr>
          <w:i w:val="0"/>
          <w:iCs w:val="0"/>
          <w:color w:val="000000" w:themeColor="text1" w:themeTint="FF" w:themeShade="FF"/>
        </w:rPr>
        <w:t>column, enter the ID of the item sold or the service provided to the customer.</w:t>
      </w:r>
    </w:p>
    <w:p w:rsidRPr="008D4F4B" w:rsidR="00533624" w:rsidP="6A2BEF3F" w:rsidRDefault="005C4E02" w14:paraId="1BE6F21E" w14:textId="77777777">
      <w:pPr>
        <w:pStyle w:val="ListParagraph"/>
        <w:numPr>
          <w:ilvl w:val="0"/>
          <w:numId w:val="12"/>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Transaction </w:t>
      </w:r>
      <w:r w:rsidRPr="6A2BEF3F" w:rsidR="0AC45EC5">
        <w:rPr>
          <w:b w:val="1"/>
          <w:bCs w:val="1"/>
          <w:i w:val="0"/>
          <w:iCs w:val="0"/>
          <w:color w:val="000000" w:themeColor="text1" w:themeTint="FF" w:themeShade="FF"/>
        </w:rPr>
        <w:t>Descr</w:t>
      </w:r>
      <w:r w:rsidRPr="6A2BEF3F" w:rsidR="0AC45EC5">
        <w:rPr>
          <w:b w:val="1"/>
          <w:bCs w:val="1"/>
          <w:i w:val="0"/>
          <w:iCs w:val="0"/>
          <w:color w:val="000000" w:themeColor="text1" w:themeTint="FF" w:themeShade="FF"/>
        </w:rPr>
        <w:t xml:space="preserve">. </w:t>
      </w:r>
      <w:r w:rsidRPr="6A2BEF3F" w:rsidR="0AC45EC5">
        <w:rPr>
          <w:i w:val="0"/>
          <w:iCs w:val="0"/>
          <w:color w:val="000000" w:themeColor="text1" w:themeTint="FF" w:themeShade="FF"/>
        </w:rPr>
        <w:t>column, enter a description of the transaction.</w:t>
      </w:r>
    </w:p>
    <w:p w:rsidRPr="008D4F4B" w:rsidR="00533624" w:rsidP="6A2BEF3F" w:rsidRDefault="005C4E02" w14:paraId="05E33016" w14:textId="77777777" w14:noSpellErr="1">
      <w:pPr>
        <w:pStyle w:val="ListParagraph"/>
        <w:numPr>
          <w:ilvl w:val="0"/>
          <w:numId w:val="12"/>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Quantity </w:t>
      </w:r>
      <w:r w:rsidRPr="6A2BEF3F" w:rsidR="0AC45EC5">
        <w:rPr>
          <w:i w:val="0"/>
          <w:iCs w:val="0"/>
          <w:color w:val="000000" w:themeColor="text1" w:themeTint="FF" w:themeShade="FF"/>
        </w:rPr>
        <w:t>column, enter the quantity of the item sold.</w:t>
      </w:r>
    </w:p>
    <w:p w:rsidRPr="008D4F4B" w:rsidR="00533624" w:rsidP="6A2BEF3F" w:rsidRDefault="005C4E02" w14:paraId="77B85E88" w14:textId="77777777" w14:noSpellErr="1">
      <w:pPr>
        <w:pStyle w:val="ListParagraph"/>
        <w:numPr>
          <w:ilvl w:val="0"/>
          <w:numId w:val="12"/>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UOM </w:t>
      </w:r>
      <w:r w:rsidRPr="6A2BEF3F" w:rsidR="0AC45EC5">
        <w:rPr>
          <w:i w:val="0"/>
          <w:iCs w:val="0"/>
          <w:color w:val="000000" w:themeColor="text1" w:themeTint="FF" w:themeShade="FF"/>
        </w:rPr>
        <w:t>column, enter the unit of measure for the item.</w:t>
      </w:r>
    </w:p>
    <w:p w:rsidRPr="008D4F4B" w:rsidR="00533624" w:rsidP="6A2BEF3F" w:rsidRDefault="005C4E02" w14:paraId="770F7D7D" w14:textId="77777777" w14:noSpellErr="1">
      <w:pPr>
        <w:pStyle w:val="ListParagraph"/>
        <w:numPr>
          <w:ilvl w:val="0"/>
          <w:numId w:val="12"/>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Unit Price</w:t>
      </w:r>
      <w:r w:rsidRPr="6A2BEF3F" w:rsidR="0AC45EC5">
        <w:rPr>
          <w:i w:val="0"/>
          <w:iCs w:val="0"/>
          <w:color w:val="000000" w:themeColor="text1" w:themeTint="FF" w:themeShade="FF"/>
        </w:rPr>
        <w:t xml:space="preserve"> column, enter the price per unit.</w:t>
      </w:r>
    </w:p>
    <w:p w:rsidRPr="008D4F4B" w:rsidR="00533624" w:rsidP="6A2BEF3F" w:rsidRDefault="005C4E02" w14:paraId="284E2ECE" w14:textId="77777777" w14:noSpellErr="1">
      <w:pPr>
        <w:pStyle w:val="ListParagraph"/>
        <w:numPr>
          <w:ilvl w:val="0"/>
          <w:numId w:val="1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Ext. Price </w:t>
      </w:r>
      <w:r w:rsidRPr="6A2BEF3F" w:rsidR="0AC45EC5">
        <w:rPr>
          <w:i w:val="0"/>
          <w:iCs w:val="0"/>
          <w:color w:val="000000" w:themeColor="text1" w:themeTint="FF" w:themeShade="FF"/>
        </w:rPr>
        <w:t>column, enter the extended price. If you have specified an inventory item, the system calculates the extended price by multiplying its unit price and the quantity sold, but you can override the calculated price.</w:t>
      </w:r>
    </w:p>
    <w:p w:rsidRPr="008D4F4B" w:rsidR="00533624" w:rsidP="6A2BEF3F" w:rsidRDefault="005C4E02" w14:paraId="5A665B31" w14:textId="77777777" w14:noSpellErr="1">
      <w:pPr>
        <w:pStyle w:val="ListParagraph"/>
        <w:numPr>
          <w:ilvl w:val="0"/>
          <w:numId w:val="12"/>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Account</w:t>
      </w:r>
      <w:r w:rsidRPr="6A2BEF3F" w:rsidR="0AC45EC5">
        <w:rPr>
          <w:i w:val="0"/>
          <w:iCs w:val="0"/>
          <w:color w:val="000000" w:themeColor="text1" w:themeTint="FF" w:themeShade="FF"/>
        </w:rPr>
        <w:t xml:space="preserve"> column. By default, the system uses the sales account associated with the customer location, but you can select another account.</w:t>
      </w:r>
    </w:p>
    <w:p w:rsidRPr="008D4F4B" w:rsidR="00533624" w:rsidP="6A2BEF3F" w:rsidRDefault="005C4E02" w14:paraId="23C55625" w14:textId="77777777" w14:noSpellErr="1">
      <w:pPr>
        <w:pStyle w:val="ListParagraph"/>
        <w:numPr>
          <w:ilvl w:val="0"/>
          <w:numId w:val="12"/>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Subaccount</w:t>
      </w:r>
      <w:r w:rsidRPr="6A2BEF3F" w:rsidR="0AC45EC5">
        <w:rPr>
          <w:i w:val="0"/>
          <w:iCs w:val="0"/>
          <w:color w:val="000000" w:themeColor="text1" w:themeTint="FF" w:themeShade="FF"/>
        </w:rPr>
        <w:t xml:space="preserve"> column if applicable, and change it, if needed.</w:t>
      </w:r>
    </w:p>
    <w:p w:rsidRPr="008D4F4B" w:rsidR="00533624" w:rsidP="6A2BEF3F" w:rsidRDefault="005C4E02" w14:paraId="6486A022" w14:textId="77777777" w14:noSpellErr="1">
      <w:pPr>
        <w:pStyle w:val="ListParagraph"/>
        <w:numPr>
          <w:ilvl w:val="0"/>
          <w:numId w:val="12"/>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Salesperson ID</w:t>
      </w:r>
      <w:r w:rsidRPr="6A2BEF3F" w:rsidR="0AC45EC5">
        <w:rPr>
          <w:i w:val="0"/>
          <w:iCs w:val="0"/>
          <w:color w:val="000000" w:themeColor="text1" w:themeTint="FF" w:themeShade="FF"/>
        </w:rPr>
        <w:t xml:space="preserve"> column, select the salesperson associated with the customer.</w:t>
      </w:r>
    </w:p>
    <w:p w:rsidRPr="008D4F4B" w:rsidR="00533624" w:rsidP="6A2BEF3F" w:rsidRDefault="005C4E02" w14:paraId="1BBA1843" w14:textId="77777777" w14:noSpellErr="1">
      <w:pPr>
        <w:pStyle w:val="ListParagraph"/>
        <w:numPr>
          <w:ilvl w:val="0"/>
          <w:numId w:val="12"/>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Deferral Code</w:t>
      </w:r>
      <w:r w:rsidRPr="6A2BEF3F" w:rsidR="0AC45EC5">
        <w:rPr>
          <w:i w:val="0"/>
          <w:iCs w:val="0"/>
          <w:color w:val="000000" w:themeColor="text1" w:themeTint="FF" w:themeShade="FF"/>
        </w:rPr>
        <w:t xml:space="preserve"> column, select a deferral code if the expenses related to the item or service must be recognized in future periods.</w:t>
      </w:r>
    </w:p>
    <w:p w:rsidRPr="008D4F4B" w:rsidR="00533624" w:rsidP="6A2BEF3F" w:rsidRDefault="005C4E02" w14:paraId="4D4188FF" w14:textId="77777777" w14:noSpellErr="1">
      <w:pPr>
        <w:pStyle w:val="ListParagraph"/>
        <w:numPr>
          <w:ilvl w:val="0"/>
          <w:numId w:val="12"/>
        </w:numPr>
        <w:rPr>
          <w:i w:val="0"/>
          <w:iCs w:val="0"/>
          <w:color w:val="000000" w:themeColor="text1" w:themeTint="FF" w:themeShade="FF"/>
        </w:rPr>
      </w:pPr>
      <w:r w:rsidRPr="6A2BEF3F" w:rsidR="0AC45EC5">
        <w:rPr>
          <w:i w:val="0"/>
          <w:iCs w:val="0"/>
          <w:color w:val="000000" w:themeColor="text1" w:themeTint="FF" w:themeShade="FF"/>
        </w:rPr>
        <w:t xml:space="preserve">To save the document with the </w:t>
      </w:r>
      <w:r w:rsidRPr="6A2BEF3F" w:rsidR="0AC45EC5">
        <w:rPr>
          <w:b w:val="1"/>
          <w:bCs w:val="1"/>
          <w:i w:val="0"/>
          <w:iCs w:val="0"/>
          <w:color w:val="000000" w:themeColor="text1" w:themeTint="FF" w:themeShade="FF"/>
        </w:rPr>
        <w:t>Balanced status</w:t>
      </w:r>
      <w:r w:rsidRPr="6A2BEF3F" w:rsidR="0AC45EC5">
        <w:rPr>
          <w:i w:val="0"/>
          <w:iCs w:val="0"/>
          <w:color w:val="000000" w:themeColor="text1" w:themeTint="FF" w:themeShade="FF"/>
        </w:rPr>
        <w:t>, perform one of the steps below:</w:t>
      </w:r>
    </w:p>
    <w:p w:rsidRPr="008D4F4B" w:rsidR="00533624" w:rsidP="6A2BEF3F" w:rsidRDefault="005C4E02" w14:paraId="6631837D" w14:textId="77777777" w14:noSpellErr="1">
      <w:pPr>
        <w:pStyle w:val="ListParagraph"/>
        <w:numPr>
          <w:ilvl w:val="1"/>
          <w:numId w:val="12"/>
        </w:numPr>
        <w:rPr>
          <w:i w:val="0"/>
          <w:iCs w:val="0"/>
          <w:color w:val="000000" w:themeColor="text1" w:themeTint="FF" w:themeShade="FF"/>
        </w:rPr>
      </w:pPr>
      <w:r w:rsidRPr="6A2BEF3F" w:rsidR="0AC45EC5">
        <w:rPr>
          <w:i w:val="0"/>
          <w:iCs w:val="0"/>
          <w:color w:val="000000" w:themeColor="text1" w:themeTint="FF" w:themeShade="FF"/>
        </w:rPr>
        <w:t xml:space="preserve">If the </w:t>
      </w:r>
      <w:r w:rsidRPr="6A2BEF3F" w:rsidR="0AC45EC5">
        <w:rPr>
          <w:b w:val="1"/>
          <w:bCs w:val="1"/>
          <w:i w:val="0"/>
          <w:iCs w:val="0"/>
          <w:color w:val="000000" w:themeColor="text1" w:themeTint="FF" w:themeShade="FF"/>
        </w:rPr>
        <w:t>Amount</w:t>
      </w:r>
      <w:r w:rsidRPr="6A2BEF3F" w:rsidR="0AC45EC5">
        <w:rPr>
          <w:i w:val="0"/>
          <w:iCs w:val="0"/>
          <w:color w:val="000000" w:themeColor="text1" w:themeTint="FF" w:themeShade="FF"/>
        </w:rPr>
        <w:t xml:space="preserve"> box of the Summary area is available on the form, enter the total amount of the credit memo.</w:t>
      </w:r>
    </w:p>
    <w:p w:rsidRPr="008D4F4B" w:rsidR="00533624" w:rsidP="6A2BEF3F" w:rsidRDefault="005C4E02" w14:paraId="148E3EFC" w14:textId="77777777" w14:noSpellErr="1">
      <w:pPr>
        <w:pStyle w:val="ListParagraph"/>
        <w:numPr>
          <w:ilvl w:val="1"/>
          <w:numId w:val="12"/>
        </w:numPr>
        <w:rPr>
          <w:i w:val="0"/>
          <w:iCs w:val="0"/>
          <w:color w:val="000000" w:themeColor="text1" w:themeTint="FF" w:themeShade="FF"/>
        </w:rPr>
      </w:pPr>
      <w:r w:rsidRPr="6A2BEF3F" w:rsidR="0AC45EC5">
        <w:rPr>
          <w:i w:val="0"/>
          <w:iCs w:val="0"/>
          <w:color w:val="000000" w:themeColor="text1" w:themeTint="FF" w:themeShade="FF"/>
        </w:rPr>
        <w:t xml:space="preserve">If the </w:t>
      </w:r>
      <w:r w:rsidRPr="6A2BEF3F" w:rsidR="0AC45EC5">
        <w:rPr>
          <w:b w:val="1"/>
          <w:bCs w:val="1"/>
          <w:i w:val="0"/>
          <w:iCs w:val="0"/>
          <w:color w:val="000000" w:themeColor="text1" w:themeTint="FF" w:themeShade="FF"/>
        </w:rPr>
        <w:t xml:space="preserve">Amount </w:t>
      </w:r>
      <w:r w:rsidRPr="6A2BEF3F" w:rsidR="0AC45EC5">
        <w:rPr>
          <w:i w:val="0"/>
          <w:iCs w:val="0"/>
          <w:color w:val="000000" w:themeColor="text1" w:themeTint="FF" w:themeShade="FF"/>
        </w:rPr>
        <w:t>box is not available on the form, notice that the total amount of the document is displayed correctly in the Balance box.</w:t>
      </w:r>
    </w:p>
    <w:p w:rsidRPr="008D4F4B" w:rsidR="00533624" w:rsidP="6A2BEF3F" w:rsidRDefault="005C4E02" w14:paraId="30130497" w14:textId="02107C8B" w14:noSpellErr="1">
      <w:pPr>
        <w:pStyle w:val="ListParagraph"/>
        <w:numPr>
          <w:ilvl w:val="0"/>
          <w:numId w:val="11"/>
        </w:numPr>
        <w:rPr>
          <w:b w:val="1"/>
          <w:bCs w:val="1"/>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p>
    <w:p w:rsidRPr="008D4F4B" w:rsidR="00533624" w:rsidP="6A2BEF3F" w:rsidRDefault="00533624" w14:paraId="64A3F3CA" w14:textId="77777777" w14:noSpellErr="1">
      <w:pPr>
        <w:pStyle w:val="BodyText"/>
        <w:rPr>
          <w:i w:val="0"/>
          <w:iCs w:val="0"/>
        </w:rPr>
      </w:pPr>
    </w:p>
    <w:p w:rsidRPr="008D4F4B" w:rsidR="00533624" w:rsidP="6A2BEF3F" w:rsidRDefault="005C4E02" w14:paraId="00CC6B8C" w14:textId="77777777" w14:noSpellErr="1">
      <w:pPr>
        <w:pStyle w:val="Heading3"/>
        <w:rPr>
          <w:i w:val="0"/>
          <w:iCs w:val="0"/>
          <w:color w:val="000000" w:themeColor="text1"/>
        </w:rPr>
      </w:pPr>
      <w:bookmarkStart w:name="_Toc194383649" w:id="3"/>
      <w:r w:rsidRPr="6A2BEF3F" w:rsidR="0AC45EC5">
        <w:rPr>
          <w:i w:val="0"/>
          <w:iCs w:val="0"/>
          <w:color w:val="000000" w:themeColor="text1" w:themeTint="FF" w:themeShade="FF"/>
        </w:rPr>
        <w:t>Applying a Credit Memo</w:t>
      </w:r>
      <w:bookmarkEnd w:id="3"/>
    </w:p>
    <w:p w:rsidRPr="008D4F4B" w:rsidR="00533624" w:rsidP="6A2BEF3F" w:rsidRDefault="005C4E02" w14:paraId="3D468132" w14:textId="77777777" w14:noSpellErr="1">
      <w:pPr>
        <w:pStyle w:val="ListParagraph"/>
        <w:numPr>
          <w:ilvl w:val="0"/>
          <w:numId w:val="13"/>
        </w:numPr>
        <w:rPr>
          <w:i w:val="0"/>
          <w:iCs w:val="0"/>
          <w:color w:val="000000" w:themeColor="text1" w:themeTint="FF" w:themeShade="FF"/>
        </w:rPr>
      </w:pPr>
      <w:r w:rsidRPr="6A2BEF3F" w:rsidR="0AC45EC5">
        <w:rPr>
          <w:i w:val="0"/>
          <w:iCs w:val="0"/>
          <w:color w:val="000000" w:themeColor="text1" w:themeTint="FF" w:themeShade="FF"/>
        </w:rPr>
        <w:t>Open the Payments and Applications (AR302000) form.</w:t>
      </w:r>
    </w:p>
    <w:p w:rsidRPr="008D4F4B" w:rsidR="00533624" w:rsidP="6A2BEF3F" w:rsidRDefault="005C4E02" w14:paraId="54D742DD" w14:textId="77777777" w14:noSpellErr="1">
      <w:pPr>
        <w:pStyle w:val="ListParagraph"/>
        <w:numPr>
          <w:ilvl w:val="0"/>
          <w:numId w:val="13"/>
        </w:numPr>
        <w:rPr>
          <w:i w:val="0"/>
          <w:iCs w:val="0"/>
          <w:color w:val="000000" w:themeColor="text1" w:themeTint="FF" w:themeShade="FF"/>
        </w:rPr>
      </w:pPr>
      <w:r w:rsidRPr="6A2BEF3F" w:rsidR="0AC45EC5">
        <w:rPr>
          <w:i w:val="0"/>
          <w:iCs w:val="0"/>
          <w:color w:val="000000" w:themeColor="text1" w:themeTint="FF" w:themeShade="FF"/>
        </w:rPr>
        <w:t xml:space="preserve">In the Type box of the Summary area, select </w:t>
      </w:r>
      <w:r w:rsidRPr="6A2BEF3F" w:rsidR="0AC45EC5">
        <w:rPr>
          <w:b w:val="1"/>
          <w:bCs w:val="1"/>
          <w:i w:val="0"/>
          <w:iCs w:val="0"/>
          <w:color w:val="000000" w:themeColor="text1" w:themeTint="FF" w:themeShade="FF"/>
        </w:rPr>
        <w:t>Credit Memo</w:t>
      </w:r>
      <w:r w:rsidRPr="6A2BEF3F" w:rsidR="0AC45EC5">
        <w:rPr>
          <w:i w:val="0"/>
          <w:iCs w:val="0"/>
          <w:color w:val="000000" w:themeColor="text1" w:themeTint="FF" w:themeShade="FF"/>
        </w:rPr>
        <w:t>.</w:t>
      </w:r>
    </w:p>
    <w:p w:rsidRPr="008D4F4B" w:rsidR="00533624" w:rsidP="6A2BEF3F" w:rsidRDefault="005C4E02" w14:paraId="612D0C92" w14:textId="77777777" w14:noSpellErr="1">
      <w:pPr>
        <w:pStyle w:val="ListParagraph"/>
        <w:numPr>
          <w:ilvl w:val="0"/>
          <w:numId w:val="1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box, select the number of the credit memo to apply.</w:t>
      </w:r>
    </w:p>
    <w:p w:rsidRPr="008D4F4B" w:rsidR="00533624" w:rsidP="6A2BEF3F" w:rsidRDefault="005C4E02" w14:paraId="184839A6" w14:textId="7092CE7C" w14:noSpellErr="1">
      <w:pPr>
        <w:pStyle w:val="ListParagraph"/>
        <w:numPr>
          <w:ilvl w:val="0"/>
          <w:numId w:val="1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Application Date</w:t>
      </w:r>
      <w:r w:rsidRPr="6A2BEF3F" w:rsidR="0AC45EC5">
        <w:rPr>
          <w:i w:val="0"/>
          <w:iCs w:val="0"/>
          <w:color w:val="000000" w:themeColor="text1" w:themeTint="FF" w:themeShade="FF"/>
        </w:rPr>
        <w:t xml:space="preserve"> box, check the date of the credit memo. Change it</w:t>
      </w:r>
      <w:r w:rsidRPr="6A2BEF3F" w:rsidR="7A009872">
        <w:rPr>
          <w:i w:val="0"/>
          <w:iCs w:val="0"/>
          <w:color w:val="000000" w:themeColor="text1" w:themeTint="FF" w:themeShade="FF"/>
        </w:rPr>
        <w:t>,</w:t>
      </w:r>
      <w:r w:rsidRPr="6A2BEF3F" w:rsidR="0AC45EC5">
        <w:rPr>
          <w:i w:val="0"/>
          <w:iCs w:val="0"/>
          <w:color w:val="000000" w:themeColor="text1" w:themeTint="FF" w:themeShade="FF"/>
        </w:rPr>
        <w:t xml:space="preserve"> if needed.</w:t>
      </w:r>
    </w:p>
    <w:p w:rsidRPr="008D4F4B" w:rsidR="00533624" w:rsidP="6A2BEF3F" w:rsidRDefault="005C4E02" w14:paraId="25D84B68" w14:textId="77777777" w14:noSpellErr="1">
      <w:pPr>
        <w:pStyle w:val="ListParagraph"/>
        <w:numPr>
          <w:ilvl w:val="0"/>
          <w:numId w:val="13"/>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Documents to Apply</w:t>
      </w:r>
      <w:r w:rsidRPr="6A2BEF3F" w:rsidR="0AC45EC5">
        <w:rPr>
          <w:i w:val="0"/>
          <w:iCs w:val="0"/>
          <w:color w:val="000000" w:themeColor="text1" w:themeTint="FF" w:themeShade="FF"/>
        </w:rPr>
        <w:t xml:space="preserve"> tab, add the documents to which the credit memo should be applied, and follow the steps below to add each line (document):</w:t>
      </w:r>
    </w:p>
    <w:p w:rsidRPr="008D4F4B" w:rsidR="00533624" w:rsidP="6A2BEF3F" w:rsidRDefault="005C4E02" w14:paraId="75D18DCC" w14:textId="77777777" w14:noSpellErr="1">
      <w:pPr>
        <w:pStyle w:val="ListParagraph"/>
        <w:numPr>
          <w:ilvl w:val="1"/>
          <w:numId w:val="13"/>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 xml:space="preserve"> on the table toolbar to add a new row to the table.</w:t>
      </w:r>
    </w:p>
    <w:p w:rsidRPr="008D4F4B" w:rsidR="00533624" w:rsidP="6A2BEF3F" w:rsidRDefault="005C4E02" w14:paraId="0339D415" w14:textId="77777777" w14:noSpellErr="1">
      <w:pPr>
        <w:pStyle w:val="ListParagraph"/>
        <w:numPr>
          <w:ilvl w:val="1"/>
          <w:numId w:val="1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Doc. Type</w:t>
      </w:r>
      <w:r w:rsidRPr="6A2BEF3F" w:rsidR="0AC45EC5">
        <w:rPr>
          <w:i w:val="0"/>
          <w:iCs w:val="0"/>
          <w:color w:val="000000" w:themeColor="text1" w:themeTint="FF" w:themeShade="FF"/>
        </w:rPr>
        <w:t xml:space="preserve"> column, select the </w:t>
      </w:r>
      <w:r w:rsidRPr="6A2BEF3F" w:rsidR="0AC45EC5">
        <w:rPr>
          <w:i w:val="0"/>
          <w:iCs w:val="0"/>
          <w:color w:val="000000" w:themeColor="text1" w:themeTint="FF" w:themeShade="FF"/>
        </w:rPr>
        <w:t>appropriate option</w:t>
      </w:r>
      <w:r w:rsidRPr="6A2BEF3F" w:rsidR="0AC45EC5">
        <w:rPr>
          <w:i w:val="0"/>
          <w:iCs w:val="0"/>
          <w:color w:val="000000" w:themeColor="text1" w:themeTint="FF" w:themeShade="FF"/>
        </w:rPr>
        <w:t xml:space="preserve"> to apply the credit memo to an invoice, debit memo, or overdue charge.</w:t>
      </w:r>
    </w:p>
    <w:p w:rsidRPr="008D4F4B" w:rsidR="00533624" w:rsidP="6A2BEF3F" w:rsidRDefault="005C4E02" w14:paraId="5C89DE9A" w14:textId="77777777" w14:noSpellErr="1">
      <w:pPr>
        <w:pStyle w:val="ListParagraph"/>
        <w:numPr>
          <w:ilvl w:val="1"/>
          <w:numId w:val="1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column, select a document by its </w:t>
      </w:r>
      <w:r w:rsidRPr="6A2BEF3F" w:rsidR="0AC45EC5">
        <w:rPr>
          <w:b w:val="1"/>
          <w:bCs w:val="1"/>
          <w:i w:val="0"/>
          <w:iCs w:val="0"/>
          <w:color w:val="000000" w:themeColor="text1" w:themeTint="FF" w:themeShade="FF"/>
        </w:rPr>
        <w:t xml:space="preserve">identifier </w:t>
      </w:r>
      <w:r w:rsidRPr="6A2BEF3F" w:rsidR="0AC45EC5">
        <w:rPr>
          <w:i w:val="0"/>
          <w:iCs w:val="0"/>
          <w:color w:val="000000" w:themeColor="text1" w:themeTint="FF" w:themeShade="FF"/>
        </w:rPr>
        <w:t>from the list of documents. (The system includes in this list documents associated with the current customer that have the Open status and the selected document type.)</w:t>
      </w:r>
    </w:p>
    <w:p w:rsidRPr="008D4F4B" w:rsidR="00533624" w:rsidP="6A2BEF3F" w:rsidRDefault="005C4E02" w14:paraId="302DA3E6" w14:textId="77777777" w14:noSpellErr="1">
      <w:pPr>
        <w:pStyle w:val="ListParagraph"/>
        <w:numPr>
          <w:ilvl w:val="1"/>
          <w:numId w:val="13"/>
        </w:numPr>
        <w:rPr>
          <w:i w:val="0"/>
          <w:iCs w:val="0"/>
          <w:color w:val="000000" w:themeColor="text1" w:themeTint="FF" w:themeShade="FF"/>
        </w:rPr>
      </w:pPr>
      <w:r w:rsidRPr="6A2BEF3F" w:rsidR="0AC45EC5">
        <w:rPr>
          <w:i w:val="0"/>
          <w:iCs w:val="0"/>
          <w:color w:val="000000" w:themeColor="text1" w:themeTint="FF" w:themeShade="FF"/>
        </w:rPr>
        <w:t xml:space="preserve">Check the information in the </w:t>
      </w:r>
      <w:r w:rsidRPr="6A2BEF3F" w:rsidR="0AC45EC5">
        <w:rPr>
          <w:b w:val="1"/>
          <w:bCs w:val="1"/>
          <w:i w:val="0"/>
          <w:iCs w:val="0"/>
          <w:color w:val="000000" w:themeColor="text1" w:themeTint="FF" w:themeShade="FF"/>
        </w:rPr>
        <w:t xml:space="preserve">other columns </w:t>
      </w:r>
      <w:r w:rsidRPr="6A2BEF3F" w:rsidR="0AC45EC5">
        <w:rPr>
          <w:i w:val="0"/>
          <w:iCs w:val="0"/>
          <w:color w:val="000000" w:themeColor="text1" w:themeTint="FF" w:themeShade="FF"/>
        </w:rPr>
        <w:t>of this table, which are filled in automatically when you select a document.</w:t>
      </w:r>
    </w:p>
    <w:p w:rsidRPr="008D4F4B" w:rsidR="00533624" w:rsidP="6A2BEF3F" w:rsidRDefault="005C4E02" w14:paraId="61F572E3" w14:textId="77777777" w14:noSpellErr="1">
      <w:pPr>
        <w:pStyle w:val="ListParagraph"/>
        <w:numPr>
          <w:ilvl w:val="0"/>
          <w:numId w:val="13"/>
        </w:numPr>
        <w:rPr>
          <w:i w:val="0"/>
          <w:iCs w:val="0"/>
          <w:color w:val="000000" w:themeColor="text1" w:themeTint="FF" w:themeShade="FF"/>
        </w:rPr>
      </w:pPr>
      <w:r w:rsidRPr="6A2BEF3F" w:rsidR="0AC45EC5">
        <w:rPr>
          <w:i w:val="0"/>
          <w:iCs w:val="0"/>
          <w:color w:val="000000" w:themeColor="text1" w:themeTint="FF" w:themeShade="FF"/>
        </w:rPr>
        <w:t xml:space="preserve">Review the </w:t>
      </w:r>
      <w:r w:rsidRPr="6A2BEF3F" w:rsidR="0AC45EC5">
        <w:rPr>
          <w:b w:val="1"/>
          <w:bCs w:val="1"/>
          <w:i w:val="0"/>
          <w:iCs w:val="0"/>
          <w:color w:val="000000" w:themeColor="text1" w:themeTint="FF" w:themeShade="FF"/>
        </w:rPr>
        <w:t>Applied to Documents</w:t>
      </w:r>
      <w:r w:rsidRPr="6A2BEF3F" w:rsidR="0AC45EC5">
        <w:rPr>
          <w:i w:val="0"/>
          <w:iCs w:val="0"/>
          <w:color w:val="000000" w:themeColor="text1" w:themeTint="FF" w:themeShade="FF"/>
        </w:rPr>
        <w:t xml:space="preserve"> box in the Summary area. The system automatically inserts the total amount of the applied documents.</w:t>
      </w:r>
    </w:p>
    <w:p w:rsidRPr="008D4F4B" w:rsidR="00533624" w:rsidP="6A2BEF3F" w:rsidRDefault="005C4E02" w14:paraId="2045617B" w14:textId="4333D2E9" w14:noSpellErr="1">
      <w:pPr>
        <w:pStyle w:val="ListParagraph"/>
        <w:numPr>
          <w:ilvl w:val="0"/>
          <w:numId w:val="13"/>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xml:space="preserve"> to release the credit memo.</w:t>
      </w:r>
    </w:p>
    <w:p w:rsidRPr="008D4F4B" w:rsidR="00533624" w:rsidP="6A2BEF3F" w:rsidRDefault="00533624" w14:paraId="20B97E8E" w14:textId="77777777" w14:noSpellErr="1">
      <w:pPr>
        <w:pStyle w:val="BodyText"/>
        <w:rPr>
          <w:i w:val="0"/>
          <w:iCs w:val="0"/>
        </w:rPr>
      </w:pPr>
    </w:p>
    <w:p w:rsidRPr="008D4F4B" w:rsidR="00533624" w:rsidP="6A2BEF3F" w:rsidRDefault="005C4E02" w14:paraId="0738E362" w14:textId="77777777" w14:noSpellErr="1">
      <w:pPr>
        <w:pStyle w:val="Heading3"/>
        <w:rPr>
          <w:i w:val="0"/>
          <w:iCs w:val="0"/>
          <w:color w:val="000000" w:themeColor="text1"/>
        </w:rPr>
      </w:pPr>
      <w:bookmarkStart w:name="_Toc194383650" w:id="4"/>
      <w:r w:rsidRPr="6A2BEF3F" w:rsidR="0AC45EC5">
        <w:rPr>
          <w:i w:val="0"/>
          <w:iCs w:val="0"/>
          <w:color w:val="000000" w:themeColor="text1" w:themeTint="FF" w:themeShade="FF"/>
        </w:rPr>
        <w:t>Creating a Debit Memo</w:t>
      </w:r>
      <w:bookmarkEnd w:id="4"/>
    </w:p>
    <w:p w:rsidRPr="008D4F4B" w:rsidR="00533624" w:rsidP="6A2BEF3F" w:rsidRDefault="005C4E02" w14:paraId="2C77D941" w14:textId="77777777" w14:noSpellErr="1">
      <w:pPr>
        <w:pStyle w:val="ListParagraph"/>
        <w:numPr>
          <w:ilvl w:val="0"/>
          <w:numId w:val="14"/>
        </w:numPr>
        <w:rPr>
          <w:i w:val="0"/>
          <w:iCs w:val="0"/>
          <w:color w:val="000000" w:themeColor="text1" w:themeTint="FF" w:themeShade="FF"/>
        </w:rPr>
      </w:pPr>
      <w:r w:rsidRPr="6A2BEF3F" w:rsidR="0AC45EC5">
        <w:rPr>
          <w:i w:val="0"/>
          <w:iCs w:val="0"/>
          <w:color w:val="000000" w:themeColor="text1" w:themeTint="FF" w:themeShade="FF"/>
        </w:rPr>
        <w:t>Open the Invoices and Memos (AR301000) form.</w:t>
      </w:r>
    </w:p>
    <w:tbl>
      <w:tblPr>
        <w:tblStyle w:val="TableGridPlain"/>
        <w:tblW w:w="0" w:type="auto"/>
        <w:tblBorders>
          <w:insideH w:val="none" w:color="auto" w:sz="0" w:space="0"/>
          <w:insideV w:val="none" w:color="auto" w:sz="0" w:space="0"/>
        </w:tblBorders>
        <w:tblLook w:val="0680" w:firstRow="0" w:lastRow="0" w:firstColumn="1" w:lastColumn="0" w:noHBand="1" w:noVBand="1"/>
      </w:tblPr>
      <w:tblGrid>
        <w:gridCol w:w="726"/>
        <w:gridCol w:w="8200"/>
      </w:tblGrid>
      <w:tr w:rsidRPr="008D4F4B" w:rsidR="00533624" w:rsidTr="6A2BEF3F" w14:paraId="6118ABC2" w14:textId="77777777">
        <w:trPr>
          <w:trHeight w:val="120"/>
        </w:trPr>
        <w:tc>
          <w:tcPr>
            <w:tcW w:w="726" w:type="dxa"/>
            <w:shd w:val="clear" w:color="auto" w:fill="EC0677"/>
            <w:tcMar/>
            <w:vAlign w:val="center"/>
          </w:tcPr>
          <w:p w:rsidRPr="008D4F4B" w:rsidR="00533624" w:rsidP="6A2BEF3F" w:rsidRDefault="00533624" w14:paraId="0CD6645D" w14:textId="77777777" w14:noSpellErr="1">
            <w:pPr>
              <w:keepNext w:val="1"/>
              <w:keepLines w:val="1"/>
              <w:rPr>
                <w:i w:val="0"/>
                <w:iCs w:val="0"/>
              </w:rPr>
            </w:pPr>
          </w:p>
        </w:tc>
        <w:tc>
          <w:tcPr>
            <w:tcW w:w="8200" w:type="dxa"/>
            <w:shd w:val="clear" w:color="auto" w:fill="EC0677"/>
            <w:tcMar/>
            <w:vAlign w:val="center"/>
          </w:tcPr>
          <w:p w:rsidRPr="008D4F4B" w:rsidR="00533624" w:rsidP="6A2BEF3F" w:rsidRDefault="00533624" w14:paraId="17D4FDC8" w14:textId="77777777" w14:noSpellErr="1">
            <w:pPr>
              <w:keepNext w:val="1"/>
              <w:keepLines w:val="1"/>
              <w:rPr>
                <w:i w:val="0"/>
                <w:iCs w:val="0"/>
              </w:rPr>
            </w:pPr>
          </w:p>
        </w:tc>
      </w:tr>
      <w:tr w:rsidRPr="008D4F4B" w:rsidR="007E72F2" w:rsidTr="6A2BEF3F" w14:paraId="57375280" w14:textId="77777777">
        <w:trPr>
          <w:trHeight w:val="810"/>
        </w:trPr>
        <w:tc>
          <w:tcPr>
            <w:tcW w:w="726" w:type="dxa"/>
            <w:tcMar/>
            <w:vAlign w:val="center"/>
          </w:tcPr>
          <w:p w:rsidRPr="008D4F4B" w:rsidR="007E72F2" w:rsidP="6A2BEF3F" w:rsidRDefault="007E72F2" w14:paraId="0A8223F8" w14:textId="77777777" w14:noSpellErr="1">
            <w:pPr>
              <w:keepNext w:val="1"/>
              <w:keepLines w:val="1"/>
              <w:ind w:left="150"/>
              <w:rPr>
                <w:i w:val="0"/>
                <w:iCs w:val="0"/>
              </w:rPr>
            </w:pPr>
            <w:r w:rsidR="7A009872">
              <w:drawing>
                <wp:inline wp14:editId="4936058E" wp14:anchorId="31A2C211">
                  <wp:extent cx="228600" cy="228600"/>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b121f9c7843d4fbf">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200" w:type="dxa"/>
            <w:tcMar/>
            <w:vAlign w:val="center"/>
          </w:tcPr>
          <w:p w:rsidRPr="008D4F4B" w:rsidR="007E72F2" w:rsidP="6A2BEF3F" w:rsidRDefault="007E72F2" w14:paraId="3DAAA98D" w14:textId="5805A9B2" w14:noSpellErr="1">
            <w:pPr>
              <w:keepNext w:val="1"/>
              <w:keepLines w:val="1"/>
              <w:rPr>
                <w:i w:val="0"/>
                <w:iCs w:val="0"/>
                <w:color w:val="000000" w:themeColor="text1" w:themeTint="FF" w:themeShade="FF"/>
              </w:rPr>
            </w:pPr>
            <w:r>
              <w:br/>
            </w:r>
            <w:r w:rsidRPr="6A2BEF3F" w:rsidR="7A009872">
              <w:rPr>
                <w:i w:val="0"/>
                <w:iCs w:val="0"/>
                <w:color w:val="000000" w:themeColor="text1" w:themeTint="FF" w:themeShade="FF"/>
              </w:rPr>
              <w:t xml:space="preserve">To open the form for creating a new record, type the form ID in the Search box, and on the Search form, point at the form title and click </w:t>
            </w:r>
            <w:r w:rsidRPr="6A2BEF3F" w:rsidR="7A009872">
              <w:rPr>
                <w:b w:val="1"/>
                <w:bCs w:val="1"/>
                <w:i w:val="0"/>
                <w:iCs w:val="0"/>
                <w:color w:val="000000" w:themeColor="text1" w:themeTint="FF" w:themeShade="FF"/>
              </w:rPr>
              <w:t>New</w:t>
            </w:r>
            <w:r w:rsidRPr="6A2BEF3F" w:rsidR="539CD893">
              <w:rPr>
                <w:i w:val="0"/>
                <w:iCs w:val="0"/>
                <w:color w:val="000000" w:themeColor="text1" w:themeTint="FF" w:themeShade="FF"/>
              </w:rPr>
              <w:t>.</w:t>
            </w:r>
          </w:p>
        </w:tc>
      </w:tr>
      <w:tr w:rsidRPr="008D4F4B" w:rsidR="007E72F2" w:rsidTr="6A2BEF3F" w14:paraId="6589E736" w14:textId="77777777">
        <w:tc>
          <w:tcPr>
            <w:tcW w:w="726" w:type="dxa"/>
            <w:tcMar/>
            <w:vAlign w:val="center"/>
          </w:tcPr>
          <w:p w:rsidRPr="008D4F4B" w:rsidR="007E72F2" w:rsidP="6A2BEF3F" w:rsidRDefault="007E72F2" w14:paraId="0064CEE6" w14:textId="77777777" w14:noSpellErr="1">
            <w:pPr>
              <w:keepNext w:val="1"/>
              <w:keepLines w:val="1"/>
              <w:rPr>
                <w:i w:val="0"/>
                <w:iCs w:val="0"/>
              </w:rPr>
            </w:pPr>
          </w:p>
        </w:tc>
        <w:tc>
          <w:tcPr>
            <w:tcW w:w="8200" w:type="dxa"/>
            <w:tcMar/>
            <w:vAlign w:val="center"/>
          </w:tcPr>
          <w:p w:rsidRPr="008D4F4B" w:rsidR="007E72F2" w:rsidP="6A2BEF3F" w:rsidRDefault="007E72F2" w14:paraId="3661EB3A" w14:textId="19FBBDB9" w14:noSpellErr="1">
            <w:pPr>
              <w:keepNext w:val="1"/>
              <w:keepLines w:val="1"/>
              <w:rPr>
                <w:i w:val="0"/>
                <w:iCs w:val="0"/>
              </w:rPr>
            </w:pPr>
          </w:p>
        </w:tc>
      </w:tr>
    </w:tbl>
    <w:p w:rsidRPr="008D4F4B" w:rsidR="00533624" w:rsidP="6A2BEF3F" w:rsidRDefault="00533624" w14:paraId="1749C284" w14:textId="77777777" w14:noSpellErr="1">
      <w:pPr>
        <w:pStyle w:val="BodyText"/>
        <w:rPr>
          <w:i w:val="0"/>
          <w:iCs w:val="0"/>
        </w:rPr>
      </w:pPr>
    </w:p>
    <w:p w:rsidRPr="008D4F4B" w:rsidR="00533624" w:rsidP="6A2BEF3F" w:rsidRDefault="005C4E02" w14:paraId="03B805B1" w14:textId="77777777" w14:noSpellErr="1">
      <w:pPr>
        <w:pStyle w:val="ListParagraph"/>
        <w:numPr>
          <w:ilvl w:val="0"/>
          <w:numId w:val="15"/>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Add New Record</w:t>
      </w:r>
      <w:r w:rsidRPr="6A2BEF3F" w:rsidR="0AC45EC5">
        <w:rPr>
          <w:i w:val="0"/>
          <w:iCs w:val="0"/>
          <w:color w:val="000000" w:themeColor="text1" w:themeTint="FF" w:themeShade="FF"/>
        </w:rPr>
        <w:t>.</w:t>
      </w:r>
    </w:p>
    <w:p w:rsidRPr="008D4F4B" w:rsidR="00533624" w:rsidP="6A2BEF3F" w:rsidRDefault="005C4E02" w14:paraId="45BF1292" w14:textId="77777777" w14:noSpellErr="1">
      <w:pPr>
        <w:pStyle w:val="ListParagraph"/>
        <w:numPr>
          <w:ilvl w:val="0"/>
          <w:numId w:val="15"/>
        </w:numPr>
        <w:rPr>
          <w:i w:val="0"/>
          <w:iCs w:val="0"/>
          <w:color w:val="000000" w:themeColor="text1" w:themeTint="FF" w:themeShade="FF"/>
        </w:rPr>
      </w:pPr>
      <w:r w:rsidRPr="6A2BEF3F" w:rsidR="0AC45EC5">
        <w:rPr>
          <w:i w:val="0"/>
          <w:iCs w:val="0"/>
          <w:color w:val="000000" w:themeColor="text1" w:themeTint="FF" w:themeShade="FF"/>
        </w:rPr>
        <w:t>In the</w:t>
      </w:r>
      <w:r w:rsidRPr="6A2BEF3F" w:rsidR="0AC45EC5">
        <w:rPr>
          <w:b w:val="1"/>
          <w:bCs w:val="1"/>
          <w:i w:val="0"/>
          <w:iCs w:val="0"/>
          <w:color w:val="000000" w:themeColor="text1" w:themeTint="FF" w:themeShade="FF"/>
        </w:rPr>
        <w:t xml:space="preserve"> Type</w:t>
      </w:r>
      <w:r w:rsidRPr="6A2BEF3F" w:rsidR="0AC45EC5">
        <w:rPr>
          <w:i w:val="0"/>
          <w:iCs w:val="0"/>
          <w:color w:val="000000" w:themeColor="text1" w:themeTint="FF" w:themeShade="FF"/>
        </w:rPr>
        <w:t xml:space="preserve"> box of the Summary area, select </w:t>
      </w:r>
      <w:r w:rsidRPr="6A2BEF3F" w:rsidR="0AC45EC5">
        <w:rPr>
          <w:b w:val="1"/>
          <w:bCs w:val="1"/>
          <w:i w:val="0"/>
          <w:iCs w:val="0"/>
          <w:color w:val="000000" w:themeColor="text1" w:themeTint="FF" w:themeShade="FF"/>
        </w:rPr>
        <w:t>Debit Memo</w:t>
      </w:r>
      <w:r w:rsidRPr="6A2BEF3F" w:rsidR="0AC45EC5">
        <w:rPr>
          <w:i w:val="0"/>
          <w:iCs w:val="0"/>
          <w:color w:val="000000" w:themeColor="text1" w:themeTint="FF" w:themeShade="FF"/>
        </w:rPr>
        <w:t>.</w:t>
      </w:r>
    </w:p>
    <w:p w:rsidRPr="008D4F4B" w:rsidR="00533624" w:rsidP="6A2BEF3F" w:rsidRDefault="005C4E02" w14:paraId="4E383884" w14:textId="77777777" w14:noSpellErr="1">
      <w:pPr>
        <w:pStyle w:val="ListParagraph"/>
        <w:numPr>
          <w:ilvl w:val="0"/>
          <w:numId w:val="15"/>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Date</w:t>
      </w:r>
      <w:r w:rsidRPr="6A2BEF3F" w:rsidR="0AC45EC5">
        <w:rPr>
          <w:i w:val="0"/>
          <w:iCs w:val="0"/>
          <w:color w:val="000000" w:themeColor="text1" w:themeTint="FF" w:themeShade="FF"/>
        </w:rPr>
        <w:t xml:space="preserve"> box, enter the </w:t>
      </w:r>
      <w:r w:rsidRPr="6A2BEF3F" w:rsidR="0AC45EC5">
        <w:rPr>
          <w:b w:val="1"/>
          <w:bCs w:val="1"/>
          <w:i w:val="0"/>
          <w:iCs w:val="0"/>
          <w:color w:val="000000" w:themeColor="text1" w:themeTint="FF" w:themeShade="FF"/>
        </w:rPr>
        <w:t>date of the debit memo</w:t>
      </w:r>
      <w:r w:rsidRPr="6A2BEF3F" w:rsidR="0AC45EC5">
        <w:rPr>
          <w:i w:val="0"/>
          <w:iCs w:val="0"/>
          <w:color w:val="000000" w:themeColor="text1" w:themeTint="FF" w:themeShade="FF"/>
        </w:rPr>
        <w:t>.</w:t>
      </w:r>
    </w:p>
    <w:p w:rsidRPr="008D4F4B" w:rsidR="00533624" w:rsidP="6A2BEF3F" w:rsidRDefault="005C4E02" w14:paraId="5DDCF2BF"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The system fills in the Post Period box automatically based on the selected document date.</w:t>
      </w:r>
    </w:p>
    <w:p w:rsidRPr="008D4F4B" w:rsidR="00533624" w:rsidP="6A2BEF3F" w:rsidRDefault="005C4E02" w14:paraId="00597E94" w14:textId="77777777" w14:noSpellErr="1">
      <w:pPr>
        <w:pStyle w:val="ListParagraph"/>
        <w:numPr>
          <w:ilvl w:val="0"/>
          <w:numId w:val="1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Customer</w:t>
      </w:r>
      <w:r w:rsidRPr="6A2BEF3F" w:rsidR="0AC45EC5">
        <w:rPr>
          <w:i w:val="0"/>
          <w:iCs w:val="0"/>
          <w:color w:val="000000" w:themeColor="text1" w:themeTint="FF" w:themeShade="FF"/>
        </w:rPr>
        <w:t xml:space="preserve"> box, select the customer associated with the document.</w:t>
      </w:r>
    </w:p>
    <w:p w:rsidRPr="008D4F4B" w:rsidR="00533624" w:rsidP="6A2BEF3F" w:rsidRDefault="005C4E02" w14:paraId="0459AA8B" w14:textId="77777777" w14:noSpellErr="1">
      <w:pPr>
        <w:pStyle w:val="ListParagraph"/>
        <w:numPr>
          <w:ilvl w:val="0"/>
          <w:numId w:val="1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Location</w:t>
      </w:r>
      <w:r w:rsidRPr="6A2BEF3F" w:rsidR="0AC45EC5">
        <w:rPr>
          <w:i w:val="0"/>
          <w:iCs w:val="0"/>
          <w:color w:val="000000" w:themeColor="text1" w:themeTint="FF" w:themeShade="FF"/>
        </w:rPr>
        <w:t xml:space="preserve"> box, check the customer location, and change it, if needed.</w:t>
      </w:r>
    </w:p>
    <w:p w:rsidRPr="008D4F4B" w:rsidR="00533624" w:rsidP="6A2BEF3F" w:rsidRDefault="005C4E02" w14:paraId="7EF04181" w14:textId="77777777" w14:noSpellErr="1">
      <w:pPr>
        <w:pStyle w:val="ListParagraph"/>
        <w:numPr>
          <w:ilvl w:val="0"/>
          <w:numId w:val="16"/>
        </w:numPr>
        <w:rPr>
          <w:i w:val="0"/>
          <w:iCs w:val="0"/>
          <w:color w:val="000000" w:themeColor="text1" w:themeTint="FF" w:themeShade="FF"/>
        </w:rPr>
      </w:pPr>
      <w:r w:rsidRPr="6A2BEF3F" w:rsidR="0AC45EC5">
        <w:rPr>
          <w:i w:val="0"/>
          <w:iCs w:val="0"/>
          <w:color w:val="000000" w:themeColor="text1" w:themeTint="FF" w:themeShade="FF"/>
        </w:rPr>
        <w:t xml:space="preserve">Make sure the document currency in the </w:t>
      </w:r>
      <w:r w:rsidRPr="6A2BEF3F" w:rsidR="0AC45EC5">
        <w:rPr>
          <w:b w:val="1"/>
          <w:bCs w:val="1"/>
          <w:i w:val="0"/>
          <w:iCs w:val="0"/>
          <w:color w:val="000000" w:themeColor="text1" w:themeTint="FF" w:themeShade="FF"/>
        </w:rPr>
        <w:t xml:space="preserve">Currency </w:t>
      </w:r>
      <w:r w:rsidRPr="6A2BEF3F" w:rsidR="0AC45EC5">
        <w:rPr>
          <w:i w:val="0"/>
          <w:iCs w:val="0"/>
          <w:color w:val="000000" w:themeColor="text1" w:themeTint="FF" w:themeShade="FF"/>
        </w:rPr>
        <w:t>box is the one you need, and change it, if needed.</w:t>
      </w:r>
    </w:p>
    <w:p w:rsidRPr="008D4F4B" w:rsidR="00533624" w:rsidP="6A2BEF3F" w:rsidRDefault="005C4E02" w14:paraId="620DE41D" w14:textId="37D3D609"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 xml:space="preserve">You may override the currency only if you select the Allow Currency Override check box for the customer on the </w:t>
      </w:r>
      <w:r w:rsidRPr="6A2BEF3F" w:rsidR="0AC45EC5">
        <w:rPr>
          <w:b w:val="1"/>
          <w:bCs w:val="1"/>
          <w:i w:val="0"/>
          <w:iCs w:val="0"/>
          <w:color w:val="000000" w:themeColor="text1" w:themeTint="FF" w:themeShade="FF"/>
        </w:rPr>
        <w:t>Customers (AR303000) form</w:t>
      </w:r>
      <w:r w:rsidRPr="6A2BEF3F" w:rsidR="0AC45EC5">
        <w:rPr>
          <w:i w:val="0"/>
          <w:iCs w:val="0"/>
          <w:color w:val="000000" w:themeColor="text1" w:themeTint="FF" w:themeShade="FF"/>
        </w:rPr>
        <w:t>.</w:t>
      </w:r>
    </w:p>
    <w:p w:rsidRPr="008D4F4B" w:rsidR="00533624" w:rsidP="6A2BEF3F" w:rsidRDefault="005C4E02" w14:paraId="49F515F5" w14:textId="77777777" w14:noSpellErr="1">
      <w:pPr>
        <w:pStyle w:val="ListParagraph"/>
        <w:numPr>
          <w:ilvl w:val="0"/>
          <w:numId w:val="17"/>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Description</w:t>
      </w:r>
      <w:r w:rsidRPr="6A2BEF3F" w:rsidR="0AC45EC5">
        <w:rPr>
          <w:i w:val="0"/>
          <w:iCs w:val="0"/>
          <w:color w:val="000000" w:themeColor="text1" w:themeTint="FF" w:themeShade="FF"/>
        </w:rPr>
        <w:t xml:space="preserve"> box, enter the reference number of the original invoice.</w:t>
      </w:r>
    </w:p>
    <w:p w:rsidRPr="008D4F4B" w:rsidR="00533624" w:rsidP="6A2BEF3F" w:rsidRDefault="005C4E02" w14:paraId="5A5847A5" w14:textId="77777777" w14:noSpellErr="1">
      <w:pPr>
        <w:pStyle w:val="ListParagraph"/>
        <w:numPr>
          <w:ilvl w:val="0"/>
          <w:numId w:val="17"/>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Detail</w:t>
      </w:r>
      <w:r w:rsidRPr="6A2BEF3F" w:rsidR="0AC45EC5">
        <w:rPr>
          <w:i w:val="0"/>
          <w:iCs w:val="0"/>
          <w:color w:val="000000" w:themeColor="text1" w:themeTint="FF" w:themeShade="FF"/>
        </w:rPr>
        <w:t xml:space="preserve">s tab, for each line of the debit memo, 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 xml:space="preserve"> on the table toolbar and do the following:</w:t>
      </w:r>
    </w:p>
    <w:p w:rsidRPr="008D4F4B" w:rsidR="00533624" w:rsidP="6A2BEF3F" w:rsidRDefault="005C4E02" w14:paraId="07C17783" w14:textId="77777777" w14:noSpellErr="1">
      <w:pPr>
        <w:pStyle w:val="ListParagraph"/>
        <w:numPr>
          <w:ilvl w:val="1"/>
          <w:numId w:val="17"/>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Inventory ID</w:t>
      </w:r>
      <w:r w:rsidRPr="6A2BEF3F" w:rsidR="0AC45EC5">
        <w:rPr>
          <w:i w:val="0"/>
          <w:iCs w:val="0"/>
          <w:color w:val="000000" w:themeColor="text1" w:themeTint="FF" w:themeShade="FF"/>
        </w:rPr>
        <w:t xml:space="preserve"> column, enter the ID of the </w:t>
      </w:r>
      <w:r w:rsidRPr="6A2BEF3F" w:rsidR="0AC45EC5">
        <w:rPr>
          <w:i w:val="0"/>
          <w:iCs w:val="0"/>
          <w:color w:val="000000" w:themeColor="text1" w:themeTint="FF" w:themeShade="FF"/>
        </w:rPr>
        <w:t>additional</w:t>
      </w:r>
      <w:r w:rsidRPr="6A2BEF3F" w:rsidR="0AC45EC5">
        <w:rPr>
          <w:i w:val="0"/>
          <w:iCs w:val="0"/>
          <w:color w:val="000000" w:themeColor="text1" w:themeTint="FF" w:themeShade="FF"/>
        </w:rPr>
        <w:t xml:space="preserve"> item sold or service provided to the customer.</w:t>
      </w:r>
    </w:p>
    <w:p w:rsidRPr="008D4F4B" w:rsidR="00533624" w:rsidP="6A2BEF3F" w:rsidRDefault="005C4E02" w14:paraId="241285A7" w14:textId="77777777">
      <w:pPr>
        <w:pStyle w:val="ListParagraph"/>
        <w:numPr>
          <w:ilvl w:val="1"/>
          <w:numId w:val="17"/>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Transaction </w:t>
      </w:r>
      <w:r w:rsidRPr="6A2BEF3F" w:rsidR="0AC45EC5">
        <w:rPr>
          <w:b w:val="1"/>
          <w:bCs w:val="1"/>
          <w:i w:val="0"/>
          <w:iCs w:val="0"/>
          <w:color w:val="000000" w:themeColor="text1" w:themeTint="FF" w:themeShade="FF"/>
        </w:rPr>
        <w:t>Descr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column, enter a description of the transaction.</w:t>
      </w:r>
    </w:p>
    <w:p w:rsidRPr="008D4F4B" w:rsidR="00533624" w:rsidP="6A2BEF3F" w:rsidRDefault="005C4E02" w14:paraId="759E1FD2" w14:textId="77777777" w14:noSpellErr="1">
      <w:pPr>
        <w:pStyle w:val="ListParagraph"/>
        <w:numPr>
          <w:ilvl w:val="1"/>
          <w:numId w:val="17"/>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Quantity</w:t>
      </w:r>
      <w:r w:rsidRPr="6A2BEF3F" w:rsidR="0AC45EC5">
        <w:rPr>
          <w:i w:val="0"/>
          <w:iCs w:val="0"/>
          <w:color w:val="000000" w:themeColor="text1" w:themeTint="FF" w:themeShade="FF"/>
        </w:rPr>
        <w:t xml:space="preserve"> column, enter the quantity of the item sold.</w:t>
      </w:r>
    </w:p>
    <w:p w:rsidRPr="008D4F4B" w:rsidR="00533624" w:rsidP="6A2BEF3F" w:rsidRDefault="005C4E02" w14:paraId="4E37B86B" w14:textId="77777777" w14:noSpellErr="1">
      <w:pPr>
        <w:pStyle w:val="ListParagraph"/>
        <w:numPr>
          <w:ilvl w:val="1"/>
          <w:numId w:val="17"/>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UOM</w:t>
      </w:r>
      <w:r w:rsidRPr="6A2BEF3F" w:rsidR="0AC45EC5">
        <w:rPr>
          <w:i w:val="0"/>
          <w:iCs w:val="0"/>
          <w:color w:val="000000" w:themeColor="text1" w:themeTint="FF" w:themeShade="FF"/>
        </w:rPr>
        <w:t xml:space="preserve"> column, enter the unit of measure for the item.</w:t>
      </w:r>
    </w:p>
    <w:p w:rsidRPr="008D4F4B" w:rsidR="00533624" w:rsidP="6A2BEF3F" w:rsidRDefault="005C4E02" w14:paraId="4AAAC7BF" w14:textId="77777777" w14:noSpellErr="1">
      <w:pPr>
        <w:pStyle w:val="ListParagraph"/>
        <w:numPr>
          <w:ilvl w:val="1"/>
          <w:numId w:val="17"/>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Unit Price</w:t>
      </w:r>
      <w:r w:rsidRPr="6A2BEF3F" w:rsidR="0AC45EC5">
        <w:rPr>
          <w:i w:val="0"/>
          <w:iCs w:val="0"/>
          <w:color w:val="000000" w:themeColor="text1" w:themeTint="FF" w:themeShade="FF"/>
        </w:rPr>
        <w:t xml:space="preserve"> column, enter the price per unit.</w:t>
      </w:r>
    </w:p>
    <w:p w:rsidRPr="008D4F4B" w:rsidR="00533624" w:rsidP="6A2BEF3F" w:rsidRDefault="005C4E02" w14:paraId="14BDD34A" w14:textId="77777777" w14:noSpellErr="1">
      <w:pPr>
        <w:pStyle w:val="ListParagraph"/>
        <w:numPr>
          <w:ilvl w:val="1"/>
          <w:numId w:val="17"/>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Ext. Price </w:t>
      </w:r>
      <w:r w:rsidRPr="6A2BEF3F" w:rsidR="0AC45EC5">
        <w:rPr>
          <w:i w:val="0"/>
          <w:iCs w:val="0"/>
          <w:color w:val="000000" w:themeColor="text1" w:themeTint="FF" w:themeShade="FF"/>
        </w:rPr>
        <w:t>column, enter the extended price of the specified inventory item or service.</w:t>
      </w:r>
    </w:p>
    <w:p w:rsidRPr="008D4F4B" w:rsidR="00533624" w:rsidP="6A2BEF3F" w:rsidRDefault="005C4E02" w14:paraId="515F7CBF" w14:textId="77777777" w14:noSpellErr="1">
      <w:pPr>
        <w:pStyle w:val="ListParagraph"/>
        <w:numPr>
          <w:ilvl w:val="1"/>
          <w:numId w:val="17"/>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Account</w:t>
      </w:r>
      <w:r w:rsidRPr="6A2BEF3F" w:rsidR="0AC45EC5">
        <w:rPr>
          <w:i w:val="0"/>
          <w:iCs w:val="0"/>
          <w:color w:val="000000" w:themeColor="text1" w:themeTint="FF" w:themeShade="FF"/>
        </w:rPr>
        <w:t xml:space="preserve"> column. By default, the system uses the sales account associated with the customer location, but you can select another account here.</w:t>
      </w:r>
    </w:p>
    <w:p w:rsidRPr="008D4F4B" w:rsidR="00533624" w:rsidP="6A2BEF3F" w:rsidRDefault="005C4E02" w14:paraId="5741946F" w14:textId="77777777" w14:noSpellErr="1">
      <w:pPr>
        <w:pStyle w:val="ListParagraph"/>
        <w:numPr>
          <w:ilvl w:val="1"/>
          <w:numId w:val="17"/>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 xml:space="preserve">Subaccount </w:t>
      </w:r>
      <w:r w:rsidRPr="6A2BEF3F" w:rsidR="0AC45EC5">
        <w:rPr>
          <w:i w:val="0"/>
          <w:iCs w:val="0"/>
          <w:color w:val="000000" w:themeColor="text1" w:themeTint="FF" w:themeShade="FF"/>
        </w:rPr>
        <w:t>column, if applicable.</w:t>
      </w:r>
    </w:p>
    <w:p w:rsidRPr="008D4F4B" w:rsidR="00533624" w:rsidP="6A2BEF3F" w:rsidRDefault="005C4E02" w14:paraId="09E8597E" w14:textId="77777777" w14:noSpellErr="1">
      <w:pPr>
        <w:pStyle w:val="ListParagraph"/>
        <w:numPr>
          <w:ilvl w:val="0"/>
          <w:numId w:val="17"/>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Salesperson ID </w:t>
      </w:r>
      <w:r w:rsidRPr="6A2BEF3F" w:rsidR="0AC45EC5">
        <w:rPr>
          <w:i w:val="0"/>
          <w:iCs w:val="0"/>
          <w:color w:val="000000" w:themeColor="text1" w:themeTint="FF" w:themeShade="FF"/>
        </w:rPr>
        <w:t>column, select the salesperson associated with the customer.</w:t>
      </w:r>
    </w:p>
    <w:p w:rsidRPr="008D4F4B" w:rsidR="00533624" w:rsidP="6A2BEF3F" w:rsidRDefault="005C4E02" w14:paraId="31BDF138" w14:textId="77777777" w14:noSpellErr="1">
      <w:pPr>
        <w:pStyle w:val="ListParagraph"/>
        <w:numPr>
          <w:ilvl w:val="0"/>
          <w:numId w:val="17"/>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Deferral Code</w:t>
      </w:r>
      <w:r w:rsidRPr="6A2BEF3F" w:rsidR="0AC45EC5">
        <w:rPr>
          <w:i w:val="0"/>
          <w:iCs w:val="0"/>
          <w:color w:val="000000" w:themeColor="text1" w:themeTint="FF" w:themeShade="FF"/>
        </w:rPr>
        <w:t xml:space="preserve"> column, select a deferral code if the expenses related to the item or service must be recognized in future periods.</w:t>
      </w:r>
    </w:p>
    <w:p w:rsidRPr="008D4F4B" w:rsidR="00533624" w:rsidP="6A2BEF3F" w:rsidRDefault="005C4E02" w14:paraId="5EDBBEE5" w14:textId="77777777" w14:noSpellErr="1">
      <w:pPr>
        <w:pStyle w:val="ListParagraph"/>
        <w:numPr>
          <w:ilvl w:val="0"/>
          <w:numId w:val="17"/>
        </w:numPr>
        <w:rPr>
          <w:i w:val="0"/>
          <w:iCs w:val="0"/>
          <w:color w:val="000000" w:themeColor="text1" w:themeTint="FF" w:themeShade="FF"/>
        </w:rPr>
      </w:pPr>
      <w:r w:rsidRPr="6A2BEF3F" w:rsidR="0AC45EC5">
        <w:rPr>
          <w:i w:val="0"/>
          <w:iCs w:val="0"/>
          <w:color w:val="000000" w:themeColor="text1" w:themeTint="FF" w:themeShade="FF"/>
        </w:rPr>
        <w:t xml:space="preserve">If the </w:t>
      </w:r>
      <w:r w:rsidRPr="6A2BEF3F" w:rsidR="0AC45EC5">
        <w:rPr>
          <w:b w:val="1"/>
          <w:bCs w:val="1"/>
          <w:i w:val="0"/>
          <w:iCs w:val="0"/>
          <w:color w:val="000000" w:themeColor="text1" w:themeTint="FF" w:themeShade="FF"/>
        </w:rPr>
        <w:t>Amount box</w:t>
      </w:r>
      <w:r w:rsidRPr="6A2BEF3F" w:rsidR="0AC45EC5">
        <w:rPr>
          <w:i w:val="0"/>
          <w:iCs w:val="0"/>
          <w:color w:val="000000" w:themeColor="text1" w:themeTint="FF" w:themeShade="FF"/>
        </w:rPr>
        <w:t xml:space="preserve"> of the Summary area is available on the form, enter the total amount of the debit memo in this box.</w:t>
      </w:r>
    </w:p>
    <w:p w:rsidRPr="008D4F4B" w:rsidR="00533624" w:rsidP="6A2BEF3F" w:rsidRDefault="005C4E02" w14:paraId="2F3730F5" w14:textId="77777777" w14:noSpellErr="1">
      <w:pPr>
        <w:pStyle w:val="ListParagraph"/>
        <w:numPr>
          <w:ilvl w:val="0"/>
          <w:numId w:val="17"/>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C4E02" w14:paraId="735DF1B4" w14:textId="77777777" w14:noSpellErr="1">
      <w:pPr>
        <w:pStyle w:val="ListParagraph"/>
        <w:numPr>
          <w:ilvl w:val="0"/>
          <w:numId w:val="17"/>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Discount Total</w:t>
      </w:r>
      <w:r w:rsidRPr="6A2BEF3F" w:rsidR="0AC45EC5">
        <w:rPr>
          <w:i w:val="0"/>
          <w:iCs w:val="0"/>
          <w:color w:val="000000" w:themeColor="text1" w:themeTint="FF" w:themeShade="FF"/>
        </w:rPr>
        <w:t xml:space="preserve"> box of the Summary area, enter the amount of discount if you want to apply the manual discount to the document.</w:t>
      </w:r>
    </w:p>
    <w:p w:rsidRPr="000A6816" w:rsidR="000A6816" w:rsidP="6A2BEF3F" w:rsidRDefault="005C4E02" w14:paraId="3EBD3AE2" w14:textId="77777777" w14:noSpellErr="1">
      <w:pPr>
        <w:pStyle w:val="ListParagraph"/>
        <w:numPr>
          <w:ilvl w:val="0"/>
          <w:numId w:val="17"/>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Cash Discount</w:t>
      </w:r>
      <w:r w:rsidRPr="6A2BEF3F" w:rsidR="0AC45EC5">
        <w:rPr>
          <w:i w:val="0"/>
          <w:iCs w:val="0"/>
          <w:color w:val="000000" w:themeColor="text1" w:themeTint="FF" w:themeShade="FF"/>
        </w:rPr>
        <w:t xml:space="preserve"> box of the Summary area, check the cash discount amount of the document. </w:t>
      </w:r>
    </w:p>
    <w:p w:rsidRPr="008D4F4B" w:rsidR="00533624" w:rsidP="6A2BEF3F" w:rsidRDefault="005C4E02" w14:paraId="760E8A43" w14:textId="40314F55" w14:noSpellErr="1">
      <w:pPr>
        <w:ind w:left="720"/>
        <w:rPr>
          <w:i w:val="0"/>
          <w:iCs w:val="0"/>
          <w:color w:val="000000" w:themeColor="text1" w:themeTint="FF" w:themeShade="FF"/>
        </w:rPr>
      </w:pPr>
      <w:r w:rsidRPr="6A2BEF3F" w:rsidR="0AC45EC5">
        <w:rPr>
          <w:i w:val="0"/>
          <w:iCs w:val="0"/>
          <w:color w:val="000000" w:themeColor="text1" w:themeTint="FF" w:themeShade="FF"/>
        </w:rPr>
        <w:t>This box may automatically fill in based on the customer's credit terms, or you can manually change the amount of the calculated cash discount.</w:t>
      </w:r>
    </w:p>
    <w:p w:rsidRPr="008D4F4B" w:rsidR="00533624" w:rsidP="6A2BEF3F" w:rsidRDefault="005C4E02" w14:paraId="26DB208E" w14:textId="77777777" w14:noSpellErr="1">
      <w:pPr>
        <w:pStyle w:val="ListParagraph"/>
        <w:numPr>
          <w:ilvl w:val="0"/>
          <w:numId w:val="17"/>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33624" w14:paraId="3F7CB6EF" w14:textId="77777777" w14:noSpellErr="1">
      <w:pPr>
        <w:pStyle w:val="BodyText"/>
        <w:rPr>
          <w:i w:val="0"/>
          <w:iCs w:val="0"/>
        </w:rPr>
      </w:pPr>
    </w:p>
    <w:p w:rsidRPr="008D4F4B" w:rsidR="00533624" w:rsidP="6A2BEF3F" w:rsidRDefault="005C4E02" w14:paraId="2E82D660" w14:textId="77777777" w14:noSpellErr="1">
      <w:pPr>
        <w:pStyle w:val="Heading3"/>
        <w:rPr>
          <w:i w:val="0"/>
          <w:iCs w:val="0"/>
          <w:color w:val="000000" w:themeColor="text1"/>
        </w:rPr>
      </w:pPr>
      <w:bookmarkStart w:name="_Toc194383651" w:id="5"/>
      <w:r w:rsidRPr="6A2BEF3F" w:rsidR="0AC45EC5">
        <w:rPr>
          <w:i w:val="0"/>
          <w:iCs w:val="0"/>
          <w:color w:val="000000" w:themeColor="text1" w:themeTint="FF" w:themeShade="FF"/>
        </w:rPr>
        <w:t>Entering a Cash Sale</w:t>
      </w:r>
      <w:bookmarkEnd w:id="5"/>
    </w:p>
    <w:p w:rsidRPr="008D4F4B" w:rsidR="00533624" w:rsidP="6A2BEF3F" w:rsidRDefault="005C4E02" w14:paraId="6C66FBC3" w14:textId="77777777" w14:noSpellErr="1">
      <w:pPr>
        <w:pStyle w:val="ListParagraph"/>
        <w:numPr>
          <w:ilvl w:val="0"/>
          <w:numId w:val="18"/>
        </w:numPr>
        <w:rPr>
          <w:i w:val="0"/>
          <w:iCs w:val="0"/>
          <w:color w:val="000000" w:themeColor="text1" w:themeTint="FF" w:themeShade="FF"/>
        </w:rPr>
      </w:pPr>
      <w:r w:rsidRPr="6A2BEF3F" w:rsidR="0AC45EC5">
        <w:rPr>
          <w:i w:val="0"/>
          <w:iCs w:val="0"/>
          <w:color w:val="000000" w:themeColor="text1" w:themeTint="FF" w:themeShade="FF"/>
        </w:rPr>
        <w:t>Open the Cash Sales (AR304000) form.</w:t>
      </w:r>
    </w:p>
    <w:tbl>
      <w:tblPr>
        <w:tblStyle w:val="TableGridPlain"/>
        <w:tblW w:w="9493" w:type="dxa"/>
        <w:tblBorders>
          <w:insideH w:val="none" w:color="auto" w:sz="0" w:space="0"/>
          <w:insideV w:val="none" w:color="auto" w:sz="0" w:space="0"/>
        </w:tblBorders>
        <w:tblLook w:val="0680" w:firstRow="0" w:lastRow="0" w:firstColumn="1" w:lastColumn="0" w:noHBand="1" w:noVBand="1"/>
      </w:tblPr>
      <w:tblGrid>
        <w:gridCol w:w="726"/>
        <w:gridCol w:w="8767"/>
      </w:tblGrid>
      <w:tr w:rsidRPr="008D4F4B" w:rsidR="00533624" w:rsidTr="6A2BEF3F" w14:paraId="4F107C03" w14:textId="77777777">
        <w:trPr>
          <w:trHeight w:val="120"/>
        </w:trPr>
        <w:tc>
          <w:tcPr>
            <w:tcW w:w="726" w:type="dxa"/>
            <w:shd w:val="clear" w:color="auto" w:fill="EC0677"/>
            <w:tcMar/>
            <w:vAlign w:val="center"/>
          </w:tcPr>
          <w:p w:rsidRPr="008D4F4B" w:rsidR="00533624" w:rsidP="6A2BEF3F" w:rsidRDefault="00533624" w14:paraId="45D54E57" w14:textId="77777777" w14:noSpellErr="1">
            <w:pPr>
              <w:keepNext w:val="1"/>
              <w:keepLines w:val="1"/>
              <w:rPr>
                <w:i w:val="0"/>
                <w:iCs w:val="0"/>
              </w:rPr>
            </w:pPr>
          </w:p>
        </w:tc>
        <w:tc>
          <w:tcPr>
            <w:tcW w:w="8767" w:type="dxa"/>
            <w:shd w:val="clear" w:color="auto" w:fill="EC0677"/>
            <w:tcMar/>
            <w:vAlign w:val="center"/>
          </w:tcPr>
          <w:p w:rsidRPr="008D4F4B" w:rsidR="00533624" w:rsidP="6A2BEF3F" w:rsidRDefault="00533624" w14:paraId="232B4C07" w14:textId="77777777" w14:noSpellErr="1">
            <w:pPr>
              <w:keepNext w:val="1"/>
              <w:keepLines w:val="1"/>
              <w:rPr>
                <w:i w:val="0"/>
                <w:iCs w:val="0"/>
              </w:rPr>
            </w:pPr>
          </w:p>
        </w:tc>
      </w:tr>
      <w:tr w:rsidRPr="008D4F4B" w:rsidR="007E72F2" w:rsidTr="6A2BEF3F" w14:paraId="3DCBB648" w14:textId="77777777">
        <w:trPr>
          <w:trHeight w:val="810"/>
        </w:trPr>
        <w:tc>
          <w:tcPr>
            <w:tcW w:w="726" w:type="dxa"/>
            <w:tcMar/>
            <w:vAlign w:val="center"/>
          </w:tcPr>
          <w:p w:rsidRPr="008D4F4B" w:rsidR="007E72F2" w:rsidP="6A2BEF3F" w:rsidRDefault="007E72F2" w14:paraId="46726644" w14:textId="77777777" w14:noSpellErr="1">
            <w:pPr>
              <w:keepNext w:val="1"/>
              <w:keepLines w:val="1"/>
              <w:ind w:left="150"/>
              <w:rPr>
                <w:i w:val="0"/>
                <w:iCs w:val="0"/>
              </w:rPr>
            </w:pPr>
            <w:r w:rsidR="7A009872">
              <w:drawing>
                <wp:inline wp14:editId="7C2BEC37" wp14:anchorId="19CABFBF">
                  <wp:extent cx="228600" cy="228600"/>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70098bc892674ec2">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767" w:type="dxa"/>
            <w:tcMar/>
            <w:vAlign w:val="center"/>
          </w:tcPr>
          <w:p w:rsidRPr="008D4F4B" w:rsidR="007E72F2" w:rsidP="6A2BEF3F" w:rsidRDefault="007E72F2" w14:paraId="2DCA1D1D" w14:textId="5E5C9829" w14:noSpellErr="1">
            <w:pPr>
              <w:keepNext w:val="1"/>
              <w:keepLines w:val="1"/>
              <w:rPr>
                <w:i w:val="0"/>
                <w:iCs w:val="0"/>
                <w:color w:val="000000" w:themeColor="text1" w:themeTint="FF" w:themeShade="FF"/>
              </w:rPr>
            </w:pPr>
            <w:r>
              <w:br/>
            </w:r>
            <w:r w:rsidRPr="6A2BEF3F" w:rsidR="7A009872">
              <w:rPr>
                <w:i w:val="0"/>
                <w:iCs w:val="0"/>
                <w:color w:val="000000" w:themeColor="text1" w:themeTint="FF" w:themeShade="FF"/>
              </w:rPr>
              <w:t xml:space="preserve">To open the form for creating a new record, type the form ID in the Search box, and on the Search form, point at the form title and click </w:t>
            </w:r>
            <w:r w:rsidRPr="6A2BEF3F" w:rsidR="7A009872">
              <w:rPr>
                <w:b w:val="1"/>
                <w:bCs w:val="1"/>
                <w:i w:val="0"/>
                <w:iCs w:val="0"/>
                <w:color w:val="000000" w:themeColor="text1" w:themeTint="FF" w:themeShade="FF"/>
              </w:rPr>
              <w:t>New</w:t>
            </w:r>
            <w:r w:rsidRPr="6A2BEF3F" w:rsidR="539CD893">
              <w:rPr>
                <w:i w:val="0"/>
                <w:iCs w:val="0"/>
                <w:color w:val="000000" w:themeColor="text1" w:themeTint="FF" w:themeShade="FF"/>
              </w:rPr>
              <w:t>.</w:t>
            </w:r>
          </w:p>
        </w:tc>
      </w:tr>
      <w:tr w:rsidRPr="008D4F4B" w:rsidR="007E72F2" w:rsidTr="6A2BEF3F" w14:paraId="64534A1E" w14:textId="77777777">
        <w:tc>
          <w:tcPr>
            <w:tcW w:w="726" w:type="dxa"/>
            <w:tcMar/>
            <w:vAlign w:val="center"/>
          </w:tcPr>
          <w:p w:rsidRPr="008D4F4B" w:rsidR="007E72F2" w:rsidP="6A2BEF3F" w:rsidRDefault="007E72F2" w14:paraId="6552B2FB" w14:textId="77777777" w14:noSpellErr="1">
            <w:pPr>
              <w:keepNext w:val="1"/>
              <w:keepLines w:val="1"/>
              <w:rPr>
                <w:i w:val="0"/>
                <w:iCs w:val="0"/>
              </w:rPr>
            </w:pPr>
          </w:p>
        </w:tc>
        <w:tc>
          <w:tcPr>
            <w:tcW w:w="8767" w:type="dxa"/>
            <w:tcMar/>
            <w:vAlign w:val="center"/>
          </w:tcPr>
          <w:p w:rsidRPr="008D4F4B" w:rsidR="007E72F2" w:rsidP="6A2BEF3F" w:rsidRDefault="007E72F2" w14:paraId="30A9273E" w14:textId="77777777" w14:noSpellErr="1">
            <w:pPr>
              <w:keepNext w:val="1"/>
              <w:keepLines w:val="1"/>
              <w:rPr>
                <w:i w:val="0"/>
                <w:iCs w:val="0"/>
              </w:rPr>
            </w:pPr>
          </w:p>
        </w:tc>
      </w:tr>
    </w:tbl>
    <w:p w:rsidRPr="008D4F4B" w:rsidR="00533624" w:rsidP="6A2BEF3F" w:rsidRDefault="00533624" w14:paraId="6A4F3D82" w14:textId="77777777" w14:noSpellErr="1">
      <w:pPr>
        <w:pStyle w:val="BodyText"/>
        <w:rPr>
          <w:i w:val="0"/>
          <w:iCs w:val="0"/>
        </w:rPr>
      </w:pPr>
    </w:p>
    <w:p w:rsidRPr="008D4F4B" w:rsidR="00533624" w:rsidP="6A2BEF3F" w:rsidRDefault="005C4E02" w14:paraId="7CF7918B" w14:textId="77777777" w14:noSpellErr="1">
      <w:pPr>
        <w:pStyle w:val="ListParagraph"/>
        <w:numPr>
          <w:ilvl w:val="0"/>
          <w:numId w:val="19"/>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Add New Record</w:t>
      </w:r>
      <w:r w:rsidRPr="6A2BEF3F" w:rsidR="0AC45EC5">
        <w:rPr>
          <w:i w:val="0"/>
          <w:iCs w:val="0"/>
          <w:color w:val="000000" w:themeColor="text1" w:themeTint="FF" w:themeShade="FF"/>
        </w:rPr>
        <w:t>.</w:t>
      </w:r>
    </w:p>
    <w:p w:rsidRPr="008D4F4B" w:rsidR="00533624" w:rsidP="6A2BEF3F" w:rsidRDefault="005C4E02" w14:paraId="40978239" w14:textId="77777777" w14:noSpellErr="1">
      <w:pPr>
        <w:pStyle w:val="ListParagraph"/>
        <w:numPr>
          <w:ilvl w:val="0"/>
          <w:numId w:val="19"/>
        </w:numPr>
        <w:rPr>
          <w:i w:val="0"/>
          <w:iCs w:val="0"/>
          <w:color w:val="000000" w:themeColor="text1" w:themeTint="FF" w:themeShade="FF"/>
        </w:rPr>
      </w:pPr>
      <w:r w:rsidRPr="6A2BEF3F" w:rsidR="0AC45EC5">
        <w:rPr>
          <w:i w:val="0"/>
          <w:iCs w:val="0"/>
          <w:color w:val="000000" w:themeColor="text1" w:themeTint="FF" w:themeShade="FF"/>
        </w:rPr>
        <w:t xml:space="preserve">In the Type box of the Summary area, select </w:t>
      </w:r>
      <w:r w:rsidRPr="6A2BEF3F" w:rsidR="0AC45EC5">
        <w:rPr>
          <w:b w:val="1"/>
          <w:bCs w:val="1"/>
          <w:i w:val="0"/>
          <w:iCs w:val="0"/>
          <w:color w:val="000000" w:themeColor="text1" w:themeTint="FF" w:themeShade="FF"/>
        </w:rPr>
        <w:t>Cash Sale</w:t>
      </w:r>
      <w:r w:rsidRPr="6A2BEF3F" w:rsidR="0AC45EC5">
        <w:rPr>
          <w:i w:val="0"/>
          <w:iCs w:val="0"/>
          <w:color w:val="000000" w:themeColor="text1" w:themeTint="FF" w:themeShade="FF"/>
        </w:rPr>
        <w:t>.</w:t>
      </w:r>
    </w:p>
    <w:p w:rsidRPr="008D4F4B" w:rsidR="00533624" w:rsidP="6A2BEF3F" w:rsidRDefault="005C4E02" w14:paraId="0F6BA0CC" w14:textId="77777777" w14:noSpellErr="1">
      <w:pPr>
        <w:pStyle w:val="ListParagraph"/>
        <w:numPr>
          <w:ilvl w:val="0"/>
          <w:numId w:val="1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Date</w:t>
      </w:r>
      <w:r w:rsidRPr="6A2BEF3F" w:rsidR="0AC45EC5">
        <w:rPr>
          <w:i w:val="0"/>
          <w:iCs w:val="0"/>
          <w:color w:val="000000" w:themeColor="text1" w:themeTint="FF" w:themeShade="FF"/>
        </w:rPr>
        <w:t xml:space="preserve"> box, select the date of the cash sale document.</w:t>
      </w:r>
    </w:p>
    <w:p w:rsidRPr="008D4F4B" w:rsidR="00533624" w:rsidP="6A2BEF3F" w:rsidRDefault="005C4E02" w14:paraId="2F046EA7" w14:textId="31C4497F"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The system selects the current date in the box by default, but you can select another date. The system fills in the Post Period box automatically</w:t>
      </w:r>
      <w:r w:rsidRPr="6A2BEF3F" w:rsidR="539CD893">
        <w:rPr>
          <w:i w:val="0"/>
          <w:iCs w:val="0"/>
          <w:color w:val="000000" w:themeColor="text1" w:themeTint="FF" w:themeShade="FF"/>
        </w:rPr>
        <w:t xml:space="preserve"> </w:t>
      </w:r>
      <w:r w:rsidRPr="6A2BEF3F" w:rsidR="0AC45EC5">
        <w:rPr>
          <w:i w:val="0"/>
          <w:iCs w:val="0"/>
          <w:color w:val="000000" w:themeColor="text1" w:themeTint="FF" w:themeShade="FF"/>
        </w:rPr>
        <w:t>based on the selected document date.</w:t>
      </w:r>
    </w:p>
    <w:p w:rsidRPr="008D4F4B" w:rsidR="00533624" w:rsidP="6A2BEF3F" w:rsidRDefault="005C4E02" w14:paraId="5815CD84" w14:textId="77777777" w14:noSpellErr="1">
      <w:pPr>
        <w:pStyle w:val="ListParagraph"/>
        <w:numPr>
          <w:ilvl w:val="0"/>
          <w:numId w:val="20"/>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Customer</w:t>
      </w:r>
      <w:r w:rsidRPr="6A2BEF3F" w:rsidR="0AC45EC5">
        <w:rPr>
          <w:i w:val="0"/>
          <w:iCs w:val="0"/>
          <w:color w:val="000000" w:themeColor="text1" w:themeTint="FF" w:themeShade="FF"/>
        </w:rPr>
        <w:t xml:space="preserve"> box, select the customer.</w:t>
      </w:r>
    </w:p>
    <w:p w:rsidRPr="008D4F4B" w:rsidR="00533624" w:rsidP="6A2BEF3F" w:rsidRDefault="005C4E02" w14:paraId="577A1A6B" w14:textId="77777777" w14:noSpellErr="1">
      <w:pPr>
        <w:pStyle w:val="ListParagraph"/>
        <w:numPr>
          <w:ilvl w:val="0"/>
          <w:numId w:val="20"/>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Location</w:t>
      </w:r>
      <w:r w:rsidRPr="6A2BEF3F" w:rsidR="0AC45EC5">
        <w:rPr>
          <w:i w:val="0"/>
          <w:iCs w:val="0"/>
          <w:color w:val="000000" w:themeColor="text1" w:themeTint="FF" w:themeShade="FF"/>
        </w:rPr>
        <w:t xml:space="preserve"> box, check the customer location and change it, if needed.</w:t>
      </w:r>
    </w:p>
    <w:p w:rsidRPr="008D4F4B" w:rsidR="00533624" w:rsidP="6A2BEF3F" w:rsidRDefault="005C4E02" w14:paraId="02545012" w14:textId="77777777" w14:noSpellErr="1">
      <w:pPr>
        <w:pStyle w:val="ListParagraph"/>
        <w:numPr>
          <w:ilvl w:val="0"/>
          <w:numId w:val="20"/>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Payment Method</w:t>
      </w:r>
      <w:r w:rsidRPr="6A2BEF3F" w:rsidR="0AC45EC5">
        <w:rPr>
          <w:i w:val="0"/>
          <w:iCs w:val="0"/>
          <w:color w:val="000000" w:themeColor="text1" w:themeTint="FF" w:themeShade="FF"/>
        </w:rPr>
        <w:t xml:space="preserve"> box, check the customer's default payment method. The cash sale must be paid by a method based on cash, cheque, or credit card.</w:t>
      </w:r>
    </w:p>
    <w:p w:rsidRPr="008D4F4B" w:rsidR="00533624" w:rsidP="6A2BEF3F" w:rsidRDefault="005C4E02" w14:paraId="779063CE" w14:textId="77777777" w14:noSpellErr="1">
      <w:pPr>
        <w:pStyle w:val="ListParagraph"/>
        <w:numPr>
          <w:ilvl w:val="0"/>
          <w:numId w:val="20"/>
        </w:numPr>
        <w:rPr>
          <w:i w:val="0"/>
          <w:iCs w:val="0"/>
          <w:color w:val="000000" w:themeColor="text1" w:themeTint="FF" w:themeShade="FF"/>
        </w:rPr>
      </w:pPr>
      <w:r w:rsidRPr="6A2BEF3F" w:rsidR="0AC45EC5">
        <w:rPr>
          <w:i w:val="0"/>
          <w:iCs w:val="0"/>
          <w:color w:val="000000" w:themeColor="text1" w:themeTint="FF" w:themeShade="FF"/>
        </w:rPr>
        <w:t xml:space="preserve">Make sure the document currency in the </w:t>
      </w:r>
      <w:r w:rsidRPr="6A2BEF3F" w:rsidR="0AC45EC5">
        <w:rPr>
          <w:b w:val="1"/>
          <w:bCs w:val="1"/>
          <w:i w:val="0"/>
          <w:iCs w:val="0"/>
          <w:color w:val="000000" w:themeColor="text1" w:themeTint="FF" w:themeShade="FF"/>
        </w:rPr>
        <w:t>Currency</w:t>
      </w:r>
      <w:r w:rsidRPr="6A2BEF3F" w:rsidR="0AC45EC5">
        <w:rPr>
          <w:i w:val="0"/>
          <w:iCs w:val="0"/>
          <w:color w:val="000000" w:themeColor="text1" w:themeTint="FF" w:themeShade="FF"/>
        </w:rPr>
        <w:t xml:space="preserve"> box matches the currency of the customer payment.</w:t>
      </w:r>
    </w:p>
    <w:p w:rsidRPr="008D4F4B" w:rsidR="00533624" w:rsidP="6A2BEF3F" w:rsidRDefault="005C4E02" w14:paraId="7951C88D"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 xml:space="preserve">You may override the currency only if you select </w:t>
      </w:r>
      <w:r w:rsidRPr="6A2BEF3F" w:rsidR="0AC45EC5">
        <w:rPr>
          <w:b w:val="1"/>
          <w:bCs w:val="1"/>
          <w:i w:val="0"/>
          <w:iCs w:val="0"/>
          <w:color w:val="000000" w:themeColor="text1" w:themeTint="FF" w:themeShade="FF"/>
        </w:rPr>
        <w:t>the Allow Currency Override</w:t>
      </w:r>
      <w:r w:rsidRPr="6A2BEF3F" w:rsidR="0AC45EC5">
        <w:rPr>
          <w:i w:val="0"/>
          <w:iCs w:val="0"/>
          <w:color w:val="000000" w:themeColor="text1" w:themeTint="FF" w:themeShade="FF"/>
        </w:rPr>
        <w:t xml:space="preserve"> check box for the customer on the Customers (AR303000) form.</w:t>
      </w:r>
    </w:p>
    <w:p w:rsidRPr="008D4F4B" w:rsidR="00533624" w:rsidP="6A2BEF3F" w:rsidRDefault="005C4E02" w14:paraId="5187BD96" w14:textId="77777777" w14:noSpellErr="1">
      <w:pPr>
        <w:pStyle w:val="ListParagraph"/>
        <w:numPr>
          <w:ilvl w:val="0"/>
          <w:numId w:val="21"/>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Payment Ref.</w:t>
      </w:r>
      <w:r w:rsidRPr="6A2BEF3F" w:rsidR="0AC45EC5">
        <w:rPr>
          <w:i w:val="0"/>
          <w:iCs w:val="0"/>
          <w:color w:val="000000" w:themeColor="text1" w:themeTint="FF" w:themeShade="FF"/>
        </w:rPr>
        <w:t xml:space="preserve"> box, enter the reference number of the customer payment.</w:t>
      </w:r>
    </w:p>
    <w:p w:rsidRPr="008D4F4B" w:rsidR="00533624" w:rsidP="6A2BEF3F" w:rsidRDefault="005C4E02" w14:paraId="5F8100C7" w14:textId="77777777" w14:noSpellErr="1">
      <w:pPr>
        <w:pStyle w:val="ListParagraph"/>
        <w:numPr>
          <w:ilvl w:val="0"/>
          <w:numId w:val="21"/>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Description</w:t>
      </w:r>
      <w:r w:rsidRPr="6A2BEF3F" w:rsidR="0AC45EC5">
        <w:rPr>
          <w:i w:val="0"/>
          <w:iCs w:val="0"/>
          <w:color w:val="000000" w:themeColor="text1" w:themeTint="FF" w:themeShade="FF"/>
        </w:rPr>
        <w:t xml:space="preserve"> box, enter a description of the cash sale.</w:t>
      </w:r>
    </w:p>
    <w:p w:rsidRPr="008D4F4B" w:rsidR="00533624" w:rsidP="6A2BEF3F" w:rsidRDefault="005C4E02" w14:paraId="7307B199" w14:textId="77777777" w14:noSpellErr="1">
      <w:pPr>
        <w:pStyle w:val="ListParagraph"/>
        <w:numPr>
          <w:ilvl w:val="0"/>
          <w:numId w:val="21"/>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Details</w:t>
      </w:r>
      <w:r w:rsidRPr="6A2BEF3F" w:rsidR="0AC45EC5">
        <w:rPr>
          <w:i w:val="0"/>
          <w:iCs w:val="0"/>
          <w:color w:val="000000" w:themeColor="text1" w:themeTint="FF" w:themeShade="FF"/>
        </w:rPr>
        <w:t xml:space="preserve"> tab, for each line of the cash sale document, 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 xml:space="preserve"> on the table toolbar and do the following:</w:t>
      </w:r>
    </w:p>
    <w:p w:rsidRPr="008D4F4B" w:rsidR="00533624" w:rsidP="6A2BEF3F" w:rsidRDefault="005C4E02" w14:paraId="09353C96" w14:textId="682976C7" w14:noSpellErr="1">
      <w:pPr>
        <w:pStyle w:val="ListParagraph"/>
        <w:numPr>
          <w:ilvl w:val="1"/>
          <w:numId w:val="21"/>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Inventory ID</w:t>
      </w:r>
      <w:r w:rsidRPr="6A2BEF3F" w:rsidR="0AC45EC5">
        <w:rPr>
          <w:i w:val="0"/>
          <w:iCs w:val="0"/>
          <w:color w:val="000000" w:themeColor="text1" w:themeTint="FF" w:themeShade="FF"/>
        </w:rPr>
        <w:t xml:space="preserve"> column, enter the inventory ID of the </w:t>
      </w:r>
      <w:r w:rsidRPr="6A2BEF3F" w:rsidR="539CD893">
        <w:rPr>
          <w:i w:val="0"/>
          <w:iCs w:val="0"/>
          <w:color w:val="000000" w:themeColor="text1" w:themeTint="FF" w:themeShade="FF"/>
        </w:rPr>
        <w:t>non-</w:t>
      </w:r>
      <w:r w:rsidRPr="6A2BEF3F" w:rsidR="0AC45EC5">
        <w:rPr>
          <w:i w:val="0"/>
          <w:iCs w:val="0"/>
          <w:color w:val="000000" w:themeColor="text1" w:themeTint="FF" w:themeShade="FF"/>
        </w:rPr>
        <w:t>stock item or service paid for by the customer.</w:t>
      </w:r>
    </w:p>
    <w:p w:rsidRPr="008D4F4B" w:rsidR="00533624" w:rsidP="6A2BEF3F" w:rsidRDefault="005C4E02" w14:paraId="5A61FFA9" w14:textId="77777777">
      <w:pPr>
        <w:pStyle w:val="ListParagraph"/>
        <w:numPr>
          <w:ilvl w:val="1"/>
          <w:numId w:val="21"/>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Transaction </w:t>
      </w:r>
      <w:r w:rsidRPr="6A2BEF3F" w:rsidR="0AC45EC5">
        <w:rPr>
          <w:b w:val="1"/>
          <w:bCs w:val="1"/>
          <w:i w:val="0"/>
          <w:iCs w:val="0"/>
          <w:color w:val="000000" w:themeColor="text1" w:themeTint="FF" w:themeShade="FF"/>
        </w:rPr>
        <w:t>Descr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column, enter the description of the transaction.</w:t>
      </w:r>
    </w:p>
    <w:p w:rsidRPr="008D4F4B" w:rsidR="00533624" w:rsidP="6A2BEF3F" w:rsidRDefault="005C4E02" w14:paraId="7C99E6EF" w14:textId="77777777" w14:noSpellErr="1">
      <w:pPr>
        <w:pStyle w:val="ListParagraph"/>
        <w:numPr>
          <w:ilvl w:val="1"/>
          <w:numId w:val="21"/>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 xml:space="preserve">Quantity </w:t>
      </w:r>
      <w:r w:rsidRPr="6A2BEF3F" w:rsidR="0AC45EC5">
        <w:rPr>
          <w:i w:val="0"/>
          <w:iCs w:val="0"/>
          <w:color w:val="000000" w:themeColor="text1" w:themeTint="FF" w:themeShade="FF"/>
        </w:rPr>
        <w:t>column, enter the quantity of the item or service.</w:t>
      </w:r>
    </w:p>
    <w:p w:rsidRPr="008D4F4B" w:rsidR="00533624" w:rsidP="6A2BEF3F" w:rsidRDefault="005C4E02" w14:paraId="373D5849" w14:textId="77777777" w14:noSpellErr="1">
      <w:pPr>
        <w:pStyle w:val="ListParagraph"/>
        <w:numPr>
          <w:ilvl w:val="1"/>
          <w:numId w:val="21"/>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UOM</w:t>
      </w:r>
      <w:r w:rsidRPr="6A2BEF3F" w:rsidR="0AC45EC5">
        <w:rPr>
          <w:i w:val="0"/>
          <w:iCs w:val="0"/>
          <w:color w:val="000000" w:themeColor="text1" w:themeTint="FF" w:themeShade="FF"/>
        </w:rPr>
        <w:t xml:space="preserve"> column, enter the unit of measure used with the quantity.</w:t>
      </w:r>
    </w:p>
    <w:p w:rsidRPr="008D4F4B" w:rsidR="00533624" w:rsidP="6A2BEF3F" w:rsidRDefault="005C4E02" w14:paraId="4770ACEE" w14:textId="77777777" w14:noSpellErr="1">
      <w:pPr>
        <w:pStyle w:val="ListParagraph"/>
        <w:numPr>
          <w:ilvl w:val="1"/>
          <w:numId w:val="21"/>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Unit Price</w:t>
      </w:r>
      <w:r w:rsidRPr="6A2BEF3F" w:rsidR="0AC45EC5">
        <w:rPr>
          <w:i w:val="0"/>
          <w:iCs w:val="0"/>
          <w:color w:val="000000" w:themeColor="text1" w:themeTint="FF" w:themeShade="FF"/>
        </w:rPr>
        <w:t xml:space="preserve"> column, enter the price per unit.</w:t>
      </w:r>
    </w:p>
    <w:p w:rsidRPr="008D4F4B" w:rsidR="00533624" w:rsidP="6A2BEF3F" w:rsidRDefault="005C4E02" w14:paraId="48A6FA15" w14:textId="77777777" w14:noSpellErr="1">
      <w:pPr>
        <w:pStyle w:val="ListParagraph"/>
        <w:numPr>
          <w:ilvl w:val="1"/>
          <w:numId w:val="21"/>
        </w:numPr>
        <w:rPr>
          <w:i w:val="0"/>
          <w:iCs w:val="0"/>
          <w:color w:val="000000" w:themeColor="text1" w:themeTint="FF" w:themeShade="FF"/>
        </w:rPr>
      </w:pPr>
      <w:r w:rsidRPr="6A2BEF3F" w:rsidR="0AC45EC5">
        <w:rPr>
          <w:i w:val="0"/>
          <w:iCs w:val="0"/>
          <w:color w:val="000000" w:themeColor="text1" w:themeTint="FF" w:themeShade="FF"/>
        </w:rPr>
        <w:t>In the Ext. Price column, enter the sale amount if the amount has not been filled in automatically (as it is when you have specified the quantity and the unit price).</w:t>
      </w:r>
    </w:p>
    <w:p w:rsidRPr="008D4F4B" w:rsidR="00533624" w:rsidP="6A2BEF3F" w:rsidRDefault="005C4E02" w14:paraId="48D4C661" w14:textId="77777777" w14:noSpellErr="1">
      <w:pPr>
        <w:pStyle w:val="ListParagraph"/>
        <w:numPr>
          <w:ilvl w:val="1"/>
          <w:numId w:val="21"/>
        </w:numPr>
        <w:rPr>
          <w:i w:val="0"/>
          <w:iCs w:val="0"/>
          <w:color w:val="000000" w:themeColor="text1" w:themeTint="FF" w:themeShade="FF"/>
        </w:rPr>
      </w:pPr>
      <w:r w:rsidRPr="6A2BEF3F" w:rsidR="0AC45EC5">
        <w:rPr>
          <w:i w:val="0"/>
          <w:iCs w:val="0"/>
          <w:color w:val="000000" w:themeColor="text1" w:themeTint="FF" w:themeShade="FF"/>
        </w:rPr>
        <w:t xml:space="preserve">If needed, enter the discount percentage in the </w:t>
      </w:r>
      <w:r w:rsidRPr="6A2BEF3F" w:rsidR="0AC45EC5">
        <w:rPr>
          <w:b w:val="1"/>
          <w:bCs w:val="1"/>
          <w:i w:val="0"/>
          <w:iCs w:val="0"/>
          <w:color w:val="000000" w:themeColor="text1" w:themeTint="FF" w:themeShade="FF"/>
        </w:rPr>
        <w:t>Discount Percent</w:t>
      </w:r>
      <w:r w:rsidRPr="6A2BEF3F" w:rsidR="0AC45EC5">
        <w:rPr>
          <w:i w:val="0"/>
          <w:iCs w:val="0"/>
          <w:color w:val="000000" w:themeColor="text1" w:themeTint="FF" w:themeShade="FF"/>
        </w:rPr>
        <w:t xml:space="preserve"> column or the discount amount in the </w:t>
      </w:r>
      <w:r w:rsidRPr="6A2BEF3F" w:rsidR="0AC45EC5">
        <w:rPr>
          <w:b w:val="1"/>
          <w:bCs w:val="1"/>
          <w:i w:val="0"/>
          <w:iCs w:val="0"/>
          <w:color w:val="000000" w:themeColor="text1" w:themeTint="FF" w:themeShade="FF"/>
        </w:rPr>
        <w:t>Discount Amount</w:t>
      </w:r>
      <w:r w:rsidRPr="6A2BEF3F" w:rsidR="0AC45EC5">
        <w:rPr>
          <w:i w:val="0"/>
          <w:iCs w:val="0"/>
          <w:color w:val="000000" w:themeColor="text1" w:themeTint="FF" w:themeShade="FF"/>
        </w:rPr>
        <w:t xml:space="preserve"> column, if you offer the customer a discount on this item or service.</w:t>
      </w:r>
    </w:p>
    <w:p w:rsidRPr="008D4F4B" w:rsidR="00533624" w:rsidP="6A2BEF3F" w:rsidRDefault="005C4E02" w14:paraId="25CB4D68" w14:textId="77777777" w14:noSpellErr="1">
      <w:pPr>
        <w:pStyle w:val="ListParagraph"/>
        <w:numPr>
          <w:ilvl w:val="1"/>
          <w:numId w:val="21"/>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Amount</w:t>
      </w:r>
      <w:r w:rsidRPr="6A2BEF3F" w:rsidR="0AC45EC5">
        <w:rPr>
          <w:i w:val="0"/>
          <w:iCs w:val="0"/>
          <w:color w:val="000000" w:themeColor="text1" w:themeTint="FF" w:themeShade="FF"/>
        </w:rPr>
        <w:t xml:space="preserve"> column, which displays the total for the line item (calculated by deducting the discount amount from the extended price).</w:t>
      </w:r>
    </w:p>
    <w:p w:rsidRPr="008D4F4B" w:rsidR="00533624" w:rsidP="6A2BEF3F" w:rsidRDefault="005C4E02" w14:paraId="03656447" w14:textId="77777777" w14:noSpellErr="1">
      <w:pPr>
        <w:pStyle w:val="ListParagraph"/>
        <w:numPr>
          <w:ilvl w:val="0"/>
          <w:numId w:val="21"/>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Account</w:t>
      </w:r>
      <w:r w:rsidRPr="6A2BEF3F" w:rsidR="0AC45EC5">
        <w:rPr>
          <w:i w:val="0"/>
          <w:iCs w:val="0"/>
          <w:color w:val="000000" w:themeColor="text1" w:themeTint="FF" w:themeShade="FF"/>
        </w:rPr>
        <w:t xml:space="preserve"> column. By default, the system uses the sales account associated with the customer location, but you can select another account.</w:t>
      </w:r>
    </w:p>
    <w:p w:rsidRPr="008D4F4B" w:rsidR="00533624" w:rsidP="6A2BEF3F" w:rsidRDefault="005C4E02" w14:paraId="63C4B4EF" w14:textId="77777777" w14:noSpellErr="1">
      <w:pPr>
        <w:pStyle w:val="ListParagraph"/>
        <w:numPr>
          <w:ilvl w:val="0"/>
          <w:numId w:val="21"/>
        </w:numPr>
        <w:rPr>
          <w:i w:val="0"/>
          <w:iCs w:val="0"/>
          <w:color w:val="000000" w:themeColor="text1" w:themeTint="FF" w:themeShade="FF"/>
        </w:rPr>
      </w:pPr>
      <w:r w:rsidRPr="6A2BEF3F" w:rsidR="0AC45EC5">
        <w:rPr>
          <w:i w:val="0"/>
          <w:iCs w:val="0"/>
          <w:color w:val="000000" w:themeColor="text1" w:themeTint="FF" w:themeShade="FF"/>
        </w:rPr>
        <w:t>Check the Subaccount column, if applicable. Change the subaccount, if needed.</w:t>
      </w:r>
    </w:p>
    <w:p w:rsidRPr="000A6816" w:rsidR="000A6816" w:rsidP="6A2BEF3F" w:rsidRDefault="005C4E02" w14:paraId="43188EB9" w14:textId="77777777" w14:noSpellErr="1">
      <w:pPr>
        <w:pStyle w:val="ListParagraph"/>
        <w:numPr>
          <w:ilvl w:val="0"/>
          <w:numId w:val="21"/>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Salesperson ID</w:t>
      </w:r>
      <w:r w:rsidRPr="6A2BEF3F" w:rsidR="0AC45EC5">
        <w:rPr>
          <w:i w:val="0"/>
          <w:iCs w:val="0"/>
          <w:color w:val="000000" w:themeColor="text1" w:themeTint="FF" w:themeShade="FF"/>
        </w:rPr>
        <w:t xml:space="preserve"> column, select the salesperson associated with the customer. </w:t>
      </w:r>
    </w:p>
    <w:p w:rsidRPr="008D4F4B" w:rsidR="00533624" w:rsidP="6A2BEF3F" w:rsidRDefault="005C4E02" w14:paraId="0C5E170F" w14:textId="19BEADA7" w14:noSpellErr="1">
      <w:pPr>
        <w:pStyle w:val="ListParagraph"/>
        <w:numPr>
          <w:ilvl w:val="0"/>
          <w:numId w:val="21"/>
        </w:numPr>
        <w:rPr>
          <w:i w:val="0"/>
          <w:iCs w:val="0"/>
          <w:color w:val="000000" w:themeColor="text1" w:themeTint="FF" w:themeShade="FF"/>
        </w:rPr>
      </w:pPr>
      <w:r w:rsidRPr="6A2BEF3F" w:rsidR="0AC45EC5">
        <w:rPr>
          <w:i w:val="0"/>
          <w:iCs w:val="0"/>
          <w:color w:val="000000" w:themeColor="text1" w:themeTint="FF" w:themeShade="FF"/>
        </w:rPr>
        <w:t xml:space="preserve">If needed, select the </w:t>
      </w:r>
      <w:r w:rsidRPr="6A2BEF3F" w:rsidR="0AC45EC5">
        <w:rPr>
          <w:b w:val="1"/>
          <w:bCs w:val="1"/>
          <w:i w:val="0"/>
          <w:iCs w:val="0"/>
          <w:color w:val="000000" w:themeColor="text1" w:themeTint="FF" w:themeShade="FF"/>
        </w:rPr>
        <w:t>deferral code</w:t>
      </w:r>
      <w:r w:rsidRPr="6A2BEF3F" w:rsidR="0AC45EC5">
        <w:rPr>
          <w:i w:val="0"/>
          <w:iCs w:val="0"/>
          <w:color w:val="000000" w:themeColor="text1" w:themeTint="FF" w:themeShade="FF"/>
        </w:rPr>
        <w:t xml:space="preserve"> defined in the system in the Deferral Code column if the system must recognize the expenses related to the item or service in future periods.</w:t>
      </w:r>
    </w:p>
    <w:p w:rsidRPr="008D4F4B" w:rsidR="00533624" w:rsidP="6A2BEF3F" w:rsidRDefault="005C4E02" w14:paraId="10A752F3" w14:textId="77777777" w14:noSpellErr="1">
      <w:pPr>
        <w:pStyle w:val="ListParagraph"/>
        <w:numPr>
          <w:ilvl w:val="0"/>
          <w:numId w:val="21"/>
        </w:numPr>
        <w:rPr>
          <w:i w:val="0"/>
          <w:iCs w:val="0"/>
          <w:color w:val="000000" w:themeColor="text1" w:themeTint="FF" w:themeShade="FF"/>
        </w:rPr>
      </w:pPr>
      <w:r w:rsidRPr="6A2BEF3F" w:rsidR="0AC45EC5">
        <w:rPr>
          <w:i w:val="0"/>
          <w:iCs w:val="0"/>
          <w:color w:val="000000" w:themeColor="text1" w:themeTint="FF" w:themeShade="FF"/>
        </w:rPr>
        <w:t xml:space="preserve">If needed, select the </w:t>
      </w:r>
      <w:r w:rsidRPr="6A2BEF3F" w:rsidR="0AC45EC5">
        <w:rPr>
          <w:b w:val="1"/>
          <w:bCs w:val="1"/>
          <w:i w:val="0"/>
          <w:iCs w:val="0"/>
          <w:color w:val="000000" w:themeColor="text1" w:themeTint="FF" w:themeShade="FF"/>
        </w:rPr>
        <w:t>Commissionable</w:t>
      </w:r>
      <w:r w:rsidRPr="6A2BEF3F" w:rsidR="0AC45EC5">
        <w:rPr>
          <w:i w:val="0"/>
          <w:iCs w:val="0"/>
          <w:color w:val="000000" w:themeColor="text1" w:themeTint="FF" w:themeShade="FF"/>
        </w:rPr>
        <w:t xml:space="preserve"> check box if the system pays commission on the line amount.</w:t>
      </w:r>
    </w:p>
    <w:p w:rsidRPr="008D4F4B" w:rsidR="00533624" w:rsidP="6A2BEF3F" w:rsidRDefault="005C4E02" w14:paraId="7E25E61A" w14:textId="77777777" w14:noSpellErr="1">
      <w:pPr>
        <w:pStyle w:val="ListParagraph"/>
        <w:numPr>
          <w:ilvl w:val="0"/>
          <w:numId w:val="21"/>
        </w:numPr>
        <w:rPr>
          <w:i w:val="0"/>
          <w:iCs w:val="0"/>
          <w:color w:val="000000" w:themeColor="text1" w:themeTint="FF" w:themeShade="FF"/>
        </w:rPr>
      </w:pPr>
      <w:r w:rsidRPr="6A2BEF3F" w:rsidR="0AC45EC5">
        <w:rPr>
          <w:i w:val="0"/>
          <w:iCs w:val="0"/>
          <w:color w:val="000000" w:themeColor="text1" w:themeTint="FF" w:themeShade="FF"/>
        </w:rPr>
        <w:t xml:space="preserve">If needed, on the </w:t>
      </w:r>
      <w:r w:rsidRPr="6A2BEF3F" w:rsidR="0AC45EC5">
        <w:rPr>
          <w:b w:val="1"/>
          <w:bCs w:val="1"/>
          <w:i w:val="0"/>
          <w:iCs w:val="0"/>
          <w:color w:val="000000" w:themeColor="text1" w:themeTint="FF" w:themeShade="FF"/>
        </w:rPr>
        <w:t>Charges</w:t>
      </w:r>
      <w:r w:rsidRPr="6A2BEF3F" w:rsidR="0AC45EC5">
        <w:rPr>
          <w:i w:val="0"/>
          <w:iCs w:val="0"/>
          <w:color w:val="000000" w:themeColor="text1" w:themeTint="FF" w:themeShade="FF"/>
        </w:rPr>
        <w:t xml:space="preserve"> tab, add the applicable charges or fees for processing this payment in the bank. For each applicable charge, do the following:</w:t>
      </w:r>
    </w:p>
    <w:p w:rsidRPr="008D4F4B" w:rsidR="00533624" w:rsidP="6A2BEF3F" w:rsidRDefault="005C4E02" w14:paraId="0EF96BA2" w14:textId="77777777" w14:noSpellErr="1">
      <w:pPr>
        <w:pStyle w:val="ListParagraph"/>
        <w:numPr>
          <w:ilvl w:val="1"/>
          <w:numId w:val="21"/>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 xml:space="preserve"> to append a new row to the table.</w:t>
      </w:r>
    </w:p>
    <w:p w:rsidRPr="008D4F4B" w:rsidR="00533624" w:rsidP="6A2BEF3F" w:rsidRDefault="005C4E02" w14:paraId="11A2E6D1" w14:textId="77777777" w14:noSpellErr="1">
      <w:pPr>
        <w:pStyle w:val="ListParagraph"/>
        <w:numPr>
          <w:ilvl w:val="1"/>
          <w:numId w:val="21"/>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Entry Type</w:t>
      </w:r>
      <w:r w:rsidRPr="6A2BEF3F" w:rsidR="0AC45EC5">
        <w:rPr>
          <w:i w:val="0"/>
          <w:iCs w:val="0"/>
          <w:color w:val="000000" w:themeColor="text1" w:themeTint="FF" w:themeShade="FF"/>
        </w:rPr>
        <w:t xml:space="preserve"> column, select the entry type that </w:t>
      </w:r>
      <w:r w:rsidRPr="6A2BEF3F" w:rsidR="0AC45EC5">
        <w:rPr>
          <w:i w:val="0"/>
          <w:iCs w:val="0"/>
          <w:color w:val="000000" w:themeColor="text1" w:themeTint="FF" w:themeShade="FF"/>
        </w:rPr>
        <w:t>designates</w:t>
      </w:r>
      <w:r w:rsidRPr="6A2BEF3F" w:rsidR="0AC45EC5">
        <w:rPr>
          <w:i w:val="0"/>
          <w:iCs w:val="0"/>
          <w:color w:val="000000" w:themeColor="text1" w:themeTint="FF" w:themeShade="FF"/>
        </w:rPr>
        <w:t xml:space="preserve"> the bank charge that applies to this cash sale.</w:t>
      </w:r>
    </w:p>
    <w:p w:rsidRPr="008D4F4B" w:rsidR="00533624" w:rsidP="6A2BEF3F" w:rsidRDefault="005C4E02" w14:paraId="317DA5E9" w14:textId="77777777" w14:noSpellErr="1">
      <w:pPr>
        <w:pStyle w:val="ListParagraph"/>
        <w:numPr>
          <w:ilvl w:val="1"/>
          <w:numId w:val="21"/>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Amount</w:t>
      </w:r>
      <w:r w:rsidRPr="6A2BEF3F" w:rsidR="0AC45EC5">
        <w:rPr>
          <w:i w:val="0"/>
          <w:iCs w:val="0"/>
          <w:color w:val="000000" w:themeColor="text1" w:themeTint="FF" w:themeShade="FF"/>
        </w:rPr>
        <w:t xml:space="preserve"> column, type the charge amount that applies to this document.</w:t>
      </w:r>
    </w:p>
    <w:p w:rsidRPr="008D4F4B" w:rsidR="00533624" w:rsidP="6A2BEF3F" w:rsidRDefault="005C4E02" w14:paraId="3C52A826" w14:textId="77777777" w14:noSpellErr="1">
      <w:pPr>
        <w:pStyle w:val="ListParagraph"/>
        <w:numPr>
          <w:ilvl w:val="0"/>
          <w:numId w:val="21"/>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Payment Amount</w:t>
      </w:r>
      <w:r w:rsidRPr="6A2BEF3F" w:rsidR="0AC45EC5">
        <w:rPr>
          <w:i w:val="0"/>
          <w:iCs w:val="0"/>
          <w:color w:val="000000" w:themeColor="text1" w:themeTint="FF" w:themeShade="FF"/>
        </w:rPr>
        <w:t xml:space="preserve"> box of the Summary area, enter the total amount of the cash sale.</w:t>
      </w:r>
    </w:p>
    <w:p w:rsidRPr="008E5DF8" w:rsidR="008E5DF8" w:rsidP="6A2BEF3F" w:rsidRDefault="005C4E02" w14:paraId="592B370B" w14:textId="4D535ABA" w14:noSpellErr="1">
      <w:pPr>
        <w:pStyle w:val="ListParagraph"/>
        <w:numPr>
          <w:ilvl w:val="0"/>
          <w:numId w:val="21"/>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Cash Discount Taken</w:t>
      </w:r>
      <w:r w:rsidRPr="6A2BEF3F" w:rsidR="0AC45EC5">
        <w:rPr>
          <w:i w:val="0"/>
          <w:iCs w:val="0"/>
          <w:color w:val="000000" w:themeColor="text1" w:themeTint="FF" w:themeShade="FF"/>
        </w:rPr>
        <w:t xml:space="preserve"> box of the Summary area, enter the cash discount amount, that applies to the document</w:t>
      </w:r>
      <w:r w:rsidRPr="6A2BEF3F" w:rsidR="34E13FC9">
        <w:rPr>
          <w:i w:val="0"/>
          <w:iCs w:val="0"/>
          <w:color w:val="000000" w:themeColor="text1" w:themeTint="FF" w:themeShade="FF"/>
        </w:rPr>
        <w:t>.</w:t>
      </w:r>
    </w:p>
    <w:p w:rsidRPr="008D4F4B" w:rsidR="00533624" w:rsidP="6A2BEF3F" w:rsidRDefault="005C4E02" w14:paraId="694FF6B1" w14:textId="5C3B34C2" w14:noSpellErr="1">
      <w:pPr>
        <w:pStyle w:val="ListParagraph"/>
        <w:numPr>
          <w:ilvl w:val="0"/>
          <w:numId w:val="21"/>
        </w:numPr>
        <w:ind w:left="587"/>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00533624" w:rsidP="6A2BEF3F" w:rsidRDefault="00533624" w14:paraId="3BB7E2EE" w14:textId="77777777" w14:noSpellErr="1">
      <w:pPr>
        <w:pStyle w:val="BodyText"/>
        <w:rPr>
          <w:i w:val="0"/>
          <w:iCs w:val="0"/>
        </w:rPr>
      </w:pPr>
    </w:p>
    <w:p w:rsidRPr="008D4F4B" w:rsidR="008E5DF8" w:rsidP="6A2BEF3F" w:rsidRDefault="008E5DF8" w14:paraId="6B835E54" w14:textId="77777777" w14:noSpellErr="1">
      <w:pPr>
        <w:pStyle w:val="BodyText"/>
        <w:rPr>
          <w:i w:val="0"/>
          <w:iCs w:val="0"/>
        </w:rPr>
      </w:pPr>
    </w:p>
    <w:p w:rsidRPr="008D4F4B" w:rsidR="00533624" w:rsidP="6A2BEF3F" w:rsidRDefault="005C4E02" w14:paraId="18899D41" w14:textId="77777777" w14:noSpellErr="1">
      <w:pPr>
        <w:pStyle w:val="Heading3"/>
        <w:rPr>
          <w:i w:val="0"/>
          <w:iCs w:val="0"/>
          <w:color w:val="000000" w:themeColor="text1"/>
        </w:rPr>
      </w:pPr>
      <w:bookmarkStart w:name="_Toc194383652" w:id="6"/>
      <w:r w:rsidRPr="6A2BEF3F" w:rsidR="0AC45EC5">
        <w:rPr>
          <w:i w:val="0"/>
          <w:iCs w:val="0"/>
          <w:color w:val="000000" w:themeColor="text1" w:themeTint="FF" w:themeShade="FF"/>
        </w:rPr>
        <w:t>Printing invoices and memos</w:t>
      </w:r>
      <w:bookmarkEnd w:id="6"/>
    </w:p>
    <w:p w:rsidRPr="008D4F4B" w:rsidR="00533624" w:rsidP="6A2BEF3F" w:rsidRDefault="005C4E02" w14:paraId="72628374" w14:textId="77777777" w14:noSpellErr="1">
      <w:pPr>
        <w:pStyle w:val="ListParagraph"/>
        <w:numPr>
          <w:ilvl w:val="0"/>
          <w:numId w:val="22"/>
        </w:numPr>
        <w:rPr>
          <w:i w:val="0"/>
          <w:iCs w:val="0"/>
          <w:color w:val="000000" w:themeColor="text1" w:themeTint="FF" w:themeShade="FF"/>
        </w:rPr>
      </w:pPr>
      <w:r w:rsidRPr="6A2BEF3F" w:rsidR="0AC45EC5">
        <w:rPr>
          <w:i w:val="0"/>
          <w:iCs w:val="0"/>
          <w:color w:val="000000" w:themeColor="text1" w:themeTint="FF" w:themeShade="FF"/>
        </w:rPr>
        <w:t>Ensure that you connect the printer to your computer and prepare it for printing.</w:t>
      </w:r>
    </w:p>
    <w:p w:rsidRPr="008D4F4B" w:rsidR="00533624" w:rsidP="6A2BEF3F" w:rsidRDefault="005C4E02" w14:paraId="4859E5DD" w14:textId="77777777" w14:noSpellErr="1">
      <w:pPr>
        <w:pStyle w:val="ListParagraph"/>
        <w:numPr>
          <w:ilvl w:val="0"/>
          <w:numId w:val="22"/>
        </w:numPr>
        <w:rPr>
          <w:i w:val="0"/>
          <w:iCs w:val="0"/>
          <w:color w:val="000000" w:themeColor="text1" w:themeTint="FF" w:themeShade="FF"/>
        </w:rPr>
      </w:pPr>
      <w:r w:rsidRPr="6A2BEF3F" w:rsidR="0AC45EC5">
        <w:rPr>
          <w:i w:val="0"/>
          <w:iCs w:val="0"/>
          <w:color w:val="000000" w:themeColor="text1" w:themeTint="FF" w:themeShade="FF"/>
        </w:rPr>
        <w:t>Open the Print Invoices and Memos (AR508000) form.</w:t>
      </w:r>
    </w:p>
    <w:p w:rsidRPr="008D4F4B" w:rsidR="00533624" w:rsidP="6A2BEF3F" w:rsidRDefault="005C4E02" w14:paraId="3BD41857" w14:textId="77777777" w14:noSpellErr="1">
      <w:pPr>
        <w:pStyle w:val="ListParagraph"/>
        <w:numPr>
          <w:ilvl w:val="0"/>
          <w:numId w:val="2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Action</w:t>
      </w:r>
      <w:r w:rsidRPr="6A2BEF3F" w:rsidR="0AC45EC5">
        <w:rPr>
          <w:i w:val="0"/>
          <w:iCs w:val="0"/>
          <w:color w:val="000000" w:themeColor="text1" w:themeTint="FF" w:themeShade="FF"/>
        </w:rPr>
        <w:t xml:space="preserve"> box of the Selection area, select </w:t>
      </w:r>
      <w:r w:rsidRPr="6A2BEF3F" w:rsidR="0AC45EC5">
        <w:rPr>
          <w:b w:val="1"/>
          <w:bCs w:val="1"/>
          <w:i w:val="0"/>
          <w:iCs w:val="0"/>
          <w:color w:val="000000" w:themeColor="text1" w:themeTint="FF" w:themeShade="FF"/>
        </w:rPr>
        <w:t>Print</w:t>
      </w:r>
      <w:r w:rsidRPr="6A2BEF3F" w:rsidR="0AC45EC5">
        <w:rPr>
          <w:i w:val="0"/>
          <w:iCs w:val="0"/>
          <w:color w:val="000000" w:themeColor="text1" w:themeTint="FF" w:themeShade="FF"/>
        </w:rPr>
        <w:t>.</w:t>
      </w:r>
    </w:p>
    <w:p w:rsidRPr="008D4F4B" w:rsidR="00533624" w:rsidP="6A2BEF3F" w:rsidRDefault="005C4E02" w14:paraId="52B69F44" w14:textId="77777777" w14:noSpellErr="1">
      <w:pPr>
        <w:pStyle w:val="ListParagraph"/>
        <w:numPr>
          <w:ilvl w:val="0"/>
          <w:numId w:val="22"/>
        </w:numPr>
        <w:rPr>
          <w:i w:val="0"/>
          <w:iCs w:val="0"/>
          <w:color w:val="000000" w:themeColor="text1" w:themeTint="FF" w:themeShade="FF"/>
        </w:rPr>
      </w:pPr>
      <w:r w:rsidRPr="6A2BEF3F" w:rsidR="0AC45EC5">
        <w:rPr>
          <w:i w:val="0"/>
          <w:iCs w:val="0"/>
          <w:color w:val="000000" w:themeColor="text1" w:themeTint="FF" w:themeShade="FF"/>
        </w:rPr>
        <w:t xml:space="preserve">If needed, for invoices associated with contract servicing, select </w:t>
      </w:r>
      <w:r w:rsidRPr="6A2BEF3F" w:rsidR="0AC45EC5">
        <w:rPr>
          <w:b w:val="1"/>
          <w:bCs w:val="1"/>
          <w:i w:val="0"/>
          <w:iCs w:val="0"/>
          <w:color w:val="000000" w:themeColor="text1" w:themeTint="FF" w:themeShade="FF"/>
        </w:rPr>
        <w:t>the user or the workgroup</w:t>
      </w:r>
      <w:r w:rsidRPr="6A2BEF3F" w:rsidR="0AC45EC5">
        <w:rPr>
          <w:i w:val="0"/>
          <w:iCs w:val="0"/>
          <w:color w:val="000000" w:themeColor="text1" w:themeTint="FF" w:themeShade="FF"/>
        </w:rPr>
        <w:t xml:space="preserve"> (in the Assigned </w:t>
      </w:r>
      <w:r w:rsidRPr="6A2BEF3F" w:rsidR="0AC45EC5">
        <w:rPr>
          <w:i w:val="0"/>
          <w:iCs w:val="0"/>
          <w:color w:val="000000" w:themeColor="text1" w:themeTint="FF" w:themeShade="FF"/>
        </w:rPr>
        <w:t>To</w:t>
      </w:r>
      <w:r w:rsidRPr="6A2BEF3F" w:rsidR="0AC45EC5">
        <w:rPr>
          <w:i w:val="0"/>
          <w:iCs w:val="0"/>
          <w:color w:val="000000" w:themeColor="text1" w:themeTint="FF" w:themeShade="FF"/>
        </w:rPr>
        <w:t xml:space="preserve"> or Workgroup box) that the documents assign to.</w:t>
      </w:r>
    </w:p>
    <w:p w:rsidRPr="008D4F4B" w:rsidR="00533624" w:rsidP="6A2BEF3F" w:rsidRDefault="005C4E02" w14:paraId="4308CF7E" w14:textId="77777777" w14:noSpellErr="1">
      <w:pPr>
        <w:pStyle w:val="ListParagraph"/>
        <w:numPr>
          <w:ilvl w:val="0"/>
          <w:numId w:val="23"/>
        </w:numPr>
        <w:rPr>
          <w:i w:val="0"/>
          <w:iCs w:val="0"/>
          <w:color w:val="000000" w:themeColor="text1" w:themeTint="FF" w:themeShade="FF"/>
        </w:rPr>
      </w:pPr>
      <w:r w:rsidRPr="6A2BEF3F" w:rsidR="0AC45EC5">
        <w:rPr>
          <w:i w:val="0"/>
          <w:iCs w:val="0"/>
          <w:color w:val="000000" w:themeColor="text1" w:themeTint="FF" w:themeShade="FF"/>
        </w:rPr>
        <w:t xml:space="preserve">In the table, select the </w:t>
      </w:r>
      <w:r w:rsidRPr="6A2BEF3F" w:rsidR="0AC45EC5">
        <w:rPr>
          <w:b w:val="1"/>
          <w:bCs w:val="1"/>
          <w:i w:val="0"/>
          <w:iCs w:val="0"/>
          <w:color w:val="000000" w:themeColor="text1" w:themeTint="FF" w:themeShade="FF"/>
        </w:rPr>
        <w:t>unlabelled check boxes</w:t>
      </w:r>
      <w:r w:rsidRPr="6A2BEF3F" w:rsidR="0AC45EC5">
        <w:rPr>
          <w:i w:val="0"/>
          <w:iCs w:val="0"/>
          <w:color w:val="000000" w:themeColor="text1" w:themeTint="FF" w:themeShade="FF"/>
        </w:rPr>
        <w:t xml:space="preserve"> for the documents you intend to print.</w:t>
      </w:r>
    </w:p>
    <w:p w:rsidRPr="008D4F4B" w:rsidR="00533624" w:rsidP="6A2BEF3F" w:rsidRDefault="005C4E02" w14:paraId="440CDBCE" w14:textId="77777777" w14:noSpellErr="1">
      <w:pPr>
        <w:pStyle w:val="ListParagraph"/>
        <w:numPr>
          <w:ilvl w:val="0"/>
          <w:numId w:val="23"/>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Process</w:t>
      </w:r>
      <w:r w:rsidRPr="6A2BEF3F" w:rsidR="0AC45EC5">
        <w:rPr>
          <w:i w:val="0"/>
          <w:iCs w:val="0"/>
          <w:color w:val="000000" w:themeColor="text1" w:themeTint="FF" w:themeShade="FF"/>
        </w:rPr>
        <w:t>. Each document will appear in a new browser tab.</w:t>
      </w:r>
    </w:p>
    <w:p w:rsidRPr="008D4F4B" w:rsidR="00533624" w:rsidP="6A2BEF3F" w:rsidRDefault="005C4E02" w14:paraId="3C594F2B" w14:textId="77777777" w14:noSpellErr="1">
      <w:pPr>
        <w:pStyle w:val="ListParagraph"/>
        <w:numPr>
          <w:ilvl w:val="0"/>
          <w:numId w:val="23"/>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0AC45EC5">
        <w:rPr>
          <w:b w:val="1"/>
          <w:bCs w:val="1"/>
          <w:i w:val="0"/>
          <w:iCs w:val="0"/>
          <w:color w:val="000000" w:themeColor="text1" w:themeTint="FF" w:themeShade="FF"/>
        </w:rPr>
        <w:t>Print</w:t>
      </w:r>
      <w:r w:rsidRPr="6A2BEF3F" w:rsidR="0AC45EC5">
        <w:rPr>
          <w:i w:val="0"/>
          <w:iCs w:val="0"/>
          <w:color w:val="000000" w:themeColor="text1" w:themeTint="FF" w:themeShade="FF"/>
        </w:rPr>
        <w:t xml:space="preserve"> on the form toolbar for each document you want to print. The browser opens the Print dialog box, in which you select the printing options.</w:t>
      </w:r>
    </w:p>
    <w:p w:rsidRPr="008D4F4B" w:rsidR="00533624" w:rsidP="6A2BEF3F" w:rsidRDefault="00533624" w14:paraId="493EFC96" w14:textId="77777777" w14:noSpellErr="1">
      <w:pPr>
        <w:pStyle w:val="BodyText"/>
        <w:rPr>
          <w:i w:val="0"/>
          <w:iCs w:val="0"/>
        </w:rPr>
      </w:pPr>
    </w:p>
    <w:p w:rsidRPr="008D4F4B" w:rsidR="00533624" w:rsidP="6A2BEF3F" w:rsidRDefault="005C4E02" w14:paraId="106CE9C7" w14:textId="77777777" w14:noSpellErr="1">
      <w:pPr>
        <w:pStyle w:val="Heading3"/>
        <w:rPr>
          <w:i w:val="0"/>
          <w:iCs w:val="0"/>
          <w:color w:val="000000" w:themeColor="text1"/>
        </w:rPr>
      </w:pPr>
      <w:bookmarkStart w:name="_Toc194383653" w:id="7"/>
      <w:r w:rsidRPr="6A2BEF3F" w:rsidR="0AC45EC5">
        <w:rPr>
          <w:i w:val="0"/>
          <w:iCs w:val="0"/>
          <w:color w:val="000000" w:themeColor="text1" w:themeTint="FF" w:themeShade="FF"/>
        </w:rPr>
        <w:t>Releasing an Invoice or Memo</w:t>
      </w:r>
      <w:bookmarkEnd w:id="7"/>
    </w:p>
    <w:p w:rsidRPr="008D4F4B" w:rsidR="00533624" w:rsidP="6A2BEF3F" w:rsidRDefault="005C4E02" w14:paraId="3D511E42" w14:textId="77777777" w14:noSpellErr="1">
      <w:pPr>
        <w:pStyle w:val="ListParagraph"/>
        <w:numPr>
          <w:ilvl w:val="0"/>
          <w:numId w:val="24"/>
        </w:numPr>
        <w:rPr>
          <w:i w:val="0"/>
          <w:iCs w:val="0"/>
          <w:color w:val="000000" w:themeColor="text1" w:themeTint="FF" w:themeShade="FF"/>
        </w:rPr>
      </w:pPr>
      <w:r w:rsidRPr="6A2BEF3F" w:rsidR="0AC45EC5">
        <w:rPr>
          <w:i w:val="0"/>
          <w:iCs w:val="0"/>
          <w:color w:val="000000" w:themeColor="text1" w:themeTint="FF" w:themeShade="FF"/>
        </w:rPr>
        <w:t>Open the Invoices and Memos (AR301000) form.</w:t>
      </w:r>
    </w:p>
    <w:p w:rsidRPr="008D4F4B" w:rsidR="00533624" w:rsidP="6A2BEF3F" w:rsidRDefault="005C4E02" w14:paraId="6C028ED5" w14:textId="77777777" w14:noSpellErr="1">
      <w:pPr>
        <w:pStyle w:val="ListParagraph"/>
        <w:numPr>
          <w:ilvl w:val="0"/>
          <w:numId w:val="24"/>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Type</w:t>
      </w:r>
      <w:r w:rsidRPr="6A2BEF3F" w:rsidR="0AC45EC5">
        <w:rPr>
          <w:i w:val="0"/>
          <w:iCs w:val="0"/>
          <w:color w:val="000000" w:themeColor="text1" w:themeTint="FF" w:themeShade="FF"/>
        </w:rPr>
        <w:t xml:space="preserve"> box on the Summary area, select one of the following options:</w:t>
      </w:r>
    </w:p>
    <w:p w:rsidRPr="008D4F4B" w:rsidR="00533624" w:rsidP="6A2BEF3F" w:rsidRDefault="005C4E02" w14:paraId="392E7ECF" w14:textId="77777777" w14:noSpellErr="1">
      <w:pPr>
        <w:pStyle w:val="ListParagraph"/>
        <w:numPr>
          <w:ilvl w:val="1"/>
          <w:numId w:val="24"/>
        </w:numPr>
        <w:rPr>
          <w:i w:val="0"/>
          <w:iCs w:val="0"/>
          <w:color w:val="000000" w:themeColor="text1" w:themeTint="FF" w:themeShade="FF"/>
        </w:rPr>
      </w:pPr>
      <w:r w:rsidRPr="6A2BEF3F" w:rsidR="0AC45EC5">
        <w:rPr>
          <w:b w:val="1"/>
          <w:bCs w:val="1"/>
          <w:i w:val="0"/>
          <w:iCs w:val="0"/>
          <w:color w:val="000000" w:themeColor="text1" w:themeTint="FF" w:themeShade="FF"/>
        </w:rPr>
        <w:t>Invoice:</w:t>
      </w:r>
      <w:r w:rsidRPr="6A2BEF3F" w:rsidR="0AC45EC5">
        <w:rPr>
          <w:i w:val="0"/>
          <w:iCs w:val="0"/>
          <w:color w:val="000000" w:themeColor="text1" w:themeTint="FF" w:themeShade="FF"/>
        </w:rPr>
        <w:t xml:space="preserve"> To view an invoice (a payment request for goods sold or services provided).</w:t>
      </w:r>
    </w:p>
    <w:p w:rsidRPr="008D4F4B" w:rsidR="00533624" w:rsidP="6A2BEF3F" w:rsidRDefault="005C4E02" w14:paraId="47C3A796" w14:textId="77777777" w14:noSpellErr="1">
      <w:pPr>
        <w:pStyle w:val="ListParagraph"/>
        <w:numPr>
          <w:ilvl w:val="1"/>
          <w:numId w:val="24"/>
        </w:numPr>
        <w:rPr>
          <w:i w:val="0"/>
          <w:iCs w:val="0"/>
          <w:color w:val="000000" w:themeColor="text1" w:themeTint="FF" w:themeShade="FF"/>
        </w:rPr>
      </w:pPr>
      <w:r w:rsidRPr="6A2BEF3F" w:rsidR="0AC45EC5">
        <w:rPr>
          <w:b w:val="1"/>
          <w:bCs w:val="1"/>
          <w:i w:val="0"/>
          <w:iCs w:val="0"/>
          <w:color w:val="000000" w:themeColor="text1" w:themeTint="FF" w:themeShade="FF"/>
        </w:rPr>
        <w:t>Debit Memo:</w:t>
      </w:r>
      <w:r w:rsidRPr="6A2BEF3F" w:rsidR="0AC45EC5">
        <w:rPr>
          <w:i w:val="0"/>
          <w:iCs w:val="0"/>
          <w:color w:val="000000" w:themeColor="text1" w:themeTint="FF" w:themeShade="FF"/>
        </w:rPr>
        <w:t xml:space="preserve"> To view a debit memo (a debit adjustment to an undercharging invoice).</w:t>
      </w:r>
    </w:p>
    <w:p w:rsidRPr="008D4F4B" w:rsidR="00533624" w:rsidP="6A2BEF3F" w:rsidRDefault="005C4E02" w14:paraId="3800FDE9" w14:textId="77777777" w14:noSpellErr="1">
      <w:pPr>
        <w:pStyle w:val="ListParagraph"/>
        <w:numPr>
          <w:ilvl w:val="1"/>
          <w:numId w:val="24"/>
        </w:numPr>
        <w:rPr>
          <w:i w:val="0"/>
          <w:iCs w:val="0"/>
          <w:color w:val="000000" w:themeColor="text1" w:themeTint="FF" w:themeShade="FF"/>
        </w:rPr>
      </w:pPr>
      <w:r w:rsidRPr="6A2BEF3F" w:rsidR="0AC45EC5">
        <w:rPr>
          <w:b w:val="1"/>
          <w:bCs w:val="1"/>
          <w:i w:val="0"/>
          <w:iCs w:val="0"/>
          <w:color w:val="000000" w:themeColor="text1" w:themeTint="FF" w:themeShade="FF"/>
        </w:rPr>
        <w:t>Credit Memo:</w:t>
      </w:r>
      <w:r w:rsidRPr="6A2BEF3F" w:rsidR="0AC45EC5">
        <w:rPr>
          <w:i w:val="0"/>
          <w:iCs w:val="0"/>
          <w:color w:val="000000" w:themeColor="text1" w:themeTint="FF" w:themeShade="FF"/>
        </w:rPr>
        <w:t xml:space="preserve"> To view a credit memo (a credit adjustment to an overcharging invoice).</w:t>
      </w:r>
    </w:p>
    <w:p w:rsidRPr="008D4F4B" w:rsidR="00533624" w:rsidP="6A2BEF3F" w:rsidRDefault="005C4E02" w14:paraId="19199403" w14:textId="75F775C2" w14:noSpellErr="1">
      <w:pPr>
        <w:pStyle w:val="ListParagraph"/>
        <w:numPr>
          <w:ilvl w:val="0"/>
          <w:numId w:val="24"/>
        </w:numPr>
        <w:rPr>
          <w:i w:val="0"/>
          <w:iCs w:val="0"/>
          <w:color w:val="000000" w:themeColor="text1" w:themeTint="FF" w:themeShade="FF"/>
        </w:rPr>
      </w:pPr>
      <w:r w:rsidRPr="6A2BEF3F" w:rsidR="0AC45EC5">
        <w:rPr>
          <w:i w:val="0"/>
          <w:iCs w:val="0"/>
          <w:color w:val="000000" w:themeColor="text1" w:themeTint="FF" w:themeShade="FF"/>
        </w:rPr>
        <w:t xml:space="preserve">Open the </w:t>
      </w:r>
      <w:r w:rsidRPr="6A2BEF3F" w:rsidR="34E13FC9">
        <w:rPr>
          <w:i w:val="0"/>
          <w:iCs w:val="0"/>
          <w:color w:val="000000" w:themeColor="text1" w:themeTint="FF" w:themeShade="FF"/>
        </w:rPr>
        <w:t>invoice</w:t>
      </w:r>
      <w:r w:rsidRPr="6A2BEF3F" w:rsidR="0AC45EC5">
        <w:rPr>
          <w:i w:val="0"/>
          <w:iCs w:val="0"/>
          <w:color w:val="000000" w:themeColor="text1" w:themeTint="FF" w:themeShade="FF"/>
        </w:rPr>
        <w:t xml:space="preserve"> or memo you want to release.</w:t>
      </w:r>
    </w:p>
    <w:p w:rsidRPr="008D4F4B" w:rsidR="00533624" w:rsidP="6A2BEF3F" w:rsidRDefault="005C4E02" w14:paraId="054FEBB2" w14:textId="77777777" w14:noSpellErr="1">
      <w:pPr>
        <w:pStyle w:val="ListParagraph"/>
        <w:numPr>
          <w:ilvl w:val="0"/>
          <w:numId w:val="24"/>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The system assigns the released document the Open status.</w:t>
      </w:r>
    </w:p>
    <w:p w:rsidRPr="008D4F4B" w:rsidR="00533624" w:rsidP="6A2BEF3F" w:rsidRDefault="00533624" w14:paraId="6611AC68" w14:textId="77777777" w14:noSpellErr="1">
      <w:pPr>
        <w:pStyle w:val="BodyText"/>
        <w:rPr>
          <w:i w:val="0"/>
          <w:iCs w:val="0"/>
        </w:rPr>
      </w:pPr>
    </w:p>
    <w:p w:rsidRPr="008D4F4B" w:rsidR="00533624" w:rsidP="6A2BEF3F" w:rsidRDefault="005C4E02" w14:paraId="4F0FFA15" w14:textId="77777777" w14:noSpellErr="1">
      <w:pPr>
        <w:pStyle w:val="Heading3"/>
        <w:rPr>
          <w:i w:val="0"/>
          <w:iCs w:val="0"/>
          <w:color w:val="000000" w:themeColor="text1"/>
        </w:rPr>
      </w:pPr>
      <w:bookmarkStart w:name="_Toc194383654" w:id="8"/>
      <w:r w:rsidRPr="6A2BEF3F" w:rsidR="0AC45EC5">
        <w:rPr>
          <w:i w:val="0"/>
          <w:iCs w:val="0"/>
          <w:color w:val="000000" w:themeColor="text1" w:themeTint="FF" w:themeShade="FF"/>
        </w:rPr>
        <w:t>Releasing Multiple Accounts Receivable Documents</w:t>
      </w:r>
      <w:bookmarkEnd w:id="8"/>
    </w:p>
    <w:p w:rsidRPr="008D4F4B" w:rsidR="00533624" w:rsidP="6A2BEF3F" w:rsidRDefault="005C4E02" w14:paraId="32F9CB7A" w14:textId="77777777" w14:noSpellErr="1">
      <w:pPr>
        <w:pStyle w:val="ListParagraph"/>
        <w:numPr>
          <w:ilvl w:val="0"/>
          <w:numId w:val="25"/>
        </w:numPr>
        <w:rPr>
          <w:i w:val="0"/>
          <w:iCs w:val="0"/>
          <w:color w:val="000000" w:themeColor="text1" w:themeTint="FF" w:themeShade="FF"/>
        </w:rPr>
      </w:pPr>
      <w:r w:rsidRPr="6A2BEF3F" w:rsidR="0AC45EC5">
        <w:rPr>
          <w:i w:val="0"/>
          <w:iCs w:val="0"/>
          <w:color w:val="000000" w:themeColor="text1" w:themeTint="FF" w:themeShade="FF"/>
        </w:rPr>
        <w:t>Open the Release AR Documents (AR501000) form.</w:t>
      </w:r>
    </w:p>
    <w:p w:rsidRPr="008D4F4B" w:rsidR="00533624" w:rsidP="6A2BEF3F" w:rsidRDefault="005C4E02" w14:paraId="33FFC49D" w14:textId="77777777" w14:noSpellErr="1">
      <w:pPr>
        <w:pStyle w:val="ListParagraph"/>
        <w:numPr>
          <w:ilvl w:val="0"/>
          <w:numId w:val="25"/>
        </w:numPr>
        <w:rPr>
          <w:i w:val="0"/>
          <w:iCs w:val="0"/>
          <w:color w:val="000000" w:themeColor="text1" w:themeTint="FF" w:themeShade="FF"/>
        </w:rPr>
      </w:pPr>
      <w:r w:rsidRPr="6A2BEF3F" w:rsidR="0AC45EC5">
        <w:rPr>
          <w:i w:val="0"/>
          <w:iCs w:val="0"/>
          <w:color w:val="000000" w:themeColor="text1" w:themeTint="FF" w:themeShade="FF"/>
        </w:rPr>
        <w:t>Do one of the following:</w:t>
      </w:r>
    </w:p>
    <w:p w:rsidRPr="008D4F4B" w:rsidR="00533624" w:rsidP="6A2BEF3F" w:rsidRDefault="005C4E02" w14:paraId="762684D6" w14:textId="77777777" w14:noSpellErr="1">
      <w:pPr>
        <w:pStyle w:val="ListParagraph"/>
        <w:numPr>
          <w:ilvl w:val="1"/>
          <w:numId w:val="25"/>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Release All</w:t>
      </w:r>
      <w:r w:rsidRPr="6A2BEF3F" w:rsidR="0AC45EC5">
        <w:rPr>
          <w:i w:val="0"/>
          <w:iCs w:val="0"/>
          <w:color w:val="000000" w:themeColor="text1" w:themeTint="FF" w:themeShade="FF"/>
        </w:rPr>
        <w:t xml:space="preserve"> to release all listed documents.</w:t>
      </w:r>
    </w:p>
    <w:p w:rsidRPr="008D4F4B" w:rsidR="00533624" w:rsidP="6A2BEF3F" w:rsidRDefault="005C4E02" w14:paraId="3EC302B9" w14:textId="77777777" w14:noSpellErr="1">
      <w:pPr>
        <w:pStyle w:val="ListParagraph"/>
        <w:numPr>
          <w:ilvl w:val="1"/>
          <w:numId w:val="25"/>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b w:val="1"/>
          <w:bCs w:val="1"/>
          <w:i w:val="0"/>
          <w:iCs w:val="0"/>
          <w:color w:val="000000" w:themeColor="text1" w:themeTint="FF" w:themeShade="FF"/>
        </w:rPr>
        <w:t>unlabeled check box</w:t>
      </w:r>
      <w:r w:rsidRPr="6A2BEF3F" w:rsidR="0AC45EC5">
        <w:rPr>
          <w:i w:val="0"/>
          <w:iCs w:val="0"/>
          <w:color w:val="000000" w:themeColor="text1" w:themeTint="FF" w:themeShade="FF"/>
        </w:rPr>
        <w:t xml:space="preserve"> for each document you want to release to release only selected documents, and then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w:t>
      </w:r>
    </w:p>
    <w:p w:rsidRPr="008D4F4B" w:rsidR="00533624" w:rsidP="6A2BEF3F" w:rsidRDefault="00533624" w14:paraId="5A4C4C25" w14:textId="77777777" w14:noSpellErr="1">
      <w:pPr>
        <w:pStyle w:val="BodyText"/>
        <w:rPr>
          <w:i w:val="0"/>
          <w:iCs w:val="0"/>
        </w:rPr>
      </w:pPr>
    </w:p>
    <w:p w:rsidRPr="008D4F4B" w:rsidR="00533624" w:rsidP="6A2BEF3F" w:rsidRDefault="005C4E02" w14:paraId="3C121895" w14:textId="77777777" w14:noSpellErr="1">
      <w:pPr>
        <w:pStyle w:val="Heading3"/>
        <w:rPr>
          <w:i w:val="0"/>
          <w:iCs w:val="0"/>
          <w:color w:val="000000" w:themeColor="text1"/>
        </w:rPr>
      </w:pPr>
      <w:bookmarkStart w:name="_Toc194383655" w:id="9"/>
      <w:r w:rsidRPr="6A2BEF3F" w:rsidR="0AC45EC5">
        <w:rPr>
          <w:i w:val="0"/>
          <w:iCs w:val="0"/>
          <w:color w:val="000000" w:themeColor="text1" w:themeTint="FF" w:themeShade="FF"/>
        </w:rPr>
        <w:t>Sending Invoices and Memos by Email</w:t>
      </w:r>
      <w:bookmarkEnd w:id="9"/>
    </w:p>
    <w:p w:rsidRPr="008D4F4B" w:rsidR="00533624" w:rsidP="6A2BEF3F" w:rsidRDefault="005C4E02" w14:paraId="1D45F09C" w14:textId="77777777" w14:noSpellErr="1">
      <w:pPr>
        <w:pStyle w:val="ListParagraph"/>
        <w:numPr>
          <w:ilvl w:val="0"/>
          <w:numId w:val="26"/>
        </w:numPr>
        <w:rPr>
          <w:i w:val="0"/>
          <w:iCs w:val="0"/>
          <w:color w:val="000000" w:themeColor="text1" w:themeTint="FF" w:themeShade="FF"/>
        </w:rPr>
      </w:pPr>
      <w:r w:rsidRPr="6A2BEF3F" w:rsidR="0AC45EC5">
        <w:rPr>
          <w:i w:val="0"/>
          <w:iCs w:val="0"/>
          <w:color w:val="000000" w:themeColor="text1" w:themeTint="FF" w:themeShade="FF"/>
        </w:rPr>
        <w:t>Open the Print Invoices and Memos (AR508000) form.</w:t>
      </w:r>
    </w:p>
    <w:p w:rsidRPr="008D4F4B" w:rsidR="00533624" w:rsidP="6A2BEF3F" w:rsidRDefault="005C4E02" w14:paraId="1F2C5A67" w14:textId="77777777" w14:noSpellErr="1">
      <w:pPr>
        <w:pStyle w:val="ListParagraph"/>
        <w:numPr>
          <w:ilvl w:val="0"/>
          <w:numId w:val="26"/>
        </w:numPr>
        <w:rPr>
          <w:i w:val="0"/>
          <w:iCs w:val="0"/>
          <w:color w:val="000000" w:themeColor="text1" w:themeTint="FF" w:themeShade="FF"/>
        </w:rPr>
      </w:pPr>
      <w:r w:rsidRPr="6A2BEF3F" w:rsidR="0AC45EC5">
        <w:rPr>
          <w:i w:val="0"/>
          <w:iCs w:val="0"/>
          <w:color w:val="000000" w:themeColor="text1" w:themeTint="FF" w:themeShade="FF"/>
        </w:rPr>
        <w:t xml:space="preserve">In the Action box on the Selection area, select </w:t>
      </w:r>
      <w:r w:rsidRPr="6A2BEF3F" w:rsidR="0AC45EC5">
        <w:rPr>
          <w:b w:val="1"/>
          <w:bCs w:val="1"/>
          <w:i w:val="0"/>
          <w:iCs w:val="0"/>
          <w:color w:val="000000" w:themeColor="text1" w:themeTint="FF" w:themeShade="FF"/>
        </w:rPr>
        <w:t>Email</w:t>
      </w:r>
      <w:r w:rsidRPr="6A2BEF3F" w:rsidR="0AC45EC5">
        <w:rPr>
          <w:i w:val="0"/>
          <w:iCs w:val="0"/>
          <w:color w:val="000000" w:themeColor="text1" w:themeTint="FF" w:themeShade="FF"/>
        </w:rPr>
        <w:t>.</w:t>
      </w:r>
    </w:p>
    <w:p w:rsidRPr="008D4F4B" w:rsidR="00533624" w:rsidP="6A2BEF3F" w:rsidRDefault="005C4E02" w14:paraId="0394F112" w14:textId="77777777" w14:noSpellErr="1">
      <w:pPr>
        <w:pStyle w:val="ListParagraph"/>
        <w:numPr>
          <w:ilvl w:val="0"/>
          <w:numId w:val="26"/>
        </w:numPr>
        <w:rPr>
          <w:i w:val="0"/>
          <w:iCs w:val="0"/>
          <w:color w:val="000000" w:themeColor="text1" w:themeTint="FF" w:themeShade="FF"/>
        </w:rPr>
      </w:pPr>
      <w:r w:rsidRPr="6A2BEF3F" w:rsidR="0AC45EC5">
        <w:rPr>
          <w:i w:val="0"/>
          <w:iCs w:val="0"/>
          <w:color w:val="000000" w:themeColor="text1" w:themeTint="FF" w:themeShade="FF"/>
        </w:rPr>
        <w:t xml:space="preserve">If needed, for invoices associated with contract servicing, select the user or the workgroup (in the </w:t>
      </w:r>
      <w:r w:rsidRPr="6A2BEF3F" w:rsidR="0AC45EC5">
        <w:rPr>
          <w:b w:val="1"/>
          <w:bCs w:val="1"/>
          <w:i w:val="0"/>
          <w:iCs w:val="0"/>
          <w:color w:val="000000" w:themeColor="text1" w:themeTint="FF" w:themeShade="FF"/>
        </w:rPr>
        <w:t xml:space="preserve">Assigned </w:t>
      </w:r>
      <w:r w:rsidRPr="6A2BEF3F" w:rsidR="0AC45EC5">
        <w:rPr>
          <w:b w:val="1"/>
          <w:bCs w:val="1"/>
          <w:i w:val="0"/>
          <w:iCs w:val="0"/>
          <w:color w:val="000000" w:themeColor="text1" w:themeTint="FF" w:themeShade="FF"/>
        </w:rPr>
        <w:t>To</w:t>
      </w:r>
      <w:r w:rsidRPr="6A2BEF3F" w:rsidR="0AC45EC5">
        <w:rPr>
          <w:b w:val="1"/>
          <w:bCs w:val="1"/>
          <w:i w:val="0"/>
          <w:iCs w:val="0"/>
          <w:color w:val="000000" w:themeColor="text1" w:themeTint="FF" w:themeShade="FF"/>
        </w:rPr>
        <w:t xml:space="preserve"> or Workgroup</w:t>
      </w:r>
      <w:r w:rsidRPr="6A2BEF3F" w:rsidR="0AC45EC5">
        <w:rPr>
          <w:i w:val="0"/>
          <w:iCs w:val="0"/>
          <w:color w:val="000000" w:themeColor="text1" w:themeTint="FF" w:themeShade="FF"/>
        </w:rPr>
        <w:t xml:space="preserve"> box) that the documents assign to.</w:t>
      </w:r>
    </w:p>
    <w:p w:rsidRPr="008D4F4B" w:rsidR="00533624" w:rsidP="6A2BEF3F" w:rsidRDefault="005C4E02" w14:paraId="03F0F63E" w14:textId="0D2EC44C" w14:noSpellErr="1">
      <w:pPr>
        <w:pStyle w:val="ListParagraph"/>
        <w:numPr>
          <w:ilvl w:val="0"/>
          <w:numId w:val="26"/>
        </w:numPr>
        <w:rPr>
          <w:i w:val="0"/>
          <w:iCs w:val="0"/>
          <w:color w:val="000000" w:themeColor="text1" w:themeTint="FF" w:themeShade="FF"/>
        </w:rPr>
      </w:pPr>
      <w:r w:rsidRPr="6A2BEF3F" w:rsidR="0AC45EC5">
        <w:rPr>
          <w:i w:val="0"/>
          <w:iCs w:val="0"/>
          <w:color w:val="000000" w:themeColor="text1" w:themeTint="FF" w:themeShade="FF"/>
        </w:rPr>
        <w:t>Do one of the following:</w:t>
      </w:r>
    </w:p>
    <w:p w:rsidRPr="008D4F4B" w:rsidR="00533624" w:rsidP="6A2BEF3F" w:rsidRDefault="005C4E02" w14:paraId="4E234C90" w14:textId="77777777" w14:noSpellErr="1">
      <w:pPr>
        <w:pStyle w:val="ListParagraph"/>
        <w:numPr>
          <w:ilvl w:val="1"/>
          <w:numId w:val="26"/>
        </w:numPr>
        <w:rPr>
          <w:i w:val="0"/>
          <w:iCs w:val="0"/>
          <w:color w:val="000000" w:themeColor="text1" w:themeTint="FF" w:themeShade="FF"/>
        </w:rPr>
      </w:pPr>
      <w:r w:rsidRPr="6A2BEF3F" w:rsidR="0AC45EC5">
        <w:rPr>
          <w:i w:val="0"/>
          <w:iCs w:val="0"/>
          <w:color w:val="000000" w:themeColor="text1" w:themeTint="FF" w:themeShade="FF"/>
        </w:rPr>
        <w:t xml:space="preserve">To send all listed invoices, click </w:t>
      </w:r>
      <w:r w:rsidRPr="6A2BEF3F" w:rsidR="0AC45EC5">
        <w:rPr>
          <w:b w:val="1"/>
          <w:bCs w:val="1"/>
          <w:i w:val="0"/>
          <w:iCs w:val="0"/>
          <w:color w:val="000000" w:themeColor="text1" w:themeTint="FF" w:themeShade="FF"/>
        </w:rPr>
        <w:t>Process All</w:t>
      </w:r>
      <w:r w:rsidRPr="6A2BEF3F" w:rsidR="0AC45EC5">
        <w:rPr>
          <w:i w:val="0"/>
          <w:iCs w:val="0"/>
          <w:color w:val="000000" w:themeColor="text1" w:themeTint="FF" w:themeShade="FF"/>
        </w:rPr>
        <w:t>.</w:t>
      </w:r>
    </w:p>
    <w:p w:rsidRPr="008D4F4B" w:rsidR="00533624" w:rsidP="6A2BEF3F" w:rsidRDefault="005C4E02" w14:paraId="3B3D1850" w14:textId="77777777" w14:noSpellErr="1">
      <w:pPr>
        <w:pStyle w:val="ListParagraph"/>
        <w:numPr>
          <w:ilvl w:val="1"/>
          <w:numId w:val="26"/>
        </w:numPr>
        <w:rPr>
          <w:i w:val="0"/>
          <w:iCs w:val="0"/>
          <w:color w:val="000000" w:themeColor="text1" w:themeTint="FF" w:themeShade="FF"/>
        </w:rPr>
      </w:pPr>
      <w:r w:rsidRPr="6A2BEF3F" w:rsidR="0AC45EC5">
        <w:rPr>
          <w:i w:val="0"/>
          <w:iCs w:val="0"/>
          <w:color w:val="000000" w:themeColor="text1" w:themeTint="FF" w:themeShade="FF"/>
        </w:rPr>
        <w:t xml:space="preserve">To send the selected invoices, select the </w:t>
      </w:r>
      <w:r w:rsidRPr="6A2BEF3F" w:rsidR="0AC45EC5">
        <w:rPr>
          <w:b w:val="1"/>
          <w:bCs w:val="1"/>
          <w:i w:val="0"/>
          <w:iCs w:val="0"/>
          <w:color w:val="000000" w:themeColor="text1" w:themeTint="FF" w:themeShade="FF"/>
        </w:rPr>
        <w:t>unlabeled check boxes</w:t>
      </w:r>
      <w:r w:rsidRPr="6A2BEF3F" w:rsidR="0AC45EC5">
        <w:rPr>
          <w:i w:val="0"/>
          <w:iCs w:val="0"/>
          <w:color w:val="000000" w:themeColor="text1" w:themeTint="FF" w:themeShade="FF"/>
        </w:rPr>
        <w:t xml:space="preserve"> for the documents you intend to email, and click </w:t>
      </w:r>
      <w:r w:rsidRPr="6A2BEF3F" w:rsidR="0AC45EC5">
        <w:rPr>
          <w:b w:val="1"/>
          <w:bCs w:val="1"/>
          <w:i w:val="0"/>
          <w:iCs w:val="0"/>
          <w:color w:val="000000" w:themeColor="text1" w:themeTint="FF" w:themeShade="FF"/>
        </w:rPr>
        <w:t>Process</w:t>
      </w:r>
      <w:r w:rsidRPr="6A2BEF3F" w:rsidR="0AC45EC5">
        <w:rPr>
          <w:i w:val="0"/>
          <w:iCs w:val="0"/>
          <w:color w:val="000000" w:themeColor="text1" w:themeTint="FF" w:themeShade="FF"/>
        </w:rPr>
        <w:t>.</w:t>
      </w:r>
    </w:p>
    <w:p w:rsidRPr="008D4F4B" w:rsidR="00533624" w:rsidP="6A2BEF3F" w:rsidRDefault="005C4E02" w14:paraId="31DA9366" w14:textId="77777777" w14:noSpellErr="1">
      <w:pPr>
        <w:pStyle w:val="BodyText"/>
        <w:rPr>
          <w:i w:val="0"/>
          <w:iCs w:val="0"/>
          <w:color w:val="000000" w:themeColor="text1" w:themeTint="FF" w:themeShade="FF"/>
        </w:rPr>
      </w:pPr>
      <w:r w:rsidRPr="6A2BEF3F" w:rsidR="0AC45EC5">
        <w:rPr>
          <w:i w:val="0"/>
          <w:iCs w:val="0"/>
          <w:color w:val="000000" w:themeColor="text1" w:themeTint="FF" w:themeShade="FF"/>
        </w:rPr>
        <w:t xml:space="preserve">If the emails </w:t>
      </w:r>
      <w:r w:rsidRPr="6A2BEF3F" w:rsidR="0AC45EC5">
        <w:rPr>
          <w:i w:val="0"/>
          <w:iCs w:val="0"/>
          <w:color w:val="000000" w:themeColor="text1" w:themeTint="FF" w:themeShade="FF"/>
        </w:rPr>
        <w:t>containing</w:t>
      </w:r>
      <w:r w:rsidRPr="6A2BEF3F" w:rsidR="0AC45EC5">
        <w:rPr>
          <w:i w:val="0"/>
          <w:iCs w:val="0"/>
          <w:color w:val="000000" w:themeColor="text1" w:themeTint="FF" w:themeShade="FF"/>
        </w:rPr>
        <w:t xml:space="preserve"> documents were generated successfully, the system marks them with green check marks.</w:t>
      </w:r>
    </w:p>
    <w:p w:rsidRPr="008D4F4B" w:rsidR="00533624" w:rsidP="6A2BEF3F" w:rsidRDefault="00533624" w14:paraId="29557DD5" w14:textId="77777777" w14:noSpellErr="1">
      <w:pPr>
        <w:pStyle w:val="BodyText"/>
        <w:rPr>
          <w:i w:val="0"/>
          <w:iCs w:val="0"/>
        </w:rPr>
      </w:pPr>
    </w:p>
    <w:p w:rsidRPr="008D4F4B" w:rsidR="00533624" w:rsidP="6A2BEF3F" w:rsidRDefault="005C4E02" w14:paraId="4FC91CAF" w14:textId="77777777" w14:noSpellErr="1">
      <w:pPr>
        <w:pStyle w:val="Heading3"/>
        <w:rPr>
          <w:i w:val="0"/>
          <w:iCs w:val="0"/>
          <w:color w:val="000000" w:themeColor="text1"/>
        </w:rPr>
      </w:pPr>
      <w:bookmarkStart w:name="_Toc194383656" w:id="10"/>
      <w:r w:rsidRPr="6A2BEF3F" w:rsidR="0AC45EC5">
        <w:rPr>
          <w:i w:val="0"/>
          <w:iCs w:val="0"/>
          <w:color w:val="000000" w:themeColor="text1" w:themeTint="FF" w:themeShade="FF"/>
        </w:rPr>
        <w:t>Scheduling a Recurring Document</w:t>
      </w:r>
      <w:bookmarkEnd w:id="10"/>
    </w:p>
    <w:p w:rsidRPr="008D4F4B" w:rsidR="00533624" w:rsidP="6A2BEF3F" w:rsidRDefault="005C4E02" w14:paraId="715E4A46" w14:textId="77777777" w14:noSpellErr="1">
      <w:pPr>
        <w:pStyle w:val="ListParagraph"/>
        <w:numPr>
          <w:ilvl w:val="0"/>
          <w:numId w:val="27"/>
        </w:numPr>
        <w:rPr>
          <w:i w:val="0"/>
          <w:iCs w:val="0"/>
          <w:color w:val="000000" w:themeColor="text1" w:themeTint="FF" w:themeShade="FF"/>
        </w:rPr>
      </w:pPr>
      <w:r w:rsidRPr="6A2BEF3F" w:rsidR="0AC45EC5">
        <w:rPr>
          <w:i w:val="0"/>
          <w:iCs w:val="0"/>
          <w:color w:val="000000" w:themeColor="text1" w:themeTint="FF" w:themeShade="FF"/>
        </w:rPr>
        <w:t>Open the Recurring Transactions (AR203500) form.</w:t>
      </w:r>
    </w:p>
    <w:tbl>
      <w:tblPr>
        <w:tblStyle w:val="TableGridPlain"/>
        <w:tblW w:w="0" w:type="auto"/>
        <w:tblBorders>
          <w:insideH w:val="none" w:color="auto" w:sz="0" w:space="0"/>
          <w:insideV w:val="none" w:color="auto" w:sz="0" w:space="0"/>
        </w:tblBorders>
        <w:tblLook w:val="0680" w:firstRow="0" w:lastRow="0" w:firstColumn="1" w:lastColumn="0" w:noHBand="1" w:noVBand="1"/>
      </w:tblPr>
      <w:tblGrid>
        <w:gridCol w:w="726"/>
        <w:gridCol w:w="8483"/>
      </w:tblGrid>
      <w:tr w:rsidRPr="008D4F4B" w:rsidR="00533624" w:rsidTr="6A2BEF3F" w14:paraId="492995F1" w14:textId="77777777">
        <w:trPr>
          <w:trHeight w:val="120"/>
        </w:trPr>
        <w:tc>
          <w:tcPr>
            <w:tcW w:w="726" w:type="dxa"/>
            <w:shd w:val="clear" w:color="auto" w:fill="EC0677"/>
            <w:tcMar/>
            <w:vAlign w:val="center"/>
          </w:tcPr>
          <w:p w:rsidRPr="008D4F4B" w:rsidR="00533624" w:rsidP="6A2BEF3F" w:rsidRDefault="00533624" w14:paraId="4954646D" w14:textId="77777777" w14:noSpellErr="1">
            <w:pPr>
              <w:keepNext w:val="1"/>
              <w:keepLines w:val="1"/>
              <w:rPr>
                <w:i w:val="0"/>
                <w:iCs w:val="0"/>
              </w:rPr>
            </w:pPr>
          </w:p>
        </w:tc>
        <w:tc>
          <w:tcPr>
            <w:tcW w:w="8483" w:type="dxa"/>
            <w:shd w:val="clear" w:color="auto" w:fill="EC0677"/>
            <w:tcMar/>
            <w:vAlign w:val="center"/>
          </w:tcPr>
          <w:p w:rsidRPr="008D4F4B" w:rsidR="00533624" w:rsidP="6A2BEF3F" w:rsidRDefault="00533624" w14:paraId="459D9352" w14:textId="77777777" w14:noSpellErr="1">
            <w:pPr>
              <w:keepNext w:val="1"/>
              <w:keepLines w:val="1"/>
              <w:rPr>
                <w:i w:val="0"/>
                <w:iCs w:val="0"/>
              </w:rPr>
            </w:pPr>
          </w:p>
        </w:tc>
      </w:tr>
      <w:tr w:rsidRPr="008D4F4B" w:rsidR="008E5DF8" w:rsidTr="6A2BEF3F" w14:paraId="7901075C" w14:textId="77777777">
        <w:trPr>
          <w:trHeight w:val="810"/>
        </w:trPr>
        <w:tc>
          <w:tcPr>
            <w:tcW w:w="726" w:type="dxa"/>
            <w:tcMar/>
            <w:vAlign w:val="center"/>
          </w:tcPr>
          <w:p w:rsidRPr="008D4F4B" w:rsidR="008E5DF8" w:rsidP="6A2BEF3F" w:rsidRDefault="008E5DF8" w14:paraId="5B6A20A1" w14:textId="77777777" w14:noSpellErr="1">
            <w:pPr>
              <w:keepNext w:val="1"/>
              <w:keepLines w:val="1"/>
              <w:ind w:left="150"/>
              <w:rPr>
                <w:i w:val="0"/>
                <w:iCs w:val="0"/>
              </w:rPr>
            </w:pPr>
            <w:r w:rsidR="34E13FC9">
              <w:drawing>
                <wp:inline wp14:editId="5D146878" wp14:anchorId="0EA34D86">
                  <wp:extent cx="228600" cy="228600"/>
                  <wp:effectExtent l="0" t="0" r="0" b="0"/>
                  <wp:docPr id="6" name="Picture 6" title=""/>
                  <wp:cNvGraphicFramePr>
                    <a:graphicFrameLocks noChangeAspect="1"/>
                  </wp:cNvGraphicFramePr>
                  <a:graphic>
                    <a:graphicData uri="http://schemas.openxmlformats.org/drawingml/2006/picture">
                      <pic:pic>
                        <pic:nvPicPr>
                          <pic:cNvPr id="0" name="Picture 6"/>
                          <pic:cNvPicPr/>
                        </pic:nvPicPr>
                        <pic:blipFill>
                          <a:blip r:embed="Ra80dfaaadb7b4160">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483" w:type="dxa"/>
            <w:tcMar/>
            <w:vAlign w:val="center"/>
          </w:tcPr>
          <w:p w:rsidRPr="008D4F4B" w:rsidR="008E5DF8" w:rsidP="6A2BEF3F" w:rsidRDefault="008E5DF8" w14:paraId="1172B7C7" w14:textId="6C6B8DEF" w14:noSpellErr="1">
            <w:pPr>
              <w:keepNext w:val="1"/>
              <w:keepLines w:val="1"/>
              <w:rPr>
                <w:i w:val="0"/>
                <w:iCs w:val="0"/>
                <w:color w:val="000000" w:themeColor="text1" w:themeTint="FF" w:themeShade="FF"/>
              </w:rPr>
            </w:pPr>
            <w:r>
              <w:br/>
            </w:r>
            <w:r w:rsidRPr="6A2BEF3F" w:rsidR="34E13FC9">
              <w:rPr>
                <w:i w:val="0"/>
                <w:iCs w:val="0"/>
                <w:color w:val="000000" w:themeColor="text1" w:themeTint="FF" w:themeShade="FF"/>
              </w:rPr>
              <w:t xml:space="preserve">To open the form for creating a new record, type the form ID in the Search box, and on the Search form, point at the form title and click </w:t>
            </w:r>
            <w:r w:rsidRPr="6A2BEF3F" w:rsidR="34E13FC9">
              <w:rPr>
                <w:b w:val="1"/>
                <w:bCs w:val="1"/>
                <w:i w:val="0"/>
                <w:iCs w:val="0"/>
                <w:color w:val="000000" w:themeColor="text1" w:themeTint="FF" w:themeShade="FF"/>
              </w:rPr>
              <w:t>New</w:t>
            </w:r>
            <w:r w:rsidRPr="6A2BEF3F" w:rsidR="34E13FC9">
              <w:rPr>
                <w:i w:val="0"/>
                <w:iCs w:val="0"/>
                <w:color w:val="000000" w:themeColor="text1" w:themeTint="FF" w:themeShade="FF"/>
              </w:rPr>
              <w:t>.</w:t>
            </w:r>
          </w:p>
        </w:tc>
      </w:tr>
      <w:tr w:rsidRPr="008D4F4B" w:rsidR="008E5DF8" w:rsidTr="6A2BEF3F" w14:paraId="7F0A18F1" w14:textId="77777777">
        <w:tc>
          <w:tcPr>
            <w:tcW w:w="726" w:type="dxa"/>
            <w:tcMar/>
            <w:vAlign w:val="center"/>
          </w:tcPr>
          <w:p w:rsidRPr="008D4F4B" w:rsidR="008E5DF8" w:rsidP="6A2BEF3F" w:rsidRDefault="008E5DF8" w14:paraId="0BDF3B01" w14:textId="77777777" w14:noSpellErr="1">
            <w:pPr>
              <w:keepNext w:val="1"/>
              <w:keepLines w:val="1"/>
              <w:rPr>
                <w:i w:val="0"/>
                <w:iCs w:val="0"/>
              </w:rPr>
            </w:pPr>
          </w:p>
        </w:tc>
        <w:tc>
          <w:tcPr>
            <w:tcW w:w="8483" w:type="dxa"/>
            <w:tcMar/>
            <w:vAlign w:val="center"/>
          </w:tcPr>
          <w:p w:rsidRPr="008D4F4B" w:rsidR="008E5DF8" w:rsidP="6A2BEF3F" w:rsidRDefault="008E5DF8" w14:paraId="0DE7573B" w14:textId="77777777" w14:noSpellErr="1">
            <w:pPr>
              <w:keepNext w:val="1"/>
              <w:keepLines w:val="1"/>
              <w:rPr>
                <w:i w:val="0"/>
                <w:iCs w:val="0"/>
              </w:rPr>
            </w:pPr>
          </w:p>
        </w:tc>
      </w:tr>
    </w:tbl>
    <w:p w:rsidRPr="008D4F4B" w:rsidR="00533624" w:rsidP="6A2BEF3F" w:rsidRDefault="00533624" w14:paraId="416BE3B1" w14:textId="77777777" w14:noSpellErr="1">
      <w:pPr>
        <w:pStyle w:val="BodyText"/>
        <w:rPr>
          <w:i w:val="0"/>
          <w:iCs w:val="0"/>
        </w:rPr>
      </w:pPr>
    </w:p>
    <w:p w:rsidRPr="008D4F4B" w:rsidR="00533624" w:rsidP="6A2BEF3F" w:rsidRDefault="005C4E02" w14:paraId="630AC6CE"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Add New Record</w:t>
      </w:r>
      <w:r w:rsidRPr="6A2BEF3F" w:rsidR="0AC45EC5">
        <w:rPr>
          <w:i w:val="0"/>
          <w:iCs w:val="0"/>
          <w:color w:val="000000" w:themeColor="text1" w:themeTint="FF" w:themeShade="FF"/>
        </w:rPr>
        <w:t>.</w:t>
      </w:r>
    </w:p>
    <w:p w:rsidRPr="008D4F4B" w:rsidR="00533624" w:rsidP="6A2BEF3F" w:rsidRDefault="005C4E02" w14:paraId="2F79ADF2"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 xml:space="preserve">In the Summary area, in the </w:t>
      </w:r>
      <w:r w:rsidRPr="6A2BEF3F" w:rsidR="0AC45EC5">
        <w:rPr>
          <w:b w:val="1"/>
          <w:bCs w:val="1"/>
          <w:i w:val="0"/>
          <w:iCs w:val="0"/>
          <w:color w:val="000000" w:themeColor="text1" w:themeTint="FF" w:themeShade="FF"/>
        </w:rPr>
        <w:t>Description</w:t>
      </w:r>
      <w:r w:rsidRPr="6A2BEF3F" w:rsidR="0AC45EC5">
        <w:rPr>
          <w:i w:val="0"/>
          <w:iCs w:val="0"/>
          <w:color w:val="000000" w:themeColor="text1" w:themeTint="FF" w:themeShade="FF"/>
        </w:rPr>
        <w:t xml:space="preserve"> box, add a description of the schedule.</w:t>
      </w:r>
    </w:p>
    <w:p w:rsidRPr="008D4F4B" w:rsidR="00533624" w:rsidP="6A2BEF3F" w:rsidRDefault="005C4E02" w14:paraId="6A12DFF9"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Start Date</w:t>
      </w:r>
      <w:r w:rsidRPr="6A2BEF3F" w:rsidR="0AC45EC5">
        <w:rPr>
          <w:i w:val="0"/>
          <w:iCs w:val="0"/>
          <w:color w:val="000000" w:themeColor="text1" w:themeTint="FF" w:themeShade="FF"/>
        </w:rPr>
        <w:t xml:space="preserve"> box, select the start date for the schedule. The system selects the current date by default.</w:t>
      </w:r>
    </w:p>
    <w:p w:rsidRPr="008D4F4B" w:rsidR="00533624" w:rsidP="6A2BEF3F" w:rsidRDefault="005C4E02" w14:paraId="71274319"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Specify limitations on the schedule execution in one of the following ways:</w:t>
      </w:r>
    </w:p>
    <w:p w:rsidRPr="008D4F4B" w:rsidR="00533624" w:rsidP="6A2BEF3F" w:rsidRDefault="005C4E02" w14:paraId="0A4608A7" w14:textId="77777777" w14:noSpellErr="1">
      <w:pPr>
        <w:pStyle w:val="ListParagraph"/>
        <w:numPr>
          <w:ilvl w:val="1"/>
          <w:numId w:val="2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Expiration Date</w:t>
      </w:r>
      <w:r w:rsidRPr="6A2BEF3F" w:rsidR="0AC45EC5">
        <w:rPr>
          <w:i w:val="0"/>
          <w:iCs w:val="0"/>
          <w:color w:val="000000" w:themeColor="text1" w:themeTint="FF" w:themeShade="FF"/>
        </w:rPr>
        <w:t xml:space="preserve"> box, enter the date when the schedule expires, or select the Never Expires check box.</w:t>
      </w:r>
    </w:p>
    <w:p w:rsidRPr="008D4F4B" w:rsidR="00533624" w:rsidP="6A2BEF3F" w:rsidRDefault="005C4E02" w14:paraId="3BC697CE" w14:textId="77777777" w14:noSpellErr="1">
      <w:pPr>
        <w:pStyle w:val="ListParagraph"/>
        <w:numPr>
          <w:ilvl w:val="1"/>
          <w:numId w:val="2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Execution Limit (Times)</w:t>
      </w:r>
      <w:r w:rsidRPr="6A2BEF3F" w:rsidR="0AC45EC5">
        <w:rPr>
          <w:i w:val="0"/>
          <w:iCs w:val="0"/>
          <w:color w:val="000000" w:themeColor="text1" w:themeTint="FF" w:themeShade="FF"/>
        </w:rPr>
        <w:t xml:space="preserve"> box, enter the maximum number of times you want the schedule to execute, or select the No Limit check box.</w:t>
      </w:r>
    </w:p>
    <w:p w:rsidRPr="008D4F4B" w:rsidR="00533624" w:rsidP="6A2BEF3F" w:rsidRDefault="005C4E02" w14:paraId="4CBA88F6"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Specify how often the document should be generated:</w:t>
      </w:r>
    </w:p>
    <w:p w:rsidRPr="008D4F4B" w:rsidR="00533624" w:rsidP="6A2BEF3F" w:rsidRDefault="005C4E02" w14:paraId="2B251804" w14:textId="77777777" w14:noSpellErr="1">
      <w:pPr>
        <w:pStyle w:val="ListParagraph"/>
        <w:numPr>
          <w:ilvl w:val="1"/>
          <w:numId w:val="28"/>
        </w:numPr>
        <w:rPr>
          <w:i w:val="0"/>
          <w:iCs w:val="0"/>
          <w:color w:val="000000" w:themeColor="text1" w:themeTint="FF" w:themeShade="FF"/>
        </w:rPr>
      </w:pPr>
      <w:r w:rsidRPr="6A2BEF3F" w:rsidR="0AC45EC5">
        <w:rPr>
          <w:i w:val="0"/>
          <w:iCs w:val="0"/>
          <w:color w:val="000000" w:themeColor="text1" w:themeTint="FF" w:themeShade="FF"/>
        </w:rPr>
        <w:t xml:space="preserve">To generate the </w:t>
      </w:r>
      <w:r w:rsidRPr="6A2BEF3F" w:rsidR="0AC45EC5">
        <w:rPr>
          <w:b w:val="1"/>
          <w:bCs w:val="1"/>
          <w:i w:val="0"/>
          <w:iCs w:val="0"/>
          <w:color w:val="000000" w:themeColor="text1" w:themeTint="FF" w:themeShade="FF"/>
        </w:rPr>
        <w:t xml:space="preserve">document daily or every x </w:t>
      </w:r>
      <w:r w:rsidRPr="6A2BEF3F" w:rsidR="0AC45EC5">
        <w:rPr>
          <w:b w:val="1"/>
          <w:bCs w:val="1"/>
          <w:i w:val="0"/>
          <w:iCs w:val="0"/>
          <w:color w:val="000000" w:themeColor="text1" w:themeTint="FF" w:themeShade="FF"/>
        </w:rPr>
        <w:t>days</w:t>
      </w:r>
      <w:r w:rsidRPr="6A2BEF3F" w:rsidR="0AC45EC5">
        <w:rPr>
          <w:i w:val="0"/>
          <w:iCs w:val="0"/>
          <w:color w:val="000000" w:themeColor="text1" w:themeTint="FF" w:themeShade="FF"/>
        </w:rPr>
        <w:t>, do the following:</w:t>
      </w:r>
    </w:p>
    <w:p w:rsidRPr="008D4F4B" w:rsidR="00533624" w:rsidP="6A2BEF3F" w:rsidRDefault="005C4E02" w14:paraId="49171257" w14:textId="35BF722A" w14:noSpellErr="1">
      <w:pPr>
        <w:pStyle w:val="ListParagraph"/>
        <w:numPr>
          <w:ilvl w:val="2"/>
          <w:numId w:val="28"/>
        </w:numPr>
        <w:rPr>
          <w:i w:val="0"/>
          <w:iCs w:val="0"/>
          <w:color w:val="000000" w:themeColor="text1" w:themeTint="FF" w:themeShade="FF"/>
        </w:rPr>
      </w:pPr>
      <w:r w:rsidRPr="6A2BEF3F" w:rsidR="0AC45EC5">
        <w:rPr>
          <w:i w:val="0"/>
          <w:iCs w:val="0"/>
          <w:color w:val="000000" w:themeColor="text1" w:themeTint="FF" w:themeShade="FF"/>
        </w:rPr>
        <w:t xml:space="preserve">In the Schedule Type section, select </w:t>
      </w:r>
      <w:r w:rsidRPr="6A2BEF3F" w:rsidR="0AC45EC5">
        <w:rPr>
          <w:b w:val="1"/>
          <w:bCs w:val="1"/>
          <w:i w:val="0"/>
          <w:iCs w:val="0"/>
          <w:color w:val="000000" w:themeColor="text1" w:themeTint="FF" w:themeShade="FF"/>
        </w:rPr>
        <w:t>Daily</w:t>
      </w:r>
      <w:r w:rsidRPr="6A2BEF3F" w:rsidR="0AC45EC5">
        <w:rPr>
          <w:i w:val="0"/>
          <w:iCs w:val="0"/>
          <w:color w:val="000000" w:themeColor="text1" w:themeTint="FF" w:themeShade="FF"/>
        </w:rPr>
        <w:t>.</w:t>
      </w:r>
    </w:p>
    <w:p w:rsidRPr="008D4F4B" w:rsidR="00533624" w:rsidP="6A2BEF3F" w:rsidRDefault="005C4E02" w14:paraId="152778FD" w14:textId="77777777" w14:noSpellErr="1">
      <w:pPr>
        <w:pStyle w:val="ListParagraph"/>
        <w:numPr>
          <w:ilvl w:val="2"/>
          <w:numId w:val="2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Every Day(</w:t>
      </w:r>
      <w:r w:rsidRPr="6A2BEF3F" w:rsidR="0AC45EC5">
        <w:rPr>
          <w:b w:val="1"/>
          <w:bCs w:val="1"/>
          <w:i w:val="0"/>
          <w:iCs w:val="0"/>
          <w:color w:val="000000" w:themeColor="text1" w:themeTint="FF" w:themeShade="FF"/>
        </w:rPr>
        <w:t>s)</w:t>
      </w:r>
      <w:r w:rsidRPr="6A2BEF3F" w:rsidR="0AC45EC5">
        <w:rPr>
          <w:i w:val="0"/>
          <w:iCs w:val="0"/>
          <w:color w:val="000000" w:themeColor="text1" w:themeTint="FF" w:themeShade="FF"/>
        </w:rPr>
        <w:t xml:space="preserve"> box of the Daily section, type an integer to specify the number of days between document generation. For example, to generate a document every day, enter 1, and to generate a document every other day, enter 2.</w:t>
      </w:r>
    </w:p>
    <w:p w:rsidRPr="008D4F4B" w:rsidR="00533624" w:rsidP="6A2BEF3F" w:rsidRDefault="005C4E02" w14:paraId="26592C2C" w14:textId="77777777" w14:noSpellErr="1">
      <w:pPr>
        <w:pStyle w:val="ListParagraph"/>
        <w:numPr>
          <w:ilvl w:val="1"/>
          <w:numId w:val="28"/>
        </w:numPr>
        <w:rPr>
          <w:i w:val="0"/>
          <w:iCs w:val="0"/>
          <w:color w:val="000000" w:themeColor="text1" w:themeTint="FF" w:themeShade="FF"/>
        </w:rPr>
      </w:pPr>
      <w:r w:rsidRPr="6A2BEF3F" w:rsidR="0AC45EC5">
        <w:rPr>
          <w:i w:val="0"/>
          <w:iCs w:val="0"/>
          <w:color w:val="000000" w:themeColor="text1" w:themeTint="FF" w:themeShade="FF"/>
        </w:rPr>
        <w:t xml:space="preserve">To generate the document </w:t>
      </w:r>
      <w:r w:rsidRPr="6A2BEF3F" w:rsidR="0AC45EC5">
        <w:rPr>
          <w:b w:val="1"/>
          <w:bCs w:val="1"/>
          <w:i w:val="0"/>
          <w:iCs w:val="0"/>
          <w:color w:val="000000" w:themeColor="text1" w:themeTint="FF" w:themeShade="FF"/>
        </w:rPr>
        <w:t xml:space="preserve">weekly or every x </w:t>
      </w:r>
      <w:r w:rsidRPr="6A2BEF3F" w:rsidR="0AC45EC5">
        <w:rPr>
          <w:b w:val="1"/>
          <w:bCs w:val="1"/>
          <w:i w:val="0"/>
          <w:iCs w:val="0"/>
          <w:color w:val="000000" w:themeColor="text1" w:themeTint="FF" w:themeShade="FF"/>
        </w:rPr>
        <w:t>weeks</w:t>
      </w:r>
      <w:r w:rsidRPr="6A2BEF3F" w:rsidR="0AC45EC5">
        <w:rPr>
          <w:i w:val="0"/>
          <w:iCs w:val="0"/>
          <w:color w:val="000000" w:themeColor="text1" w:themeTint="FF" w:themeShade="FF"/>
        </w:rPr>
        <w:t>, do the following:</w:t>
      </w:r>
    </w:p>
    <w:p w:rsidRPr="008D4F4B" w:rsidR="00533624" w:rsidP="6A2BEF3F" w:rsidRDefault="005C4E02" w14:paraId="4600588B" w14:textId="5FD850F2" w14:noSpellErr="1">
      <w:pPr>
        <w:pStyle w:val="ListParagraph"/>
        <w:numPr>
          <w:ilvl w:val="2"/>
          <w:numId w:val="2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i w:val="0"/>
          <w:iCs w:val="0"/>
          <w:color w:val="000000" w:themeColor="text1" w:themeTint="FF" w:themeShade="FF"/>
        </w:rPr>
        <w:t>Schedule Type</w:t>
      </w:r>
      <w:r w:rsidRPr="6A2BEF3F" w:rsidR="0AC45EC5">
        <w:rPr>
          <w:i w:val="0"/>
          <w:iCs w:val="0"/>
          <w:color w:val="000000" w:themeColor="text1" w:themeTint="FF" w:themeShade="FF"/>
        </w:rPr>
        <w:t xml:space="preserve"> section, select </w:t>
      </w:r>
      <w:r w:rsidRPr="6A2BEF3F" w:rsidR="0AC45EC5">
        <w:rPr>
          <w:b w:val="1"/>
          <w:bCs w:val="1"/>
          <w:i w:val="0"/>
          <w:iCs w:val="0"/>
          <w:color w:val="000000" w:themeColor="text1" w:themeTint="FF" w:themeShade="FF"/>
        </w:rPr>
        <w:t>Weekly</w:t>
      </w:r>
      <w:r w:rsidRPr="6A2BEF3F" w:rsidR="0AC45EC5">
        <w:rPr>
          <w:i w:val="0"/>
          <w:iCs w:val="0"/>
          <w:color w:val="000000" w:themeColor="text1" w:themeTint="FF" w:themeShade="FF"/>
        </w:rPr>
        <w:t>.</w:t>
      </w:r>
    </w:p>
    <w:p w:rsidRPr="008D4F4B" w:rsidR="00533624" w:rsidP="6A2BEF3F" w:rsidRDefault="005C4E02" w14:paraId="1651AE0E" w14:textId="77777777" w14:noSpellErr="1">
      <w:pPr>
        <w:pStyle w:val="ListParagraph"/>
        <w:numPr>
          <w:ilvl w:val="2"/>
          <w:numId w:val="28"/>
        </w:numPr>
        <w:rPr>
          <w:i w:val="0"/>
          <w:iCs w:val="0"/>
          <w:color w:val="000000" w:themeColor="text1" w:themeTint="FF" w:themeShade="FF"/>
        </w:rPr>
      </w:pPr>
      <w:r w:rsidRPr="6A2BEF3F" w:rsidR="0AC45EC5">
        <w:rPr>
          <w:i w:val="0"/>
          <w:iCs w:val="0"/>
          <w:color w:val="000000" w:themeColor="text1" w:themeTint="FF" w:themeShade="FF"/>
        </w:rPr>
        <w:t xml:space="preserve">In </w:t>
      </w:r>
      <w:r w:rsidRPr="6A2BEF3F" w:rsidR="0AC45EC5">
        <w:rPr>
          <w:i w:val="0"/>
          <w:iCs w:val="0"/>
          <w:color w:val="000000" w:themeColor="text1" w:themeTint="FF" w:themeShade="FF"/>
        </w:rPr>
        <w:t xml:space="preserve">the </w:t>
      </w:r>
      <w:r w:rsidRPr="6A2BEF3F" w:rsidR="0AC45EC5">
        <w:rPr>
          <w:b w:val="1"/>
          <w:bCs w:val="1"/>
          <w:i w:val="0"/>
          <w:iCs w:val="0"/>
          <w:color w:val="000000" w:themeColor="text1" w:themeTint="FF" w:themeShade="FF"/>
        </w:rPr>
        <w:t>Every</w:t>
      </w:r>
      <w:r w:rsidRPr="6A2BEF3F" w:rsidR="0AC45EC5">
        <w:rPr>
          <w:b w:val="1"/>
          <w:bCs w:val="1"/>
          <w:i w:val="0"/>
          <w:iCs w:val="0"/>
          <w:color w:val="000000" w:themeColor="text1" w:themeTint="FF" w:themeShade="FF"/>
        </w:rPr>
        <w:t xml:space="preserve"> Week(s)</w:t>
      </w:r>
      <w:r w:rsidRPr="6A2BEF3F" w:rsidR="0AC45EC5">
        <w:rPr>
          <w:i w:val="0"/>
          <w:iCs w:val="0"/>
          <w:color w:val="000000" w:themeColor="text1" w:themeTint="FF" w:themeShade="FF"/>
        </w:rPr>
        <w:t xml:space="preserve"> box of the Weekly section, type an integer to specify the number of weeks between document generation.</w:t>
      </w:r>
    </w:p>
    <w:p w:rsidRPr="008D4F4B" w:rsidR="00533624" w:rsidP="6A2BEF3F" w:rsidRDefault="005C4E02" w14:paraId="568F1598"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i w:val="0"/>
          <w:iCs w:val="0"/>
          <w:color w:val="000000" w:themeColor="text1" w:themeTint="FF" w:themeShade="FF"/>
        </w:rPr>
        <w:t>appropriate check</w:t>
      </w:r>
      <w:r w:rsidRPr="6A2BEF3F" w:rsidR="0AC45EC5">
        <w:rPr>
          <w:i w:val="0"/>
          <w:iCs w:val="0"/>
          <w:color w:val="000000" w:themeColor="text1" w:themeTint="FF" w:themeShade="FF"/>
        </w:rPr>
        <w:t xml:space="preserve"> box or check boxes in the </w:t>
      </w:r>
      <w:r w:rsidRPr="6A2BEF3F" w:rsidR="0AC45EC5">
        <w:rPr>
          <w:b w:val="1"/>
          <w:bCs w:val="1"/>
          <w:i w:val="0"/>
          <w:iCs w:val="0"/>
          <w:color w:val="000000" w:themeColor="text1" w:themeTint="FF" w:themeShade="FF"/>
        </w:rPr>
        <w:t>Weekly</w:t>
      </w:r>
      <w:r w:rsidRPr="6A2BEF3F" w:rsidR="0AC45EC5">
        <w:rPr>
          <w:i w:val="0"/>
          <w:iCs w:val="0"/>
          <w:color w:val="000000" w:themeColor="text1" w:themeTint="FF" w:themeShade="FF"/>
        </w:rPr>
        <w:t xml:space="preserve"> section to specify </w:t>
      </w:r>
      <w:r w:rsidRPr="6A2BEF3F" w:rsidR="0AC45EC5">
        <w:rPr>
          <w:b w:val="1"/>
          <w:bCs w:val="1"/>
          <w:i w:val="0"/>
          <w:iCs w:val="0"/>
          <w:color w:val="000000" w:themeColor="text1" w:themeTint="FF" w:themeShade="FF"/>
        </w:rPr>
        <w:t>the day or days of the week</w:t>
      </w:r>
      <w:r w:rsidRPr="6A2BEF3F" w:rsidR="0AC45EC5">
        <w:rPr>
          <w:i w:val="0"/>
          <w:iCs w:val="0"/>
          <w:color w:val="000000" w:themeColor="text1" w:themeTint="FF" w:themeShade="FF"/>
        </w:rPr>
        <w:t xml:space="preserve"> for generating the documents.</w:t>
      </w:r>
    </w:p>
    <w:p w:rsidRPr="008D4F4B" w:rsidR="00533624" w:rsidP="6A2BEF3F" w:rsidRDefault="005C4E02" w14:paraId="4A3C3F23" w14:textId="77777777" w14:noSpellErr="1">
      <w:pPr>
        <w:pStyle w:val="ListParagraph"/>
        <w:numPr>
          <w:ilvl w:val="1"/>
          <w:numId w:val="28"/>
        </w:numPr>
        <w:rPr>
          <w:i w:val="0"/>
          <w:iCs w:val="0"/>
          <w:color w:val="000000" w:themeColor="text1" w:themeTint="FF" w:themeShade="FF"/>
        </w:rPr>
      </w:pPr>
      <w:r w:rsidRPr="6A2BEF3F" w:rsidR="0AC45EC5">
        <w:rPr>
          <w:i w:val="0"/>
          <w:iCs w:val="0"/>
          <w:color w:val="000000" w:themeColor="text1" w:themeTint="FF" w:themeShade="FF"/>
        </w:rPr>
        <w:t xml:space="preserve">To generate the document </w:t>
      </w:r>
      <w:r w:rsidRPr="6A2BEF3F" w:rsidR="0AC45EC5">
        <w:rPr>
          <w:b w:val="1"/>
          <w:bCs w:val="1"/>
          <w:i w:val="0"/>
          <w:iCs w:val="0"/>
          <w:color w:val="000000" w:themeColor="text1" w:themeTint="FF" w:themeShade="FF"/>
        </w:rPr>
        <w:t xml:space="preserve">monthly or every x </w:t>
      </w:r>
      <w:r w:rsidRPr="6A2BEF3F" w:rsidR="0AC45EC5">
        <w:rPr>
          <w:b w:val="1"/>
          <w:bCs w:val="1"/>
          <w:i w:val="0"/>
          <w:iCs w:val="0"/>
          <w:color w:val="000000" w:themeColor="text1" w:themeTint="FF" w:themeShade="FF"/>
        </w:rPr>
        <w:t>months</w:t>
      </w:r>
      <w:r w:rsidRPr="6A2BEF3F" w:rsidR="0AC45EC5">
        <w:rPr>
          <w:i w:val="0"/>
          <w:iCs w:val="0"/>
          <w:color w:val="000000" w:themeColor="text1" w:themeTint="FF" w:themeShade="FF"/>
        </w:rPr>
        <w:t>, do the following:</w:t>
      </w:r>
    </w:p>
    <w:p w:rsidRPr="008D4F4B" w:rsidR="00533624" w:rsidP="6A2BEF3F" w:rsidRDefault="005C4E02" w14:paraId="044EF02B" w14:textId="77777777" w14:noSpellErr="1">
      <w:pPr>
        <w:pStyle w:val="ListParagraph"/>
        <w:numPr>
          <w:ilvl w:val="2"/>
          <w:numId w:val="28"/>
        </w:numPr>
        <w:rPr>
          <w:i w:val="0"/>
          <w:iCs w:val="0"/>
          <w:color w:val="000000" w:themeColor="text1" w:themeTint="FF" w:themeShade="FF"/>
        </w:rPr>
      </w:pPr>
      <w:r w:rsidRPr="6A2BEF3F" w:rsidR="0AC45EC5">
        <w:rPr>
          <w:i w:val="0"/>
          <w:iCs w:val="0"/>
          <w:color w:val="000000" w:themeColor="text1" w:themeTint="FF" w:themeShade="FF"/>
        </w:rPr>
        <w:t xml:space="preserve">In the Schedule Type section, select </w:t>
      </w:r>
      <w:r w:rsidRPr="6A2BEF3F" w:rsidR="0AC45EC5">
        <w:rPr>
          <w:b w:val="1"/>
          <w:bCs w:val="1"/>
          <w:i w:val="0"/>
          <w:iCs w:val="0"/>
          <w:color w:val="000000" w:themeColor="text1" w:themeTint="FF" w:themeShade="FF"/>
        </w:rPr>
        <w:t>Monthly</w:t>
      </w:r>
      <w:r w:rsidRPr="6A2BEF3F" w:rsidR="0AC45EC5">
        <w:rPr>
          <w:i w:val="0"/>
          <w:iCs w:val="0"/>
          <w:color w:val="000000" w:themeColor="text1" w:themeTint="FF" w:themeShade="FF"/>
        </w:rPr>
        <w:t>.</w:t>
      </w:r>
    </w:p>
    <w:p w:rsidRPr="008D4F4B" w:rsidR="00533624" w:rsidP="6A2BEF3F" w:rsidRDefault="005C4E02" w14:paraId="63605BEA" w14:textId="77777777" w14:noSpellErr="1">
      <w:pPr>
        <w:pStyle w:val="ListParagraph"/>
        <w:numPr>
          <w:ilvl w:val="2"/>
          <w:numId w:val="28"/>
        </w:numPr>
        <w:rPr>
          <w:i w:val="0"/>
          <w:iCs w:val="0"/>
          <w:color w:val="000000" w:themeColor="text1" w:themeTint="FF" w:themeShade="FF"/>
        </w:rPr>
      </w:pPr>
      <w:r w:rsidRPr="6A2BEF3F" w:rsidR="0AC45EC5">
        <w:rPr>
          <w:i w:val="0"/>
          <w:iCs w:val="0"/>
          <w:color w:val="000000" w:themeColor="text1" w:themeTint="FF" w:themeShade="FF"/>
        </w:rPr>
        <w:t xml:space="preserve">In </w:t>
      </w:r>
      <w:r w:rsidRPr="6A2BEF3F" w:rsidR="0AC45EC5">
        <w:rPr>
          <w:i w:val="0"/>
          <w:iCs w:val="0"/>
          <w:color w:val="000000" w:themeColor="text1" w:themeTint="FF" w:themeShade="FF"/>
        </w:rPr>
        <w:t xml:space="preserve">the </w:t>
      </w:r>
      <w:r w:rsidRPr="6A2BEF3F" w:rsidR="0AC45EC5">
        <w:rPr>
          <w:b w:val="1"/>
          <w:bCs w:val="1"/>
          <w:i w:val="0"/>
          <w:iCs w:val="0"/>
          <w:color w:val="000000" w:themeColor="text1" w:themeTint="FF" w:themeShade="FF"/>
        </w:rPr>
        <w:t>Every</w:t>
      </w:r>
      <w:r w:rsidRPr="6A2BEF3F" w:rsidR="0AC45EC5">
        <w:rPr>
          <w:b w:val="1"/>
          <w:bCs w:val="1"/>
          <w:i w:val="0"/>
          <w:iCs w:val="0"/>
          <w:color w:val="000000" w:themeColor="text1" w:themeTint="FF" w:themeShade="FF"/>
        </w:rPr>
        <w:t xml:space="preserve"> Month(s)</w:t>
      </w:r>
      <w:r w:rsidRPr="6A2BEF3F" w:rsidR="0AC45EC5">
        <w:rPr>
          <w:i w:val="0"/>
          <w:iCs w:val="0"/>
          <w:color w:val="000000" w:themeColor="text1" w:themeTint="FF" w:themeShade="FF"/>
        </w:rPr>
        <w:t xml:space="preserve"> box of the Monthly section, type an integer to specify the number of months between document generation.</w:t>
      </w:r>
    </w:p>
    <w:p w:rsidRPr="008D4F4B" w:rsidR="00533624" w:rsidP="6A2BEF3F" w:rsidRDefault="005C4E02" w14:paraId="02B305FD"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 xml:space="preserve">Select when the document should be generated: either </w:t>
      </w:r>
      <w:r w:rsidRPr="6A2BEF3F" w:rsidR="0AC45EC5">
        <w:rPr>
          <w:b w:val="1"/>
          <w:bCs w:val="1"/>
          <w:i w:val="0"/>
          <w:iCs w:val="0"/>
          <w:color w:val="000000" w:themeColor="text1" w:themeTint="FF" w:themeShade="FF"/>
        </w:rPr>
        <w:t xml:space="preserve">the day of the month </w:t>
      </w:r>
      <w:r w:rsidRPr="6A2BEF3F" w:rsidR="0AC45EC5">
        <w:rPr>
          <w:i w:val="0"/>
          <w:iCs w:val="0"/>
          <w:color w:val="000000" w:themeColor="text1" w:themeTint="FF" w:themeShade="FF"/>
        </w:rPr>
        <w:t xml:space="preserve">or the </w:t>
      </w:r>
      <w:r w:rsidRPr="6A2BEF3F" w:rsidR="0AC45EC5">
        <w:rPr>
          <w:b w:val="1"/>
          <w:bCs w:val="1"/>
          <w:i w:val="0"/>
          <w:iCs w:val="0"/>
          <w:color w:val="000000" w:themeColor="text1" w:themeTint="FF" w:themeShade="FF"/>
        </w:rPr>
        <w:t>week in the month</w:t>
      </w:r>
      <w:r w:rsidRPr="6A2BEF3F" w:rsidR="0AC45EC5">
        <w:rPr>
          <w:i w:val="0"/>
          <w:iCs w:val="0"/>
          <w:color w:val="000000" w:themeColor="text1" w:themeTint="FF" w:themeShade="FF"/>
        </w:rPr>
        <w:t xml:space="preserve"> and </w:t>
      </w:r>
      <w:r w:rsidRPr="6A2BEF3F" w:rsidR="0AC45EC5">
        <w:rPr>
          <w:b w:val="1"/>
          <w:bCs w:val="1"/>
          <w:i w:val="0"/>
          <w:iCs w:val="0"/>
          <w:color w:val="000000" w:themeColor="text1" w:themeTint="FF" w:themeShade="FF"/>
        </w:rPr>
        <w:t>day of the week</w:t>
      </w:r>
      <w:r w:rsidRPr="6A2BEF3F" w:rsidR="0AC45EC5">
        <w:rPr>
          <w:i w:val="0"/>
          <w:iCs w:val="0"/>
          <w:color w:val="000000" w:themeColor="text1" w:themeTint="FF" w:themeShade="FF"/>
        </w:rPr>
        <w:t xml:space="preserve"> (such as the first Monday of the month).</w:t>
      </w:r>
    </w:p>
    <w:p w:rsidRPr="008D4F4B" w:rsidR="00533624" w:rsidP="6A2BEF3F" w:rsidRDefault="005C4E02" w14:paraId="28F9768E" w14:textId="77777777" w14:noSpellErr="1">
      <w:pPr>
        <w:pStyle w:val="ListParagraph"/>
        <w:numPr>
          <w:ilvl w:val="1"/>
          <w:numId w:val="28"/>
        </w:numPr>
        <w:rPr>
          <w:i w:val="0"/>
          <w:iCs w:val="0"/>
          <w:color w:val="000000" w:themeColor="text1" w:themeTint="FF" w:themeShade="FF"/>
        </w:rPr>
      </w:pPr>
      <w:r w:rsidRPr="6A2BEF3F" w:rsidR="0AC45EC5">
        <w:rPr>
          <w:i w:val="0"/>
          <w:iCs w:val="0"/>
          <w:color w:val="000000" w:themeColor="text1" w:themeTint="FF" w:themeShade="FF"/>
        </w:rPr>
        <w:t xml:space="preserve">To generate the document </w:t>
      </w:r>
      <w:r w:rsidRPr="6A2BEF3F" w:rsidR="0AC45EC5">
        <w:rPr>
          <w:b w:val="1"/>
          <w:bCs w:val="1"/>
          <w:i w:val="0"/>
          <w:iCs w:val="0"/>
          <w:color w:val="000000" w:themeColor="text1" w:themeTint="FF" w:themeShade="FF"/>
        </w:rPr>
        <w:t xml:space="preserve">every x financial </w:t>
      </w:r>
      <w:r w:rsidRPr="6A2BEF3F" w:rsidR="0AC45EC5">
        <w:rPr>
          <w:b w:val="1"/>
          <w:bCs w:val="1"/>
          <w:i w:val="0"/>
          <w:iCs w:val="0"/>
          <w:color w:val="000000" w:themeColor="text1" w:themeTint="FF" w:themeShade="FF"/>
        </w:rPr>
        <w:t>periods</w:t>
      </w:r>
      <w:r w:rsidRPr="6A2BEF3F" w:rsidR="0AC45EC5">
        <w:rPr>
          <w:i w:val="0"/>
          <w:iCs w:val="0"/>
          <w:color w:val="000000" w:themeColor="text1" w:themeTint="FF" w:themeShade="FF"/>
        </w:rPr>
        <w:t>, do the following:</w:t>
      </w:r>
    </w:p>
    <w:p w:rsidRPr="008D4F4B" w:rsidR="00533624" w:rsidP="6A2BEF3F" w:rsidRDefault="005C4E02" w14:paraId="0545EF8C" w14:textId="77777777" w14:noSpellErr="1">
      <w:pPr>
        <w:pStyle w:val="ListParagraph"/>
        <w:numPr>
          <w:ilvl w:val="2"/>
          <w:numId w:val="28"/>
        </w:numPr>
        <w:rPr>
          <w:i w:val="0"/>
          <w:iCs w:val="0"/>
          <w:color w:val="000000" w:themeColor="text1" w:themeTint="FF" w:themeShade="FF"/>
        </w:rPr>
      </w:pPr>
      <w:r w:rsidRPr="6A2BEF3F" w:rsidR="0AC45EC5">
        <w:rPr>
          <w:i w:val="0"/>
          <w:iCs w:val="0"/>
          <w:color w:val="000000" w:themeColor="text1" w:themeTint="FF" w:themeShade="FF"/>
        </w:rPr>
        <w:t xml:space="preserve">In the Schedule Type section, select </w:t>
      </w:r>
      <w:r w:rsidRPr="6A2BEF3F" w:rsidR="0AC45EC5">
        <w:rPr>
          <w:b w:val="1"/>
          <w:bCs w:val="1"/>
          <w:i w:val="0"/>
          <w:iCs w:val="0"/>
          <w:color w:val="000000" w:themeColor="text1" w:themeTint="FF" w:themeShade="FF"/>
        </w:rPr>
        <w:t>By Financial Period</w:t>
      </w:r>
      <w:r w:rsidRPr="6A2BEF3F" w:rsidR="0AC45EC5">
        <w:rPr>
          <w:i w:val="0"/>
          <w:iCs w:val="0"/>
          <w:color w:val="000000" w:themeColor="text1" w:themeTint="FF" w:themeShade="FF"/>
        </w:rPr>
        <w:t>.</w:t>
      </w:r>
    </w:p>
    <w:p w:rsidRPr="008D4F4B" w:rsidR="00533624" w:rsidP="6A2BEF3F" w:rsidRDefault="005C4E02" w14:paraId="67037CB0" w14:textId="77777777" w14:noSpellErr="1">
      <w:pPr>
        <w:pStyle w:val="ListParagraph"/>
        <w:numPr>
          <w:ilvl w:val="2"/>
          <w:numId w:val="28"/>
        </w:numPr>
        <w:rPr>
          <w:i w:val="0"/>
          <w:iCs w:val="0"/>
          <w:color w:val="000000" w:themeColor="text1" w:themeTint="FF" w:themeShade="FF"/>
        </w:rPr>
      </w:pPr>
      <w:r w:rsidRPr="6A2BEF3F" w:rsidR="0AC45EC5">
        <w:rPr>
          <w:i w:val="0"/>
          <w:iCs w:val="0"/>
          <w:color w:val="000000" w:themeColor="text1" w:themeTint="FF" w:themeShade="FF"/>
        </w:rPr>
        <w:t xml:space="preserve">In </w:t>
      </w:r>
      <w:r w:rsidRPr="6A2BEF3F" w:rsidR="0AC45EC5">
        <w:rPr>
          <w:i w:val="0"/>
          <w:iCs w:val="0"/>
          <w:color w:val="000000" w:themeColor="text1" w:themeTint="FF" w:themeShade="FF"/>
        </w:rPr>
        <w:t xml:space="preserve">the </w:t>
      </w:r>
      <w:r w:rsidRPr="6A2BEF3F" w:rsidR="0AC45EC5">
        <w:rPr>
          <w:b w:val="1"/>
          <w:bCs w:val="1"/>
          <w:i w:val="0"/>
          <w:iCs w:val="0"/>
          <w:color w:val="000000" w:themeColor="text1" w:themeTint="FF" w:themeShade="FF"/>
        </w:rPr>
        <w:t>Every</w:t>
      </w:r>
      <w:r w:rsidRPr="6A2BEF3F" w:rsidR="0AC45EC5">
        <w:rPr>
          <w:b w:val="1"/>
          <w:bCs w:val="1"/>
          <w:i w:val="0"/>
          <w:iCs w:val="0"/>
          <w:color w:val="000000" w:themeColor="text1" w:themeTint="FF" w:themeShade="FF"/>
        </w:rPr>
        <w:t xml:space="preserve"> Period(s)</w:t>
      </w:r>
      <w:r w:rsidRPr="6A2BEF3F" w:rsidR="0AC45EC5">
        <w:rPr>
          <w:i w:val="0"/>
          <w:iCs w:val="0"/>
          <w:color w:val="000000" w:themeColor="text1" w:themeTint="FF" w:themeShade="FF"/>
        </w:rPr>
        <w:t xml:space="preserve"> box of the By Financial Period section, type an integer to specify the frequency of document generation by financial period.</w:t>
      </w:r>
    </w:p>
    <w:p w:rsidRPr="008D4F4B" w:rsidR="00533624" w:rsidP="6A2BEF3F" w:rsidRDefault="005C4E02" w14:paraId="0BD359F0"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 xml:space="preserve">Specify if the system should generate the document on the </w:t>
      </w:r>
      <w:r w:rsidRPr="6A2BEF3F" w:rsidR="0AC45EC5">
        <w:rPr>
          <w:b w:val="1"/>
          <w:bCs w:val="1"/>
          <w:i w:val="0"/>
          <w:iCs w:val="0"/>
          <w:color w:val="000000" w:themeColor="text1" w:themeTint="FF" w:themeShade="FF"/>
        </w:rPr>
        <w:t>first day</w:t>
      </w:r>
      <w:r w:rsidRPr="6A2BEF3F" w:rsidR="0AC45EC5">
        <w:rPr>
          <w:i w:val="0"/>
          <w:iCs w:val="0"/>
          <w:color w:val="000000" w:themeColor="text1" w:themeTint="FF" w:themeShade="FF"/>
        </w:rPr>
        <w:t xml:space="preserve"> of the financial period, the </w:t>
      </w:r>
      <w:r w:rsidRPr="6A2BEF3F" w:rsidR="0AC45EC5">
        <w:rPr>
          <w:b w:val="1"/>
          <w:bCs w:val="1"/>
          <w:i w:val="0"/>
          <w:iCs w:val="0"/>
          <w:color w:val="000000" w:themeColor="text1" w:themeTint="FF" w:themeShade="FF"/>
        </w:rPr>
        <w:t>last day</w:t>
      </w:r>
      <w:r w:rsidRPr="6A2BEF3F" w:rsidR="0AC45EC5">
        <w:rPr>
          <w:i w:val="0"/>
          <w:iCs w:val="0"/>
          <w:color w:val="000000" w:themeColor="text1" w:themeTint="FF" w:themeShade="FF"/>
        </w:rPr>
        <w:t xml:space="preserve"> of the financial period, or a </w:t>
      </w:r>
      <w:r w:rsidRPr="6A2BEF3F" w:rsidR="0AC45EC5">
        <w:rPr>
          <w:b w:val="1"/>
          <w:bCs w:val="1"/>
          <w:i w:val="0"/>
          <w:iCs w:val="0"/>
          <w:color w:val="000000" w:themeColor="text1" w:themeTint="FF" w:themeShade="FF"/>
        </w:rPr>
        <w:t>specific day</w:t>
      </w:r>
      <w:r w:rsidRPr="6A2BEF3F" w:rsidR="0AC45EC5">
        <w:rPr>
          <w:i w:val="0"/>
          <w:iCs w:val="0"/>
          <w:color w:val="000000" w:themeColor="text1" w:themeTint="FF" w:themeShade="FF"/>
        </w:rPr>
        <w:t xml:space="preserve"> of the period.</w:t>
      </w:r>
    </w:p>
    <w:p w:rsidRPr="008D4F4B" w:rsidR="00533624" w:rsidP="6A2BEF3F" w:rsidRDefault="005C4E02" w14:paraId="462DF22D"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b w:val="1"/>
          <w:bCs w:val="1"/>
          <w:i w:val="0"/>
          <w:iCs w:val="0"/>
          <w:color w:val="000000" w:themeColor="text1" w:themeTint="FF" w:themeShade="FF"/>
        </w:rPr>
        <w:t xml:space="preserve">Active </w:t>
      </w:r>
      <w:r w:rsidRPr="6A2BEF3F" w:rsidR="0AC45EC5">
        <w:rPr>
          <w:i w:val="0"/>
          <w:iCs w:val="0"/>
          <w:color w:val="000000" w:themeColor="text1" w:themeTint="FF" w:themeShade="FF"/>
        </w:rPr>
        <w:t>check box for the schedule.</w:t>
      </w:r>
    </w:p>
    <w:p w:rsidRPr="008D4F4B" w:rsidR="00533624" w:rsidP="6A2BEF3F" w:rsidRDefault="005C4E02" w14:paraId="6BB085B5"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C4E02" w14:paraId="6E065707"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 xml:space="preserve">If needed, attach a scanned copy or electronic version of the document on which this schedule is based. To do this, drag the file from the folder on your computer and drop it on the </w:t>
      </w:r>
      <w:r w:rsidRPr="6A2BEF3F" w:rsidR="0AC45EC5">
        <w:rPr>
          <w:b w:val="1"/>
          <w:bCs w:val="1"/>
          <w:i w:val="0"/>
          <w:iCs w:val="0"/>
          <w:color w:val="000000" w:themeColor="text1" w:themeTint="FF" w:themeShade="FF"/>
        </w:rPr>
        <w:t>Summary</w:t>
      </w:r>
      <w:r w:rsidRPr="6A2BEF3F" w:rsidR="0AC45EC5">
        <w:rPr>
          <w:i w:val="0"/>
          <w:iCs w:val="0"/>
          <w:color w:val="000000" w:themeColor="text1" w:themeTint="FF" w:themeShade="FF"/>
        </w:rPr>
        <w:t xml:space="preserve"> area.</w:t>
      </w:r>
    </w:p>
    <w:p w:rsidRPr="008D4F4B" w:rsidR="00533624" w:rsidP="6A2BEF3F" w:rsidRDefault="005C4E02" w14:paraId="0445A580"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Document List</w:t>
      </w:r>
      <w:r w:rsidRPr="6A2BEF3F" w:rsidR="0AC45EC5">
        <w:rPr>
          <w:i w:val="0"/>
          <w:iCs w:val="0"/>
          <w:color w:val="000000" w:themeColor="text1" w:themeTint="FF" w:themeShade="FF"/>
        </w:rPr>
        <w:t xml:space="preserve"> tab, repeat the following steps for each document you want to add:</w:t>
      </w:r>
    </w:p>
    <w:p w:rsidRPr="008D4F4B" w:rsidR="00533624" w:rsidP="6A2BEF3F" w:rsidRDefault="005C4E02" w14:paraId="7EEAE002" w14:textId="77777777" w14:noSpellErr="1">
      <w:pPr>
        <w:pStyle w:val="ListParagraph"/>
        <w:numPr>
          <w:ilvl w:val="1"/>
          <w:numId w:val="28"/>
        </w:numPr>
        <w:rPr>
          <w:i w:val="0"/>
          <w:iCs w:val="0"/>
          <w:color w:val="000000" w:themeColor="text1" w:themeTint="FF" w:themeShade="FF"/>
        </w:rPr>
      </w:pPr>
      <w:r w:rsidRPr="6A2BEF3F" w:rsidR="0AC45EC5">
        <w:rPr>
          <w:i w:val="0"/>
          <w:iCs w:val="0"/>
          <w:color w:val="000000" w:themeColor="text1" w:themeTint="FF" w:themeShade="FF"/>
        </w:rPr>
        <w:t xml:space="preserve">On the table toolbar, 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w:t>
      </w:r>
    </w:p>
    <w:p w:rsidRPr="008D4F4B" w:rsidR="00533624" w:rsidP="6A2BEF3F" w:rsidRDefault="005C4E02" w14:paraId="13A0BBFE" w14:textId="77777777" w14:noSpellErr="1">
      <w:pPr>
        <w:pStyle w:val="ListParagraph"/>
        <w:numPr>
          <w:ilvl w:val="1"/>
          <w:numId w:val="2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Type </w:t>
      </w:r>
      <w:r w:rsidRPr="6A2BEF3F" w:rsidR="0AC45EC5">
        <w:rPr>
          <w:i w:val="0"/>
          <w:iCs w:val="0"/>
          <w:color w:val="000000" w:themeColor="text1" w:themeTint="FF" w:themeShade="FF"/>
        </w:rPr>
        <w:t>column, select the type of document to add.</w:t>
      </w:r>
    </w:p>
    <w:p w:rsidRPr="008D4F4B" w:rsidR="00533624" w:rsidP="6A2BEF3F" w:rsidRDefault="005C4E02" w14:paraId="1858BE24" w14:textId="77777777" w14:noSpellErr="1">
      <w:pPr>
        <w:pStyle w:val="ListParagraph"/>
        <w:numPr>
          <w:ilvl w:val="1"/>
          <w:numId w:val="2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column, select the document by its reference number.</w:t>
      </w:r>
    </w:p>
    <w:p w:rsidRPr="008D4F4B" w:rsidR="00533624" w:rsidP="6A2BEF3F" w:rsidRDefault="005C4E02" w14:paraId="1F832DC4" w14:textId="77777777" w14:noSpellErr="1">
      <w:pPr>
        <w:pStyle w:val="ListParagraph"/>
        <w:numPr>
          <w:ilvl w:val="1"/>
          <w:numId w:val="28"/>
        </w:numPr>
        <w:rPr>
          <w:i w:val="0"/>
          <w:iCs w:val="0"/>
          <w:color w:val="000000" w:themeColor="text1" w:themeTint="FF" w:themeShade="FF"/>
        </w:rPr>
      </w:pPr>
      <w:r w:rsidRPr="6A2BEF3F" w:rsidR="0AC45EC5">
        <w:rPr>
          <w:i w:val="0"/>
          <w:iCs w:val="0"/>
          <w:color w:val="000000" w:themeColor="text1" w:themeTint="FF" w:themeShade="FF"/>
        </w:rPr>
        <w:t xml:space="preserve">If needed to attach an electronic version of the related document or a scanned image of it, click the </w:t>
      </w:r>
      <w:r w:rsidRPr="6A2BEF3F" w:rsidR="0AC45EC5">
        <w:rPr>
          <w:b w:val="1"/>
          <w:bCs w:val="1"/>
          <w:i w:val="0"/>
          <w:iCs w:val="0"/>
          <w:color w:val="000000" w:themeColor="text1" w:themeTint="FF" w:themeShade="FF"/>
        </w:rPr>
        <w:t>staple icon</w:t>
      </w:r>
      <w:r w:rsidRPr="6A2BEF3F" w:rsidR="0AC45EC5">
        <w:rPr>
          <w:i w:val="0"/>
          <w:iCs w:val="0"/>
          <w:color w:val="000000" w:themeColor="text1" w:themeTint="FF" w:themeShade="FF"/>
        </w:rPr>
        <w:t>, then select and upload the document.</w:t>
      </w:r>
    </w:p>
    <w:p w:rsidRPr="008D4F4B" w:rsidR="00533624" w:rsidP="6A2BEF3F" w:rsidRDefault="005C4E02" w14:paraId="067F8502" w14:textId="77777777" w14:noSpellErr="1">
      <w:pPr>
        <w:pStyle w:val="ListParagraph"/>
        <w:numPr>
          <w:ilvl w:val="0"/>
          <w:numId w:val="28"/>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33624" w14:paraId="651E582B" w14:textId="77777777" w14:noSpellErr="1">
      <w:pPr>
        <w:pStyle w:val="BodyText"/>
        <w:rPr>
          <w:i w:val="0"/>
          <w:iCs w:val="0"/>
        </w:rPr>
      </w:pPr>
    </w:p>
    <w:p w:rsidRPr="008D4F4B" w:rsidR="00533624" w:rsidP="6A2BEF3F" w:rsidRDefault="005C4E02" w14:paraId="58295D89" w14:textId="77777777" w14:noSpellErr="1">
      <w:pPr>
        <w:pStyle w:val="Heading3"/>
        <w:rPr>
          <w:i w:val="0"/>
          <w:iCs w:val="0"/>
          <w:color w:val="000000" w:themeColor="text1"/>
        </w:rPr>
      </w:pPr>
      <w:bookmarkStart w:name="_Toc194383657" w:id="11"/>
      <w:r w:rsidRPr="6A2BEF3F" w:rsidR="0AC45EC5">
        <w:rPr>
          <w:i w:val="0"/>
          <w:iCs w:val="0"/>
          <w:color w:val="000000" w:themeColor="text1" w:themeTint="FF" w:themeShade="FF"/>
        </w:rPr>
        <w:t>Generating Recurring Documents</w:t>
      </w:r>
      <w:bookmarkEnd w:id="11"/>
    </w:p>
    <w:p w:rsidRPr="008D4F4B" w:rsidR="00533624" w:rsidP="6A2BEF3F" w:rsidRDefault="005C4E02" w14:paraId="45F62A89" w14:textId="77777777" w14:noSpellErr="1">
      <w:pPr>
        <w:pStyle w:val="ListParagraph"/>
        <w:numPr>
          <w:ilvl w:val="0"/>
          <w:numId w:val="29"/>
        </w:numPr>
        <w:rPr>
          <w:i w:val="0"/>
          <w:iCs w:val="0"/>
          <w:color w:val="000000" w:themeColor="text1" w:themeTint="FF" w:themeShade="FF"/>
        </w:rPr>
      </w:pPr>
      <w:r w:rsidRPr="6A2BEF3F" w:rsidR="0AC45EC5">
        <w:rPr>
          <w:i w:val="0"/>
          <w:iCs w:val="0"/>
          <w:color w:val="000000" w:themeColor="text1" w:themeTint="FF" w:themeShade="FF"/>
        </w:rPr>
        <w:t>Open the Generate Recurring Transactions (AR504000) form.</w:t>
      </w:r>
    </w:p>
    <w:p w:rsidRPr="008D4F4B" w:rsidR="00533624" w:rsidP="6A2BEF3F" w:rsidRDefault="005C4E02" w14:paraId="0FCA947A" w14:textId="77777777" w14:noSpellErr="1">
      <w:pPr>
        <w:pStyle w:val="ListParagraph"/>
        <w:numPr>
          <w:ilvl w:val="0"/>
          <w:numId w:val="29"/>
        </w:numPr>
        <w:rPr>
          <w:i w:val="0"/>
          <w:iCs w:val="0"/>
          <w:color w:val="000000" w:themeColor="text1" w:themeTint="FF" w:themeShade="FF"/>
        </w:rPr>
      </w:pPr>
      <w:r w:rsidRPr="6A2BEF3F" w:rsidR="0AC45EC5">
        <w:rPr>
          <w:i w:val="0"/>
          <w:iCs w:val="0"/>
          <w:color w:val="000000" w:themeColor="text1" w:themeTint="FF" w:themeShade="FF"/>
        </w:rPr>
        <w:t xml:space="preserve">To select the schedules by </w:t>
      </w:r>
      <w:r w:rsidRPr="6A2BEF3F" w:rsidR="0AC45EC5">
        <w:rPr>
          <w:b w:val="1"/>
          <w:bCs w:val="1"/>
          <w:i w:val="0"/>
          <w:iCs w:val="0"/>
          <w:color w:val="000000" w:themeColor="text1" w:themeTint="FF" w:themeShade="FF"/>
        </w:rPr>
        <w:t>the range of due dates</w:t>
      </w:r>
      <w:r w:rsidRPr="6A2BEF3F" w:rsidR="0AC45EC5">
        <w:rPr>
          <w:i w:val="0"/>
          <w:iCs w:val="0"/>
          <w:color w:val="000000" w:themeColor="text1" w:themeTint="FF" w:themeShade="FF"/>
        </w:rPr>
        <w:t>, do the following:</w:t>
      </w:r>
    </w:p>
    <w:p w:rsidRPr="008D4F4B" w:rsidR="00533624" w:rsidP="6A2BEF3F" w:rsidRDefault="005C4E02" w14:paraId="69AEC377" w14:textId="77777777" w14:noSpellErr="1">
      <w:pPr>
        <w:pStyle w:val="ListParagraph"/>
        <w:numPr>
          <w:ilvl w:val="1"/>
          <w:numId w:val="29"/>
        </w:numPr>
        <w:rPr>
          <w:i w:val="0"/>
          <w:iCs w:val="0"/>
          <w:color w:val="000000" w:themeColor="text1" w:themeTint="FF" w:themeShade="FF"/>
        </w:rPr>
      </w:pPr>
      <w:r w:rsidRPr="6A2BEF3F" w:rsidR="0AC45EC5">
        <w:rPr>
          <w:i w:val="0"/>
          <w:iCs w:val="0"/>
          <w:color w:val="000000" w:themeColor="text1" w:themeTint="FF" w:themeShade="FF"/>
        </w:rPr>
        <w:t xml:space="preserve">Select the start date in the </w:t>
      </w:r>
      <w:r w:rsidRPr="6A2BEF3F" w:rsidR="0AC45EC5">
        <w:rPr>
          <w:b w:val="1"/>
          <w:bCs w:val="1"/>
          <w:i w:val="0"/>
          <w:iCs w:val="0"/>
          <w:color w:val="000000" w:themeColor="text1" w:themeTint="FF" w:themeShade="FF"/>
        </w:rPr>
        <w:t>Execution Date</w:t>
      </w:r>
      <w:r w:rsidRPr="6A2BEF3F" w:rsidR="0AC45EC5">
        <w:rPr>
          <w:i w:val="0"/>
          <w:iCs w:val="0"/>
          <w:color w:val="000000" w:themeColor="text1" w:themeTint="FF" w:themeShade="FF"/>
        </w:rPr>
        <w:t xml:space="preserve"> box.</w:t>
      </w:r>
    </w:p>
    <w:p w:rsidRPr="008D4F4B" w:rsidR="00533624" w:rsidP="6A2BEF3F" w:rsidRDefault="005C4E02" w14:paraId="708DA071" w14:textId="77777777" w14:noSpellErr="1">
      <w:pPr>
        <w:pStyle w:val="ListParagraph"/>
        <w:numPr>
          <w:ilvl w:val="1"/>
          <w:numId w:val="29"/>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b w:val="1"/>
          <w:bCs w:val="1"/>
          <w:i w:val="0"/>
          <w:iCs w:val="0"/>
          <w:color w:val="000000" w:themeColor="text1" w:themeTint="FF" w:themeShade="FF"/>
        </w:rPr>
        <w:t>Stop on Execution Date option</w:t>
      </w:r>
      <w:r w:rsidRPr="6A2BEF3F" w:rsidR="0AC45EC5">
        <w:rPr>
          <w:i w:val="0"/>
          <w:iCs w:val="0"/>
          <w:color w:val="000000" w:themeColor="text1" w:themeTint="FF" w:themeShade="FF"/>
        </w:rPr>
        <w:t xml:space="preserve"> button to </w:t>
      </w:r>
      <w:r w:rsidRPr="6A2BEF3F" w:rsidR="0AC45EC5">
        <w:rPr>
          <w:i w:val="0"/>
          <w:iCs w:val="0"/>
          <w:color w:val="000000" w:themeColor="text1" w:themeTint="FF" w:themeShade="FF"/>
        </w:rPr>
        <w:t>indicate</w:t>
      </w:r>
      <w:r w:rsidRPr="6A2BEF3F" w:rsidR="0AC45EC5">
        <w:rPr>
          <w:i w:val="0"/>
          <w:iCs w:val="0"/>
          <w:color w:val="000000" w:themeColor="text1" w:themeTint="FF" w:themeShade="FF"/>
        </w:rPr>
        <w:t xml:space="preserve"> that the date you selected in the Execution Date box will be the date when the system stops running the schedules.</w:t>
      </w:r>
    </w:p>
    <w:p w:rsidRPr="008D4F4B" w:rsidR="00533624" w:rsidP="6A2BEF3F" w:rsidRDefault="005C4E02" w14:paraId="045104B1" w14:textId="77777777" w14:noSpellErr="1">
      <w:pPr>
        <w:pStyle w:val="ListParagraph"/>
        <w:numPr>
          <w:ilvl w:val="0"/>
          <w:numId w:val="29"/>
        </w:numPr>
        <w:rPr>
          <w:i w:val="0"/>
          <w:iCs w:val="0"/>
          <w:color w:val="000000" w:themeColor="text1" w:themeTint="FF" w:themeShade="FF"/>
        </w:rPr>
      </w:pPr>
      <w:r w:rsidRPr="6A2BEF3F" w:rsidR="0AC45EC5">
        <w:rPr>
          <w:i w:val="0"/>
          <w:iCs w:val="0"/>
          <w:color w:val="000000" w:themeColor="text1" w:themeTint="FF" w:themeShade="FF"/>
        </w:rPr>
        <w:t xml:space="preserve">To run a </w:t>
      </w:r>
      <w:r w:rsidRPr="6A2BEF3F" w:rsidR="0AC45EC5">
        <w:rPr>
          <w:b w:val="1"/>
          <w:bCs w:val="1"/>
          <w:i w:val="0"/>
          <w:iCs w:val="0"/>
          <w:color w:val="000000" w:themeColor="text1" w:themeTint="FF" w:themeShade="FF"/>
        </w:rPr>
        <w:t>specific number of schedules</w:t>
      </w:r>
      <w:r w:rsidRPr="6A2BEF3F" w:rsidR="0AC45EC5">
        <w:rPr>
          <w:i w:val="0"/>
          <w:iCs w:val="0"/>
          <w:color w:val="000000" w:themeColor="text1" w:themeTint="FF" w:themeShade="FF"/>
        </w:rPr>
        <w:t>, do the following:</w:t>
      </w:r>
    </w:p>
    <w:p w:rsidRPr="008D4F4B" w:rsidR="00533624" w:rsidP="6A2BEF3F" w:rsidRDefault="005C4E02" w14:paraId="332DB485" w14:textId="77777777" w14:noSpellErr="1">
      <w:pPr>
        <w:pStyle w:val="ListParagraph"/>
        <w:numPr>
          <w:ilvl w:val="1"/>
          <w:numId w:val="29"/>
        </w:numPr>
        <w:rPr>
          <w:i w:val="0"/>
          <w:iCs w:val="0"/>
          <w:color w:val="000000" w:themeColor="text1" w:themeTint="FF" w:themeShade="FF"/>
        </w:rPr>
      </w:pPr>
      <w:r w:rsidRPr="6A2BEF3F" w:rsidR="0AC45EC5">
        <w:rPr>
          <w:i w:val="0"/>
          <w:iCs w:val="0"/>
          <w:color w:val="000000" w:themeColor="text1" w:themeTint="FF" w:themeShade="FF"/>
        </w:rPr>
        <w:t xml:space="preserve">Select the start date in the </w:t>
      </w:r>
      <w:r w:rsidRPr="6A2BEF3F" w:rsidR="0AC45EC5">
        <w:rPr>
          <w:b w:val="1"/>
          <w:bCs w:val="1"/>
          <w:i w:val="0"/>
          <w:iCs w:val="0"/>
          <w:color w:val="000000" w:themeColor="text1" w:themeTint="FF" w:themeShade="FF"/>
        </w:rPr>
        <w:t>Execution Date</w:t>
      </w:r>
      <w:r w:rsidRPr="6A2BEF3F" w:rsidR="0AC45EC5">
        <w:rPr>
          <w:i w:val="0"/>
          <w:iCs w:val="0"/>
          <w:color w:val="000000" w:themeColor="text1" w:themeTint="FF" w:themeShade="FF"/>
        </w:rPr>
        <w:t xml:space="preserve"> box.</w:t>
      </w:r>
    </w:p>
    <w:p w:rsidRPr="008D4F4B" w:rsidR="00533624" w:rsidP="6A2BEF3F" w:rsidRDefault="005C4E02" w14:paraId="7B733152" w14:textId="77777777" w14:noSpellErr="1">
      <w:pPr>
        <w:pStyle w:val="ListParagraph"/>
        <w:numPr>
          <w:ilvl w:val="1"/>
          <w:numId w:val="29"/>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b w:val="1"/>
          <w:bCs w:val="1"/>
          <w:i w:val="0"/>
          <w:iCs w:val="0"/>
          <w:color w:val="000000" w:themeColor="text1" w:themeTint="FF" w:themeShade="FF"/>
        </w:rPr>
        <w:t>Stop After Number of Executions option</w:t>
      </w:r>
      <w:r w:rsidRPr="6A2BEF3F" w:rsidR="0AC45EC5">
        <w:rPr>
          <w:i w:val="0"/>
          <w:iCs w:val="0"/>
          <w:color w:val="000000" w:themeColor="text1" w:themeTint="FF" w:themeShade="FF"/>
        </w:rPr>
        <w:t xml:space="preserve"> button, and in the unlabeled adjacent box, type the number of schedule executions.</w:t>
      </w:r>
    </w:p>
    <w:p w:rsidRPr="008D4F4B" w:rsidR="00533624" w:rsidP="6A2BEF3F" w:rsidRDefault="005C4E02" w14:paraId="0D382348" w14:textId="77777777" w14:noSpellErr="1">
      <w:pPr>
        <w:pStyle w:val="ListParagraph"/>
        <w:numPr>
          <w:ilvl w:val="0"/>
          <w:numId w:val="29"/>
        </w:numPr>
        <w:rPr>
          <w:i w:val="0"/>
          <w:iCs w:val="0"/>
          <w:color w:val="000000" w:themeColor="text1" w:themeTint="FF" w:themeShade="FF"/>
        </w:rPr>
      </w:pPr>
      <w:r w:rsidRPr="6A2BEF3F" w:rsidR="0AC45EC5">
        <w:rPr>
          <w:i w:val="0"/>
          <w:iCs w:val="0"/>
          <w:color w:val="000000" w:themeColor="text1" w:themeTint="FF" w:themeShade="FF"/>
        </w:rPr>
        <w:t>Do one of the following:</w:t>
      </w:r>
    </w:p>
    <w:p w:rsidRPr="008D4F4B" w:rsidR="00533624" w:rsidP="6A2BEF3F" w:rsidRDefault="005C4E02" w14:paraId="3DAE4AD0" w14:textId="77777777" w14:noSpellErr="1">
      <w:pPr>
        <w:pStyle w:val="ListParagraph"/>
        <w:numPr>
          <w:ilvl w:val="0"/>
          <w:numId w:val="30"/>
        </w:numPr>
        <w:rPr>
          <w:i w:val="0"/>
          <w:iCs w:val="0"/>
          <w:color w:val="000000" w:themeColor="text1" w:themeTint="FF" w:themeShade="FF"/>
        </w:rPr>
      </w:pPr>
      <w:r w:rsidRPr="6A2BEF3F" w:rsidR="0AC45EC5">
        <w:rPr>
          <w:i w:val="0"/>
          <w:iCs w:val="0"/>
          <w:color w:val="000000" w:themeColor="text1" w:themeTint="FF" w:themeShade="FF"/>
        </w:rPr>
        <w:t xml:space="preserve">To run all listed schedules, on the form toolbar, click </w:t>
      </w:r>
      <w:r w:rsidRPr="6A2BEF3F" w:rsidR="0AC45EC5">
        <w:rPr>
          <w:b w:val="1"/>
          <w:bCs w:val="1"/>
          <w:i w:val="0"/>
          <w:iCs w:val="0"/>
          <w:color w:val="000000" w:themeColor="text1" w:themeTint="FF" w:themeShade="FF"/>
        </w:rPr>
        <w:t>Run All</w:t>
      </w:r>
      <w:r w:rsidRPr="6A2BEF3F" w:rsidR="0AC45EC5">
        <w:rPr>
          <w:i w:val="0"/>
          <w:iCs w:val="0"/>
          <w:color w:val="000000" w:themeColor="text1" w:themeTint="FF" w:themeShade="FF"/>
        </w:rPr>
        <w:t>.</w:t>
      </w:r>
    </w:p>
    <w:p w:rsidRPr="008D4F4B" w:rsidR="00533624" w:rsidP="6A2BEF3F" w:rsidRDefault="005C4E02" w14:paraId="6278D63E" w14:textId="77777777" w14:noSpellErr="1">
      <w:pPr>
        <w:pStyle w:val="ListParagraph"/>
        <w:numPr>
          <w:ilvl w:val="0"/>
          <w:numId w:val="30"/>
        </w:numPr>
        <w:rPr>
          <w:i w:val="0"/>
          <w:iCs w:val="0"/>
          <w:color w:val="000000" w:themeColor="text1" w:themeTint="FF" w:themeShade="FF"/>
        </w:rPr>
      </w:pPr>
      <w:r w:rsidRPr="6A2BEF3F" w:rsidR="0AC45EC5">
        <w:rPr>
          <w:i w:val="0"/>
          <w:iCs w:val="0"/>
          <w:color w:val="000000" w:themeColor="text1" w:themeTint="FF" w:themeShade="FF"/>
        </w:rPr>
        <w:t xml:space="preserve">To run only selected schedules, select the </w:t>
      </w:r>
      <w:r w:rsidRPr="6A2BEF3F" w:rsidR="0AC45EC5">
        <w:rPr>
          <w:b w:val="1"/>
          <w:bCs w:val="1"/>
          <w:i w:val="0"/>
          <w:iCs w:val="0"/>
          <w:color w:val="000000" w:themeColor="text1" w:themeTint="FF" w:themeShade="FF"/>
        </w:rPr>
        <w:t>unlabeled</w:t>
      </w:r>
      <w:r w:rsidRPr="6A2BEF3F" w:rsidR="0AC45EC5">
        <w:rPr>
          <w:i w:val="0"/>
          <w:iCs w:val="0"/>
          <w:color w:val="000000" w:themeColor="text1" w:themeTint="FF" w:themeShade="FF"/>
        </w:rPr>
        <w:t xml:space="preserve"> check box of </w:t>
      </w:r>
      <w:r w:rsidRPr="6A2BEF3F" w:rsidR="0AC45EC5">
        <w:rPr>
          <w:b w:val="1"/>
          <w:bCs w:val="1"/>
          <w:i w:val="0"/>
          <w:iCs w:val="0"/>
          <w:color w:val="000000" w:themeColor="text1" w:themeTint="FF" w:themeShade="FF"/>
        </w:rPr>
        <w:t>each schedule you want to run</w:t>
      </w:r>
      <w:r w:rsidRPr="6A2BEF3F" w:rsidR="0AC45EC5">
        <w:rPr>
          <w:i w:val="0"/>
          <w:iCs w:val="0"/>
          <w:color w:val="000000" w:themeColor="text1" w:themeTint="FF" w:themeShade="FF"/>
        </w:rPr>
        <w:t xml:space="preserve">, and then click </w:t>
      </w:r>
      <w:r w:rsidRPr="6A2BEF3F" w:rsidR="0AC45EC5">
        <w:rPr>
          <w:b w:val="1"/>
          <w:bCs w:val="1"/>
          <w:i w:val="0"/>
          <w:iCs w:val="0"/>
          <w:color w:val="000000" w:themeColor="text1" w:themeTint="FF" w:themeShade="FF"/>
        </w:rPr>
        <w:t xml:space="preserve">Run </w:t>
      </w:r>
      <w:r w:rsidRPr="6A2BEF3F" w:rsidR="0AC45EC5">
        <w:rPr>
          <w:i w:val="0"/>
          <w:iCs w:val="0"/>
          <w:color w:val="000000" w:themeColor="text1" w:themeTint="FF" w:themeShade="FF"/>
        </w:rPr>
        <w:t>on the form toolbar.</w:t>
      </w:r>
    </w:p>
    <w:p w:rsidRPr="008D4F4B" w:rsidR="00533624" w:rsidP="6A2BEF3F" w:rsidRDefault="00533624" w14:paraId="50BFE9B4" w14:textId="77777777" w14:noSpellErr="1">
      <w:pPr>
        <w:pStyle w:val="BodyText"/>
        <w:rPr>
          <w:i w:val="0"/>
          <w:iCs w:val="0"/>
        </w:rPr>
      </w:pPr>
    </w:p>
    <w:p w:rsidRPr="008D4F4B" w:rsidR="00533624" w:rsidP="6A2BEF3F" w:rsidRDefault="005C4E02" w14:paraId="6D758EC8" w14:textId="77777777" w14:noSpellErr="1">
      <w:pPr>
        <w:pStyle w:val="Heading2"/>
        <w:rPr>
          <w:i w:val="0"/>
          <w:iCs w:val="0"/>
          <w:color w:val="000000" w:themeColor="text1"/>
        </w:rPr>
      </w:pPr>
      <w:bookmarkStart w:name="_Toc194383658" w:id="12"/>
      <w:r w:rsidRPr="6A2BEF3F" w:rsidR="0AC45EC5">
        <w:rPr>
          <w:i w:val="0"/>
          <w:iCs w:val="0"/>
          <w:color w:val="000000" w:themeColor="text1" w:themeTint="FF" w:themeShade="FF"/>
        </w:rPr>
        <w:t>Processing Customer Payments</w:t>
      </w:r>
      <w:bookmarkEnd w:id="12"/>
    </w:p>
    <w:p w:rsidRPr="008D4F4B" w:rsidR="00533624" w:rsidP="6A2BEF3F" w:rsidRDefault="005C4E02" w14:paraId="51F37A2D" w14:textId="77777777" w14:noSpellErr="1">
      <w:pPr>
        <w:pStyle w:val="BodyText"/>
        <w:rPr>
          <w:i w:val="0"/>
          <w:iCs w:val="0"/>
          <w:color w:val="000000" w:themeColor="text1" w:themeTint="FF" w:themeShade="FF"/>
        </w:rPr>
      </w:pPr>
      <w:r w:rsidRPr="6A2BEF3F" w:rsidR="0AC45EC5">
        <w:rPr>
          <w:i w:val="0"/>
          <w:iCs w:val="0"/>
          <w:color w:val="000000" w:themeColor="text1" w:themeTint="FF" w:themeShade="FF"/>
        </w:rPr>
        <w:t xml:space="preserve">This section </w:t>
      </w:r>
      <w:r w:rsidRPr="6A2BEF3F" w:rsidR="0AC45EC5">
        <w:rPr>
          <w:i w:val="0"/>
          <w:iCs w:val="0"/>
          <w:color w:val="000000" w:themeColor="text1" w:themeTint="FF" w:themeShade="FF"/>
        </w:rPr>
        <w:t>contains</w:t>
      </w:r>
      <w:r w:rsidRPr="6A2BEF3F" w:rsidR="0AC45EC5">
        <w:rPr>
          <w:i w:val="0"/>
          <w:iCs w:val="0"/>
          <w:color w:val="000000" w:themeColor="text1" w:themeTint="FF" w:themeShade="FF"/>
        </w:rPr>
        <w:t xml:space="preserve"> step-by-step instructions related to processing of payments and related applications in MYOB Acumatica.</w:t>
      </w:r>
    </w:p>
    <w:p w:rsidRPr="008D4F4B" w:rsidR="00533624" w:rsidP="6A2BEF3F" w:rsidRDefault="005C4E02" w14:paraId="04A3035E" w14:textId="77777777" w14:noSpellErr="1">
      <w:pPr>
        <w:pStyle w:val="Heading3"/>
        <w:rPr>
          <w:i w:val="0"/>
          <w:iCs w:val="0"/>
          <w:color w:val="000000" w:themeColor="text1"/>
        </w:rPr>
      </w:pPr>
      <w:bookmarkStart w:name="_Toc194383659" w:id="13"/>
      <w:r w:rsidRPr="6A2BEF3F" w:rsidR="0AC45EC5">
        <w:rPr>
          <w:i w:val="0"/>
          <w:iCs w:val="0"/>
          <w:color w:val="000000" w:themeColor="text1" w:themeTint="FF" w:themeShade="FF"/>
        </w:rPr>
        <w:t>Entering a Payment Document</w:t>
      </w:r>
      <w:bookmarkEnd w:id="13"/>
    </w:p>
    <w:p w:rsidRPr="008D4F4B" w:rsidR="00533624" w:rsidP="6A2BEF3F" w:rsidRDefault="005C4E02" w14:paraId="7CC4D9A7" w14:textId="77777777" w14:noSpellErr="1">
      <w:pPr>
        <w:pStyle w:val="ListParagraph"/>
        <w:numPr>
          <w:ilvl w:val="0"/>
          <w:numId w:val="31"/>
        </w:numPr>
        <w:rPr>
          <w:i w:val="0"/>
          <w:iCs w:val="0"/>
          <w:color w:val="000000" w:themeColor="text1" w:themeTint="FF" w:themeShade="FF"/>
        </w:rPr>
      </w:pPr>
      <w:r w:rsidRPr="6A2BEF3F" w:rsidR="0AC45EC5">
        <w:rPr>
          <w:i w:val="0"/>
          <w:iCs w:val="0"/>
          <w:color w:val="000000" w:themeColor="text1" w:themeTint="FF" w:themeShade="FF"/>
        </w:rPr>
        <w:t>Open the Payments and Applications (AR302000) form.</w:t>
      </w:r>
    </w:p>
    <w:tbl>
      <w:tblPr>
        <w:tblStyle w:val="TableGridPlain"/>
        <w:tblW w:w="9634" w:type="dxa"/>
        <w:tblBorders>
          <w:insideH w:val="none" w:color="auto" w:sz="0" w:space="0"/>
          <w:insideV w:val="none" w:color="auto" w:sz="0" w:space="0"/>
        </w:tblBorders>
        <w:tblLook w:val="0680" w:firstRow="0" w:lastRow="0" w:firstColumn="1" w:lastColumn="0" w:noHBand="1" w:noVBand="1"/>
      </w:tblPr>
      <w:tblGrid>
        <w:gridCol w:w="726"/>
        <w:gridCol w:w="8908"/>
      </w:tblGrid>
      <w:tr w:rsidRPr="008D4F4B" w:rsidR="00533624" w:rsidTr="6A2BEF3F" w14:paraId="06AC5BBE" w14:textId="77777777">
        <w:trPr>
          <w:trHeight w:val="120"/>
        </w:trPr>
        <w:tc>
          <w:tcPr>
            <w:tcW w:w="726" w:type="dxa"/>
            <w:shd w:val="clear" w:color="auto" w:fill="EC0677"/>
            <w:tcMar/>
            <w:vAlign w:val="center"/>
          </w:tcPr>
          <w:p w:rsidRPr="008D4F4B" w:rsidR="00533624" w:rsidP="6A2BEF3F" w:rsidRDefault="00533624" w14:paraId="26DED7D3" w14:textId="77777777" w14:noSpellErr="1">
            <w:pPr>
              <w:keepNext w:val="1"/>
              <w:keepLines w:val="1"/>
              <w:rPr>
                <w:i w:val="0"/>
                <w:iCs w:val="0"/>
              </w:rPr>
            </w:pPr>
          </w:p>
        </w:tc>
        <w:tc>
          <w:tcPr>
            <w:tcW w:w="8908" w:type="dxa"/>
            <w:shd w:val="clear" w:color="auto" w:fill="EC0677"/>
            <w:tcMar/>
            <w:vAlign w:val="center"/>
          </w:tcPr>
          <w:p w:rsidRPr="008D4F4B" w:rsidR="00533624" w:rsidP="6A2BEF3F" w:rsidRDefault="00533624" w14:paraId="4E0A92BE" w14:textId="77777777" w14:noSpellErr="1">
            <w:pPr>
              <w:keepNext w:val="1"/>
              <w:keepLines w:val="1"/>
              <w:rPr>
                <w:i w:val="0"/>
                <w:iCs w:val="0"/>
              </w:rPr>
            </w:pPr>
          </w:p>
        </w:tc>
      </w:tr>
      <w:tr w:rsidRPr="008D4F4B" w:rsidR="008E5DF8" w:rsidTr="6A2BEF3F" w14:paraId="54C600E0" w14:textId="77777777">
        <w:trPr>
          <w:trHeight w:val="810"/>
        </w:trPr>
        <w:tc>
          <w:tcPr>
            <w:tcW w:w="726" w:type="dxa"/>
            <w:tcMar/>
            <w:vAlign w:val="center"/>
          </w:tcPr>
          <w:p w:rsidRPr="008D4F4B" w:rsidR="008E5DF8" w:rsidP="6A2BEF3F" w:rsidRDefault="008E5DF8" w14:paraId="1D483DE6" w14:textId="77777777" w14:noSpellErr="1">
            <w:pPr>
              <w:keepNext w:val="1"/>
              <w:keepLines w:val="1"/>
              <w:ind w:left="150"/>
              <w:rPr>
                <w:i w:val="0"/>
                <w:iCs w:val="0"/>
              </w:rPr>
            </w:pPr>
            <w:r w:rsidR="34E13FC9">
              <w:drawing>
                <wp:inline wp14:editId="18BB6B31" wp14:anchorId="57EC4879">
                  <wp:extent cx="228600" cy="228600"/>
                  <wp:effectExtent l="0" t="0" r="0" b="0"/>
                  <wp:docPr id="7" name="Picture 7" title=""/>
                  <wp:cNvGraphicFramePr>
                    <a:graphicFrameLocks noChangeAspect="1"/>
                  </wp:cNvGraphicFramePr>
                  <a:graphic>
                    <a:graphicData uri="http://schemas.openxmlformats.org/drawingml/2006/picture">
                      <pic:pic>
                        <pic:nvPicPr>
                          <pic:cNvPr id="0" name="Picture 7"/>
                          <pic:cNvPicPr/>
                        </pic:nvPicPr>
                        <pic:blipFill>
                          <a:blip r:embed="Rd08263e5fa6444ff">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908" w:type="dxa"/>
            <w:tcMar/>
            <w:vAlign w:val="center"/>
          </w:tcPr>
          <w:p w:rsidRPr="008D4F4B" w:rsidR="008E5DF8" w:rsidP="6A2BEF3F" w:rsidRDefault="008E5DF8" w14:paraId="777B6B08" w14:textId="088D2160" w14:noSpellErr="1">
            <w:pPr>
              <w:keepNext w:val="1"/>
              <w:keepLines w:val="1"/>
              <w:rPr>
                <w:i w:val="0"/>
                <w:iCs w:val="0"/>
                <w:color w:val="000000" w:themeColor="text1" w:themeTint="FF" w:themeShade="FF"/>
              </w:rPr>
            </w:pPr>
            <w:r>
              <w:br/>
            </w:r>
            <w:r w:rsidRPr="6A2BEF3F" w:rsidR="34E13FC9">
              <w:rPr>
                <w:i w:val="0"/>
                <w:iCs w:val="0"/>
                <w:color w:val="000000" w:themeColor="text1" w:themeTint="FF" w:themeShade="FF"/>
              </w:rPr>
              <w:t xml:space="preserve">To open the form for creating a new record, type the form ID in the Search box, and on the Search form, point at the form title and click </w:t>
            </w:r>
            <w:r w:rsidRPr="6A2BEF3F" w:rsidR="34E13FC9">
              <w:rPr>
                <w:b w:val="1"/>
                <w:bCs w:val="1"/>
                <w:i w:val="0"/>
                <w:iCs w:val="0"/>
                <w:color w:val="000000" w:themeColor="text1" w:themeTint="FF" w:themeShade="FF"/>
              </w:rPr>
              <w:t>New</w:t>
            </w:r>
            <w:r w:rsidRPr="6A2BEF3F" w:rsidR="34E13FC9">
              <w:rPr>
                <w:i w:val="0"/>
                <w:iCs w:val="0"/>
                <w:color w:val="000000" w:themeColor="text1" w:themeTint="FF" w:themeShade="FF"/>
              </w:rPr>
              <w:t>.</w:t>
            </w:r>
          </w:p>
        </w:tc>
      </w:tr>
      <w:tr w:rsidRPr="008D4F4B" w:rsidR="008E5DF8" w:rsidTr="6A2BEF3F" w14:paraId="4E2F2C5C" w14:textId="77777777">
        <w:tc>
          <w:tcPr>
            <w:tcW w:w="726" w:type="dxa"/>
            <w:tcMar/>
            <w:vAlign w:val="center"/>
          </w:tcPr>
          <w:p w:rsidRPr="008D4F4B" w:rsidR="008E5DF8" w:rsidP="6A2BEF3F" w:rsidRDefault="008E5DF8" w14:paraId="079D2CE5" w14:textId="77777777" w14:noSpellErr="1">
            <w:pPr>
              <w:keepNext w:val="1"/>
              <w:keepLines w:val="1"/>
              <w:rPr>
                <w:i w:val="0"/>
                <w:iCs w:val="0"/>
              </w:rPr>
            </w:pPr>
          </w:p>
        </w:tc>
        <w:tc>
          <w:tcPr>
            <w:tcW w:w="8908" w:type="dxa"/>
            <w:tcMar/>
            <w:vAlign w:val="center"/>
          </w:tcPr>
          <w:p w:rsidRPr="008D4F4B" w:rsidR="008E5DF8" w:rsidP="6A2BEF3F" w:rsidRDefault="008E5DF8" w14:paraId="33D003D1" w14:textId="77777777" w14:noSpellErr="1">
            <w:pPr>
              <w:keepNext w:val="1"/>
              <w:keepLines w:val="1"/>
              <w:rPr>
                <w:i w:val="0"/>
                <w:iCs w:val="0"/>
              </w:rPr>
            </w:pPr>
          </w:p>
        </w:tc>
      </w:tr>
    </w:tbl>
    <w:p w:rsidRPr="008D4F4B" w:rsidR="00533624" w:rsidP="6A2BEF3F" w:rsidRDefault="00533624" w14:paraId="02C5B18C" w14:textId="77777777" w14:noSpellErr="1">
      <w:pPr>
        <w:pStyle w:val="BodyText"/>
        <w:rPr>
          <w:i w:val="0"/>
          <w:iCs w:val="0"/>
        </w:rPr>
      </w:pPr>
    </w:p>
    <w:p w:rsidRPr="008D4F4B" w:rsidR="00533624" w:rsidP="6A2BEF3F" w:rsidRDefault="005C4E02" w14:paraId="7538FF74"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Add New Record</w:t>
      </w:r>
      <w:r w:rsidRPr="6A2BEF3F" w:rsidR="0AC45EC5">
        <w:rPr>
          <w:i w:val="0"/>
          <w:iCs w:val="0"/>
          <w:color w:val="000000" w:themeColor="text1" w:themeTint="FF" w:themeShade="FF"/>
        </w:rPr>
        <w:t>.</w:t>
      </w:r>
    </w:p>
    <w:p w:rsidRPr="008D4F4B" w:rsidR="00533624" w:rsidP="6A2BEF3F" w:rsidRDefault="005C4E02" w14:paraId="26ACFCCE"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In the Type box of the Summary area, select </w:t>
      </w:r>
      <w:r w:rsidRPr="6A2BEF3F" w:rsidR="0AC45EC5">
        <w:rPr>
          <w:b w:val="1"/>
          <w:bCs w:val="1"/>
          <w:i w:val="0"/>
          <w:iCs w:val="0"/>
          <w:color w:val="000000" w:themeColor="text1" w:themeTint="FF" w:themeShade="FF"/>
        </w:rPr>
        <w:t>Payment or Prepayment</w:t>
      </w:r>
      <w:r w:rsidRPr="6A2BEF3F" w:rsidR="0AC45EC5">
        <w:rPr>
          <w:i w:val="0"/>
          <w:iCs w:val="0"/>
          <w:color w:val="000000" w:themeColor="text1" w:themeTint="FF" w:themeShade="FF"/>
        </w:rPr>
        <w:t>.</w:t>
      </w:r>
    </w:p>
    <w:p w:rsidRPr="008D4F4B" w:rsidR="00533624" w:rsidP="6A2BEF3F" w:rsidRDefault="005C4E02" w14:paraId="556B3863"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Check the date of the document in the </w:t>
      </w:r>
      <w:r w:rsidRPr="6A2BEF3F" w:rsidR="0AC45EC5">
        <w:rPr>
          <w:b w:val="1"/>
          <w:bCs w:val="1"/>
          <w:i w:val="0"/>
          <w:iCs w:val="0"/>
          <w:color w:val="000000" w:themeColor="text1" w:themeTint="FF" w:themeShade="FF"/>
        </w:rPr>
        <w:t>Application Date</w:t>
      </w:r>
      <w:r w:rsidRPr="6A2BEF3F" w:rsidR="0AC45EC5">
        <w:rPr>
          <w:i w:val="0"/>
          <w:iCs w:val="0"/>
          <w:color w:val="000000" w:themeColor="text1" w:themeTint="FF" w:themeShade="FF"/>
        </w:rPr>
        <w:t xml:space="preserve"> box. The system inserts the current date into this box, but you can select another date.</w:t>
      </w:r>
    </w:p>
    <w:p w:rsidRPr="008D4F4B" w:rsidR="00533624" w:rsidP="6A2BEF3F" w:rsidRDefault="005C4E02" w14:paraId="0D5F07BB"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Customer</w:t>
      </w:r>
      <w:r w:rsidRPr="6A2BEF3F" w:rsidR="0AC45EC5">
        <w:rPr>
          <w:i w:val="0"/>
          <w:iCs w:val="0"/>
          <w:color w:val="000000" w:themeColor="text1" w:themeTint="FF" w:themeShade="FF"/>
        </w:rPr>
        <w:t xml:space="preserve"> box, select a customer. The system uses the customer as a source to automatically fill in relevant form elements with default values for the location, payment method, cash account, and other customer-related settings.</w:t>
      </w:r>
    </w:p>
    <w:p w:rsidRPr="008D4F4B" w:rsidR="00533624" w:rsidP="6A2BEF3F" w:rsidRDefault="005C4E02" w14:paraId="11B85BA4"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Location</w:t>
      </w:r>
      <w:r w:rsidRPr="6A2BEF3F" w:rsidR="0AC45EC5">
        <w:rPr>
          <w:i w:val="0"/>
          <w:iCs w:val="0"/>
          <w:color w:val="000000" w:themeColor="text1" w:themeTint="FF" w:themeShade="FF"/>
        </w:rPr>
        <w:t xml:space="preserve"> box, check the customer location, and change it, if needed.</w:t>
      </w:r>
    </w:p>
    <w:p w:rsidRPr="008D4F4B" w:rsidR="00533624" w:rsidP="6A2BEF3F" w:rsidRDefault="005C4E02" w14:paraId="68A059B9"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Payment Method</w:t>
      </w:r>
      <w:r w:rsidRPr="6A2BEF3F" w:rsidR="0AC45EC5">
        <w:rPr>
          <w:i w:val="0"/>
          <w:iCs w:val="0"/>
          <w:color w:val="000000" w:themeColor="text1" w:themeTint="FF" w:themeShade="FF"/>
        </w:rPr>
        <w:t xml:space="preserve"> box, check the method of payment. You can change it if multiple payment methods can be accepted from the customer.</w:t>
      </w:r>
    </w:p>
    <w:p w:rsidRPr="008D4F4B" w:rsidR="00533624" w:rsidP="6A2BEF3F" w:rsidRDefault="005C4E02" w14:paraId="6A9F026B"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Cash Account</w:t>
      </w:r>
      <w:r w:rsidRPr="6A2BEF3F" w:rsidR="0AC45EC5">
        <w:rPr>
          <w:i w:val="0"/>
          <w:iCs w:val="0"/>
          <w:color w:val="000000" w:themeColor="text1" w:themeTint="FF" w:themeShade="FF"/>
        </w:rPr>
        <w:t xml:space="preserve"> box, check the cash account. Change it to another cash account that the selected payment method allows.</w:t>
      </w:r>
    </w:p>
    <w:p w:rsidRPr="008D4F4B" w:rsidR="00533624" w:rsidP="6A2BEF3F" w:rsidRDefault="005C4E02" w14:paraId="712CB881"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Make sure the document currency in the </w:t>
      </w:r>
      <w:r w:rsidRPr="6A2BEF3F" w:rsidR="0AC45EC5">
        <w:rPr>
          <w:b w:val="1"/>
          <w:bCs w:val="1"/>
          <w:i w:val="0"/>
          <w:iCs w:val="0"/>
          <w:color w:val="000000" w:themeColor="text1" w:themeTint="FF" w:themeShade="FF"/>
        </w:rPr>
        <w:t>Currency</w:t>
      </w:r>
      <w:r w:rsidRPr="6A2BEF3F" w:rsidR="0AC45EC5">
        <w:rPr>
          <w:i w:val="0"/>
          <w:iCs w:val="0"/>
          <w:color w:val="000000" w:themeColor="text1" w:themeTint="FF" w:themeShade="FF"/>
        </w:rPr>
        <w:t xml:space="preserve"> box matches the currency of the selected cash account.</w:t>
      </w:r>
    </w:p>
    <w:p w:rsidRPr="008D4F4B" w:rsidR="00533624" w:rsidP="6A2BEF3F" w:rsidRDefault="005C4E02" w14:paraId="5BAF33CF"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Payment Ref.</w:t>
      </w:r>
      <w:r w:rsidRPr="6A2BEF3F" w:rsidR="0AC45EC5">
        <w:rPr>
          <w:i w:val="0"/>
          <w:iCs w:val="0"/>
          <w:color w:val="000000" w:themeColor="text1" w:themeTint="FF" w:themeShade="FF"/>
        </w:rPr>
        <w:t xml:space="preserve"> box: </w:t>
      </w:r>
    </w:p>
    <w:p w:rsidRPr="003839C6" w:rsidR="003839C6" w:rsidP="6A2BEF3F" w:rsidRDefault="005C4E02" w14:paraId="7D6A4A7F" w14:textId="77777777" w14:noSpellErr="1">
      <w:pPr>
        <w:pStyle w:val="ListParagraph"/>
        <w:numPr>
          <w:ilvl w:val="1"/>
          <w:numId w:val="32"/>
        </w:numPr>
        <w:rPr>
          <w:i w:val="0"/>
          <w:iCs w:val="0"/>
          <w:color w:val="000000" w:themeColor="text1" w:themeTint="FF" w:themeShade="FF"/>
        </w:rPr>
      </w:pPr>
      <w:r w:rsidRPr="6A2BEF3F" w:rsidR="0AC45EC5">
        <w:rPr>
          <w:i w:val="0"/>
          <w:iCs w:val="0"/>
          <w:color w:val="000000" w:themeColor="text1" w:themeTint="FF" w:themeShade="FF"/>
        </w:rPr>
        <w:t xml:space="preserve">The system automatically inserts a reference number if for the selected customer payment method, the </w:t>
      </w:r>
      <w:r w:rsidRPr="6A2BEF3F" w:rsidR="0AC45EC5">
        <w:rPr>
          <w:b w:val="1"/>
          <w:bCs w:val="1"/>
          <w:i w:val="0"/>
          <w:iCs w:val="0"/>
          <w:color w:val="000000" w:themeColor="text1" w:themeTint="FF" w:themeShade="FF"/>
        </w:rPr>
        <w:t>AR - Suggest Next Number</w:t>
      </w:r>
      <w:r w:rsidRPr="6A2BEF3F" w:rsidR="0AC45EC5">
        <w:rPr>
          <w:i w:val="0"/>
          <w:iCs w:val="0"/>
          <w:color w:val="000000" w:themeColor="text1" w:themeTint="FF" w:themeShade="FF"/>
        </w:rPr>
        <w:t xml:space="preserve"> check box is selected on the Allowed Cash Accounts tab of the Payment Methods (CA204000) form. </w:t>
      </w:r>
    </w:p>
    <w:p w:rsidRPr="008D4F4B" w:rsidR="00533624" w:rsidP="6A2BEF3F" w:rsidRDefault="005C4E02" w14:paraId="6B636B48" w14:textId="2DF0794D" w14:noSpellErr="1">
      <w:pPr>
        <w:pStyle w:val="ListParagraph"/>
        <w:numPr>
          <w:ilvl w:val="1"/>
          <w:numId w:val="32"/>
        </w:numPr>
        <w:rPr>
          <w:i w:val="0"/>
          <w:iCs w:val="0"/>
          <w:color w:val="000000" w:themeColor="text1" w:themeTint="FF" w:themeShade="FF"/>
        </w:rPr>
      </w:pPr>
      <w:r w:rsidRPr="6A2BEF3F" w:rsidR="0AC45EC5">
        <w:rPr>
          <w:i w:val="0"/>
          <w:iCs w:val="0"/>
          <w:color w:val="000000" w:themeColor="text1" w:themeTint="FF" w:themeShade="FF"/>
        </w:rPr>
        <w:t xml:space="preserve">If the </w:t>
      </w:r>
      <w:r w:rsidRPr="6A2BEF3F" w:rsidR="0AC45EC5">
        <w:rPr>
          <w:b w:val="1"/>
          <w:bCs w:val="1"/>
          <w:i w:val="0"/>
          <w:iCs w:val="0"/>
          <w:color w:val="000000" w:themeColor="text1" w:themeTint="FF" w:themeShade="FF"/>
        </w:rPr>
        <w:t>box is empty</w:t>
      </w:r>
      <w:r w:rsidRPr="6A2BEF3F" w:rsidR="0AC45EC5">
        <w:rPr>
          <w:i w:val="0"/>
          <w:iCs w:val="0"/>
          <w:color w:val="000000" w:themeColor="text1" w:themeTint="FF" w:themeShade="FF"/>
        </w:rPr>
        <w:t>, enter the payment reference number.</w:t>
      </w:r>
    </w:p>
    <w:p w:rsidRPr="008D4F4B" w:rsidR="00533624" w:rsidP="6A2BEF3F" w:rsidRDefault="005C4E02" w14:paraId="60179640"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Description</w:t>
      </w:r>
      <w:r w:rsidRPr="6A2BEF3F" w:rsidR="0AC45EC5">
        <w:rPr>
          <w:i w:val="0"/>
          <w:iCs w:val="0"/>
          <w:color w:val="000000" w:themeColor="text1" w:themeTint="FF" w:themeShade="FF"/>
        </w:rPr>
        <w:t xml:space="preserve"> box, add a brief description of the payment.</w:t>
      </w:r>
    </w:p>
    <w:p w:rsidRPr="008D4F4B" w:rsidR="00533624" w:rsidP="6A2BEF3F" w:rsidRDefault="005C4E02" w14:paraId="03EC0113"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Payment Amount</w:t>
      </w:r>
      <w:r w:rsidRPr="6A2BEF3F" w:rsidR="0AC45EC5">
        <w:rPr>
          <w:i w:val="0"/>
          <w:iCs w:val="0"/>
          <w:color w:val="000000" w:themeColor="text1" w:themeTint="FF" w:themeShade="FF"/>
        </w:rPr>
        <w:t xml:space="preserve"> box, enter the total amount paid by the customer payment.</w:t>
      </w:r>
    </w:p>
    <w:p w:rsidRPr="008D4F4B" w:rsidR="00533624" w:rsidP="6A2BEF3F" w:rsidRDefault="005C4E02" w14:paraId="0FF1F7FE"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If needed, on the form title bar, click </w:t>
      </w:r>
      <w:r w:rsidRPr="6A2BEF3F" w:rsidR="0AC45EC5">
        <w:rPr>
          <w:b w:val="1"/>
          <w:bCs w:val="1"/>
          <w:i w:val="0"/>
          <w:iCs w:val="0"/>
          <w:color w:val="000000" w:themeColor="text1" w:themeTint="FF" w:themeShade="FF"/>
        </w:rPr>
        <w:t>Files</w:t>
      </w:r>
      <w:r w:rsidRPr="6A2BEF3F" w:rsidR="0AC45EC5">
        <w:rPr>
          <w:i w:val="0"/>
          <w:iCs w:val="0"/>
          <w:color w:val="000000" w:themeColor="text1" w:themeTint="FF" w:themeShade="FF"/>
        </w:rPr>
        <w:t xml:space="preserve"> to attach a scanned image of the original customer document to this payment.</w:t>
      </w:r>
    </w:p>
    <w:p w:rsidRPr="008D4F4B" w:rsidR="00533624" w:rsidP="6A2BEF3F" w:rsidRDefault="005C4E02" w14:paraId="50C386B1"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If needed, on the </w:t>
      </w:r>
      <w:r w:rsidRPr="6A2BEF3F" w:rsidR="0AC45EC5">
        <w:rPr>
          <w:b w:val="1"/>
          <w:bCs w:val="1"/>
          <w:i w:val="0"/>
          <w:iCs w:val="0"/>
          <w:color w:val="000000" w:themeColor="text1" w:themeTint="FF" w:themeShade="FF"/>
        </w:rPr>
        <w:t>Charges</w:t>
      </w:r>
      <w:r w:rsidRPr="6A2BEF3F" w:rsidR="0AC45EC5">
        <w:rPr>
          <w:i w:val="0"/>
          <w:iCs w:val="0"/>
          <w:color w:val="000000" w:themeColor="text1" w:themeTint="FF" w:themeShade="FF"/>
        </w:rPr>
        <w:t xml:space="preserve"> tab, add the charges or fees applied by the bank for processing. For each charge, do the following:</w:t>
      </w:r>
    </w:p>
    <w:p w:rsidRPr="008D4F4B" w:rsidR="00533624" w:rsidP="6A2BEF3F" w:rsidRDefault="005C4E02" w14:paraId="78130FB6" w14:textId="77777777" w14:noSpellErr="1">
      <w:pPr>
        <w:pStyle w:val="ListParagraph"/>
        <w:numPr>
          <w:ilvl w:val="1"/>
          <w:numId w:val="32"/>
        </w:numPr>
        <w:rPr>
          <w:i w:val="0"/>
          <w:iCs w:val="0"/>
          <w:color w:val="000000" w:themeColor="text1" w:themeTint="FF" w:themeShade="FF"/>
        </w:rPr>
      </w:pPr>
      <w:r w:rsidRPr="6A2BEF3F" w:rsidR="0AC45EC5">
        <w:rPr>
          <w:i w:val="0"/>
          <w:iCs w:val="0"/>
          <w:color w:val="000000" w:themeColor="text1" w:themeTint="FF" w:themeShade="FF"/>
        </w:rPr>
        <w:t xml:space="preserve">On the table toolbar, 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w:t>
      </w:r>
    </w:p>
    <w:p w:rsidRPr="008D4F4B" w:rsidR="00533624" w:rsidP="6A2BEF3F" w:rsidRDefault="005C4E02" w14:paraId="0E4EAA0A" w14:textId="77777777" w14:noSpellErr="1">
      <w:pPr>
        <w:pStyle w:val="ListParagraph"/>
        <w:numPr>
          <w:ilvl w:val="1"/>
          <w:numId w:val="3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Entry Type </w:t>
      </w:r>
      <w:r w:rsidRPr="6A2BEF3F" w:rsidR="0AC45EC5">
        <w:rPr>
          <w:i w:val="0"/>
          <w:iCs w:val="0"/>
          <w:color w:val="000000" w:themeColor="text1" w:themeTint="FF" w:themeShade="FF"/>
        </w:rPr>
        <w:t xml:space="preserve">column, select the entry type that </w:t>
      </w:r>
      <w:r w:rsidRPr="6A2BEF3F" w:rsidR="0AC45EC5">
        <w:rPr>
          <w:i w:val="0"/>
          <w:iCs w:val="0"/>
          <w:color w:val="000000" w:themeColor="text1" w:themeTint="FF" w:themeShade="FF"/>
        </w:rPr>
        <w:t>designates</w:t>
      </w:r>
      <w:r w:rsidRPr="6A2BEF3F" w:rsidR="0AC45EC5">
        <w:rPr>
          <w:i w:val="0"/>
          <w:iCs w:val="0"/>
          <w:color w:val="000000" w:themeColor="text1" w:themeTint="FF" w:themeShade="FF"/>
        </w:rPr>
        <w:t xml:space="preserve"> the bank charge applied to this payment.</w:t>
      </w:r>
    </w:p>
    <w:p w:rsidRPr="008D4F4B" w:rsidR="00533624" w:rsidP="6A2BEF3F" w:rsidRDefault="005C4E02" w14:paraId="7ADDEAEA" w14:textId="77777777" w14:noSpellErr="1">
      <w:pPr>
        <w:pStyle w:val="ListParagraph"/>
        <w:numPr>
          <w:ilvl w:val="1"/>
          <w:numId w:val="3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Amount</w:t>
      </w:r>
      <w:r w:rsidRPr="6A2BEF3F" w:rsidR="0AC45EC5">
        <w:rPr>
          <w:i w:val="0"/>
          <w:iCs w:val="0"/>
          <w:color w:val="000000" w:themeColor="text1" w:themeTint="FF" w:themeShade="FF"/>
        </w:rPr>
        <w:t xml:space="preserve"> column, type the charge amount applied to this document.</w:t>
      </w:r>
    </w:p>
    <w:p w:rsidRPr="008D4F4B" w:rsidR="00533624" w:rsidP="6A2BEF3F" w:rsidRDefault="005C4E02" w14:paraId="2E8A166F" w14:textId="77777777" w14:noSpellErr="1">
      <w:pPr>
        <w:pStyle w:val="ListParagraph"/>
        <w:numPr>
          <w:ilvl w:val="0"/>
          <w:numId w:val="32"/>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33624" w14:paraId="028B6ABB" w14:textId="77777777" w14:noSpellErr="1">
      <w:pPr>
        <w:pStyle w:val="BodyText"/>
        <w:rPr>
          <w:i w:val="0"/>
          <w:iCs w:val="0"/>
        </w:rPr>
      </w:pPr>
    </w:p>
    <w:p w:rsidRPr="008D4F4B" w:rsidR="00533624" w:rsidP="6A2BEF3F" w:rsidRDefault="005C4E02" w14:paraId="398A4992" w14:textId="77777777" w14:noSpellErr="1">
      <w:pPr>
        <w:pStyle w:val="Heading3"/>
        <w:rPr>
          <w:i w:val="0"/>
          <w:iCs w:val="0"/>
          <w:color w:val="000000" w:themeColor="text1"/>
        </w:rPr>
      </w:pPr>
      <w:bookmarkStart w:name="_Toc194383660" w:id="14"/>
      <w:r w:rsidRPr="6A2BEF3F" w:rsidR="0AC45EC5">
        <w:rPr>
          <w:i w:val="0"/>
          <w:iCs w:val="0"/>
          <w:color w:val="000000" w:themeColor="text1" w:themeTint="FF" w:themeShade="FF"/>
        </w:rPr>
        <w:t>Recording a Cash Transaction Quickly</w:t>
      </w:r>
      <w:bookmarkEnd w:id="14"/>
    </w:p>
    <w:p w:rsidRPr="008D4F4B" w:rsidR="00533624" w:rsidP="6A2BEF3F" w:rsidRDefault="005C4E02" w14:paraId="09354461" w14:textId="77777777" w14:noSpellErr="1">
      <w:pPr>
        <w:pStyle w:val="ListParagraph"/>
        <w:numPr>
          <w:ilvl w:val="0"/>
          <w:numId w:val="33"/>
        </w:numPr>
        <w:rPr>
          <w:i w:val="0"/>
          <w:iCs w:val="0"/>
          <w:color w:val="000000" w:themeColor="text1" w:themeTint="FF" w:themeShade="FF"/>
        </w:rPr>
      </w:pPr>
      <w:r w:rsidRPr="6A2BEF3F" w:rsidR="0AC45EC5">
        <w:rPr>
          <w:i w:val="0"/>
          <w:iCs w:val="0"/>
          <w:color w:val="000000" w:themeColor="text1" w:themeTint="FF" w:themeShade="FF"/>
        </w:rPr>
        <w:t>Open the Cash Account Details (CA303000) form.</w:t>
      </w:r>
    </w:p>
    <w:p w:rsidRPr="008D4F4B" w:rsidR="00533624" w:rsidP="6A2BEF3F" w:rsidRDefault="005C4E02" w14:paraId="5B8CFBA7" w14:textId="77777777" w14:noSpellErr="1">
      <w:pPr>
        <w:pStyle w:val="ListParagraph"/>
        <w:numPr>
          <w:ilvl w:val="0"/>
          <w:numId w:val="3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Cash Account</w:t>
      </w:r>
      <w:r w:rsidRPr="6A2BEF3F" w:rsidR="0AC45EC5">
        <w:rPr>
          <w:i w:val="0"/>
          <w:iCs w:val="0"/>
          <w:color w:val="000000" w:themeColor="text1" w:themeTint="FF" w:themeShade="FF"/>
        </w:rPr>
        <w:t xml:space="preserve"> box of the Selection area, select the cash account for which you want to record the transaction.</w:t>
      </w:r>
    </w:p>
    <w:p w:rsidRPr="008D4F4B" w:rsidR="00533624" w:rsidP="6A2BEF3F" w:rsidRDefault="005C4E02" w14:paraId="4A9F1B45" w14:textId="77777777" w14:noSpellErr="1">
      <w:pPr>
        <w:pStyle w:val="ListParagraph"/>
        <w:numPr>
          <w:ilvl w:val="0"/>
          <w:numId w:val="33"/>
        </w:numPr>
        <w:rPr>
          <w:i w:val="0"/>
          <w:iCs w:val="0"/>
          <w:color w:val="000000" w:themeColor="text1" w:themeTint="FF" w:themeShade="FF"/>
        </w:rPr>
      </w:pPr>
      <w:r w:rsidRPr="6A2BEF3F" w:rsidR="0AC45EC5">
        <w:rPr>
          <w:i w:val="0"/>
          <w:iCs w:val="0"/>
          <w:color w:val="000000" w:themeColor="text1" w:themeTint="FF" w:themeShade="FF"/>
        </w:rPr>
        <w:t xml:space="preserve">On the table toolbar, click the </w:t>
      </w:r>
      <w:r w:rsidRPr="6A2BEF3F" w:rsidR="0AC45EC5">
        <w:rPr>
          <w:b w:val="1"/>
          <w:bCs w:val="1"/>
          <w:i w:val="0"/>
          <w:iCs w:val="0"/>
          <w:color w:val="000000" w:themeColor="text1" w:themeTint="FF" w:themeShade="FF"/>
        </w:rPr>
        <w:t>Create Transaction</w:t>
      </w:r>
      <w:r w:rsidRPr="6A2BEF3F" w:rsidR="0AC45EC5">
        <w:rPr>
          <w:i w:val="0"/>
          <w:iCs w:val="0"/>
          <w:color w:val="000000" w:themeColor="text1" w:themeTint="FF" w:themeShade="FF"/>
        </w:rPr>
        <w:t xml:space="preserve"> button. The Quick Transaction dialog box opens.</w:t>
      </w:r>
    </w:p>
    <w:p w:rsidRPr="008D4F4B" w:rsidR="00533624" w:rsidP="6A2BEF3F" w:rsidRDefault="005C4E02" w14:paraId="54E60B98" w14:textId="77777777" w14:noSpellErr="1">
      <w:pPr>
        <w:pStyle w:val="ListParagraph"/>
        <w:numPr>
          <w:ilvl w:val="0"/>
          <w:numId w:val="3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Entry Type</w:t>
      </w:r>
      <w:r w:rsidRPr="6A2BEF3F" w:rsidR="0AC45EC5">
        <w:rPr>
          <w:i w:val="0"/>
          <w:iCs w:val="0"/>
          <w:color w:val="000000" w:themeColor="text1" w:themeTint="FF" w:themeShade="FF"/>
        </w:rPr>
        <w:t xml:space="preserve"> box, select the entry type from the list of entry types defined for the cash account selected on the form from which you invoked the dialog box.</w:t>
      </w:r>
    </w:p>
    <w:p w:rsidRPr="008D4F4B" w:rsidR="00533624" w:rsidP="6A2BEF3F" w:rsidRDefault="005C4E02" w14:paraId="1857A4C8" w14:textId="77777777" w14:noSpellErr="1">
      <w:pPr>
        <w:pStyle w:val="ListParagraph"/>
        <w:numPr>
          <w:ilvl w:val="0"/>
          <w:numId w:val="3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Doc. Date</w:t>
      </w:r>
      <w:r w:rsidRPr="6A2BEF3F" w:rsidR="0AC45EC5">
        <w:rPr>
          <w:i w:val="0"/>
          <w:iCs w:val="0"/>
          <w:color w:val="000000" w:themeColor="text1" w:themeTint="FF" w:themeShade="FF"/>
        </w:rPr>
        <w:t xml:space="preserve"> box, check the date of the cash transaction, and change it, if needed.</w:t>
      </w:r>
    </w:p>
    <w:p w:rsidRPr="008D4F4B" w:rsidR="00533624" w:rsidP="6A2BEF3F" w:rsidRDefault="005C4E02" w14:paraId="755948F8"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The system selects the current date in the box by default, but you can select another date. The Fin. Period box is filled in automatically based on the transaction date. After you have selected the transaction date, you can change the financial period of the transaction, if needed.</w:t>
      </w:r>
    </w:p>
    <w:p w:rsidRPr="008D4F4B" w:rsidR="00533624" w:rsidP="6A2BEF3F" w:rsidRDefault="005C4E02" w14:paraId="7D515AC2" w14:textId="77777777" w14:noSpellErr="1">
      <w:pPr>
        <w:pStyle w:val="ListParagraph"/>
        <w:numPr>
          <w:ilvl w:val="0"/>
          <w:numId w:val="34"/>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Document Ref.</w:t>
      </w:r>
      <w:r w:rsidRPr="6A2BEF3F" w:rsidR="0AC45EC5">
        <w:rPr>
          <w:i w:val="0"/>
          <w:iCs w:val="0"/>
          <w:color w:val="000000" w:themeColor="text1" w:themeTint="FF" w:themeShade="FF"/>
        </w:rPr>
        <w:t xml:space="preserve"> box, enter the document reference number that meets your internal requirements.</w:t>
      </w:r>
    </w:p>
    <w:p w:rsidRPr="008D4F4B" w:rsidR="00533624" w:rsidP="6A2BEF3F" w:rsidRDefault="005C4E02" w14:paraId="3513D0AB" w14:textId="77777777" w14:noSpellErr="1">
      <w:pPr>
        <w:pStyle w:val="ListParagraph"/>
        <w:numPr>
          <w:ilvl w:val="0"/>
          <w:numId w:val="34"/>
        </w:numPr>
        <w:rPr>
          <w:i w:val="0"/>
          <w:iCs w:val="0"/>
          <w:color w:val="000000" w:themeColor="text1" w:themeTint="FF" w:themeShade="FF"/>
        </w:rPr>
      </w:pPr>
      <w:r w:rsidRPr="6A2BEF3F" w:rsidR="0AC45EC5">
        <w:rPr>
          <w:i w:val="0"/>
          <w:iCs w:val="0"/>
          <w:color w:val="000000" w:themeColor="text1" w:themeTint="FF" w:themeShade="FF"/>
        </w:rPr>
        <w:t xml:space="preserve">If you have selected an entry type whose value in the Module column of the lookup box is set to </w:t>
      </w:r>
      <w:r w:rsidRPr="6A2BEF3F" w:rsidR="0AC45EC5">
        <w:rPr>
          <w:b w:val="1"/>
          <w:bCs w:val="1"/>
          <w:i w:val="0"/>
          <w:iCs w:val="0"/>
          <w:color w:val="000000" w:themeColor="text1" w:themeTint="FF" w:themeShade="FF"/>
        </w:rPr>
        <w:t>CA</w:t>
      </w:r>
      <w:r w:rsidRPr="6A2BEF3F" w:rsidR="0AC45EC5">
        <w:rPr>
          <w:i w:val="0"/>
          <w:iCs w:val="0"/>
          <w:color w:val="000000" w:themeColor="text1" w:themeTint="FF" w:themeShade="FF"/>
        </w:rPr>
        <w:t>, check the Offset Account column. By default, the system fills in the column with the offset account specified for the selected entry type, but you can change the default account, if needed.</w:t>
      </w:r>
    </w:p>
    <w:p w:rsidRPr="008D4F4B" w:rsidR="00533624" w:rsidP="6A2BEF3F" w:rsidRDefault="005C4E02" w14:paraId="54390444" w14:textId="77777777" w14:noSpellErr="1">
      <w:pPr>
        <w:pStyle w:val="ListParagraph"/>
        <w:numPr>
          <w:ilvl w:val="0"/>
          <w:numId w:val="34"/>
        </w:numPr>
        <w:rPr>
          <w:i w:val="0"/>
          <w:iCs w:val="0"/>
          <w:color w:val="000000" w:themeColor="text1" w:themeTint="FF" w:themeShade="FF"/>
        </w:rPr>
      </w:pPr>
      <w:r w:rsidRPr="6A2BEF3F" w:rsidR="0AC45EC5">
        <w:rPr>
          <w:i w:val="0"/>
          <w:iCs w:val="0"/>
          <w:color w:val="000000" w:themeColor="text1" w:themeTint="FF" w:themeShade="FF"/>
        </w:rPr>
        <w:t xml:space="preserve">If you have selected an entry type whose value in the Module column of the lookup box is set to </w:t>
      </w:r>
      <w:r w:rsidRPr="6A2BEF3F" w:rsidR="0AC45EC5">
        <w:rPr>
          <w:b w:val="1"/>
          <w:bCs w:val="1"/>
          <w:i w:val="0"/>
          <w:iCs w:val="0"/>
          <w:color w:val="000000" w:themeColor="text1" w:themeTint="FF" w:themeShade="FF"/>
        </w:rPr>
        <w:t>AP or AR</w:t>
      </w:r>
      <w:r w:rsidRPr="6A2BEF3F" w:rsidR="0AC45EC5">
        <w:rPr>
          <w:i w:val="0"/>
          <w:iCs w:val="0"/>
          <w:color w:val="000000" w:themeColor="text1" w:themeTint="FF" w:themeShade="FF"/>
        </w:rPr>
        <w:t>, do the following:</w:t>
      </w:r>
    </w:p>
    <w:p w:rsidRPr="008D4F4B" w:rsidR="00533624" w:rsidP="6A2BEF3F" w:rsidRDefault="005C4E02" w14:paraId="2A657DDF" w14:textId="77777777" w14:noSpellErr="1">
      <w:pPr>
        <w:pStyle w:val="ListParagraph"/>
        <w:numPr>
          <w:ilvl w:val="0"/>
          <w:numId w:val="35"/>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Business Account</w:t>
      </w:r>
      <w:r w:rsidRPr="6A2BEF3F" w:rsidR="0AC45EC5">
        <w:rPr>
          <w:i w:val="0"/>
          <w:iCs w:val="0"/>
          <w:color w:val="000000" w:themeColor="text1" w:themeTint="FF" w:themeShade="FF"/>
        </w:rPr>
        <w:t xml:space="preserve"> box, select the account of the vendor or the customer used for the transaction.</w:t>
      </w:r>
    </w:p>
    <w:p w:rsidRPr="008D4F4B" w:rsidR="00533624" w:rsidP="6A2BEF3F" w:rsidRDefault="005C4E02" w14:paraId="129A8D56" w14:textId="77777777" w14:noSpellErr="1">
      <w:pPr>
        <w:pStyle w:val="ListParagraph"/>
        <w:numPr>
          <w:ilvl w:val="0"/>
          <w:numId w:val="35"/>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Location ID</w:t>
      </w:r>
      <w:r w:rsidRPr="6A2BEF3F" w:rsidR="0AC45EC5">
        <w:rPr>
          <w:i w:val="0"/>
          <w:iCs w:val="0"/>
          <w:color w:val="000000" w:themeColor="text1" w:themeTint="FF" w:themeShade="FF"/>
        </w:rPr>
        <w:t xml:space="preserve"> box, check the vendor or customer location, and change it, if needed.</w:t>
      </w:r>
    </w:p>
    <w:p w:rsidRPr="008D4F4B" w:rsidR="00533624" w:rsidP="6A2BEF3F" w:rsidRDefault="005C4E02" w14:paraId="4E2CCDFE" w14:textId="77777777" w14:noSpellErr="1">
      <w:pPr>
        <w:pStyle w:val="ListParagraph"/>
        <w:numPr>
          <w:ilvl w:val="0"/>
          <w:numId w:val="35"/>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Payment Method</w:t>
      </w:r>
      <w:r w:rsidRPr="6A2BEF3F" w:rsidR="0AC45EC5">
        <w:rPr>
          <w:i w:val="0"/>
          <w:iCs w:val="0"/>
          <w:color w:val="000000" w:themeColor="text1" w:themeTint="FF" w:themeShade="FF"/>
        </w:rPr>
        <w:t xml:space="preserve"> box, check the method of payment. You can change it if multiple payment methods can be accepted.</w:t>
      </w:r>
    </w:p>
    <w:tbl>
      <w:tblPr>
        <w:tblStyle w:val="TableGridPlain"/>
        <w:tblW w:w="9351" w:type="dxa"/>
        <w:tblBorders>
          <w:insideH w:val="none" w:color="auto" w:sz="0" w:space="0"/>
          <w:insideV w:val="none" w:color="auto" w:sz="0" w:space="0"/>
        </w:tblBorders>
        <w:tblLook w:val="0680" w:firstRow="0" w:lastRow="0" w:firstColumn="1" w:lastColumn="0" w:noHBand="1" w:noVBand="1"/>
      </w:tblPr>
      <w:tblGrid>
        <w:gridCol w:w="726"/>
        <w:gridCol w:w="8625"/>
      </w:tblGrid>
      <w:tr w:rsidRPr="008D4F4B" w:rsidR="00533624" w:rsidTr="6A2BEF3F" w14:paraId="6821D587" w14:textId="77777777">
        <w:trPr>
          <w:trHeight w:val="120"/>
        </w:trPr>
        <w:tc>
          <w:tcPr>
            <w:tcW w:w="726" w:type="dxa"/>
            <w:shd w:val="clear" w:color="auto" w:fill="EC0677"/>
            <w:tcMar/>
            <w:vAlign w:val="center"/>
          </w:tcPr>
          <w:p w:rsidRPr="008D4F4B" w:rsidR="00533624" w:rsidP="6A2BEF3F" w:rsidRDefault="00533624" w14:paraId="27E77A7E" w14:textId="77777777" w14:noSpellErr="1">
            <w:pPr>
              <w:keepNext w:val="1"/>
              <w:keepLines w:val="1"/>
              <w:rPr>
                <w:i w:val="0"/>
                <w:iCs w:val="0"/>
              </w:rPr>
            </w:pPr>
          </w:p>
        </w:tc>
        <w:tc>
          <w:tcPr>
            <w:tcW w:w="8625" w:type="dxa"/>
            <w:shd w:val="clear" w:color="auto" w:fill="EC0677"/>
            <w:tcMar/>
            <w:vAlign w:val="center"/>
          </w:tcPr>
          <w:p w:rsidRPr="008D4F4B" w:rsidR="00533624" w:rsidP="6A2BEF3F" w:rsidRDefault="00533624" w14:paraId="7652F8DB" w14:textId="77777777" w14:noSpellErr="1">
            <w:pPr>
              <w:keepNext w:val="1"/>
              <w:keepLines w:val="1"/>
              <w:rPr>
                <w:i w:val="0"/>
                <w:iCs w:val="0"/>
              </w:rPr>
            </w:pPr>
          </w:p>
        </w:tc>
      </w:tr>
      <w:tr w:rsidRPr="008D4F4B" w:rsidR="003839C6" w:rsidTr="6A2BEF3F" w14:paraId="20F9F78E" w14:textId="77777777">
        <w:trPr>
          <w:trHeight w:val="810"/>
        </w:trPr>
        <w:tc>
          <w:tcPr>
            <w:tcW w:w="726" w:type="dxa"/>
            <w:tcMar/>
            <w:vAlign w:val="center"/>
          </w:tcPr>
          <w:p w:rsidRPr="008D4F4B" w:rsidR="003839C6" w:rsidP="6A2BEF3F" w:rsidRDefault="003839C6" w14:paraId="75099280" w14:textId="77777777" w14:noSpellErr="1">
            <w:pPr>
              <w:keepNext w:val="1"/>
              <w:keepLines w:val="1"/>
              <w:ind w:left="150"/>
              <w:rPr>
                <w:i w:val="0"/>
                <w:iCs w:val="0"/>
              </w:rPr>
            </w:pPr>
            <w:r w:rsidR="1FBCFEC0">
              <w:drawing>
                <wp:inline wp14:editId="3BF75F3C" wp14:anchorId="431E3AF8">
                  <wp:extent cx="228600" cy="228600"/>
                  <wp:effectExtent l="0" t="0" r="0" b="0"/>
                  <wp:docPr id="8" name="Picture 8" title=""/>
                  <wp:cNvGraphicFramePr>
                    <a:graphicFrameLocks noChangeAspect="1"/>
                  </wp:cNvGraphicFramePr>
                  <a:graphic>
                    <a:graphicData uri="http://schemas.openxmlformats.org/drawingml/2006/picture">
                      <pic:pic>
                        <pic:nvPicPr>
                          <pic:cNvPr id="0" name="Picture 8"/>
                          <pic:cNvPicPr/>
                        </pic:nvPicPr>
                        <pic:blipFill>
                          <a:blip r:embed="R51c1dac25c4e4d2e">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625" w:type="dxa"/>
            <w:tcMar/>
            <w:vAlign w:val="center"/>
          </w:tcPr>
          <w:p w:rsidRPr="008D4F4B" w:rsidR="003839C6" w:rsidP="6A2BEF3F" w:rsidRDefault="003839C6" w14:paraId="0B463F60" w14:textId="590EA61C" w14:noSpellErr="1">
            <w:pPr>
              <w:keepNext w:val="1"/>
              <w:keepLines w:val="1"/>
              <w:rPr>
                <w:i w:val="0"/>
                <w:iCs w:val="0"/>
                <w:color w:val="000000" w:themeColor="text1" w:themeTint="FF" w:themeShade="FF"/>
              </w:rPr>
            </w:pPr>
            <w:r>
              <w:br/>
            </w:r>
            <w:r w:rsidRPr="6A2BEF3F" w:rsidR="1FBCFEC0">
              <w:rPr>
                <w:i w:val="0"/>
                <w:iCs w:val="0"/>
                <w:color w:val="000000" w:themeColor="text1" w:themeTint="FF" w:themeShade="FF"/>
              </w:rPr>
              <w:t>Payment methods must be created on the Payment Methods (CA204000) form to process cash transactions of the accounts payable and accounts receivable functionality.</w:t>
            </w:r>
          </w:p>
        </w:tc>
      </w:tr>
      <w:tr w:rsidRPr="008D4F4B" w:rsidR="003839C6" w:rsidTr="6A2BEF3F" w14:paraId="38A57E54" w14:textId="77777777">
        <w:tc>
          <w:tcPr>
            <w:tcW w:w="726" w:type="dxa"/>
            <w:tcMar/>
            <w:vAlign w:val="center"/>
          </w:tcPr>
          <w:p w:rsidRPr="008D4F4B" w:rsidR="003839C6" w:rsidP="6A2BEF3F" w:rsidRDefault="003839C6" w14:paraId="48E7E651" w14:textId="77777777" w14:noSpellErr="1">
            <w:pPr>
              <w:keepNext w:val="1"/>
              <w:keepLines w:val="1"/>
              <w:rPr>
                <w:i w:val="0"/>
                <w:iCs w:val="0"/>
              </w:rPr>
            </w:pPr>
          </w:p>
        </w:tc>
        <w:tc>
          <w:tcPr>
            <w:tcW w:w="8625" w:type="dxa"/>
            <w:tcMar/>
            <w:vAlign w:val="center"/>
          </w:tcPr>
          <w:p w:rsidRPr="008D4F4B" w:rsidR="003839C6" w:rsidP="6A2BEF3F" w:rsidRDefault="003839C6" w14:paraId="037B9F93" w14:textId="77777777" w14:noSpellErr="1">
            <w:pPr>
              <w:keepNext w:val="1"/>
              <w:keepLines w:val="1"/>
              <w:rPr>
                <w:i w:val="0"/>
                <w:iCs w:val="0"/>
              </w:rPr>
            </w:pPr>
          </w:p>
        </w:tc>
      </w:tr>
    </w:tbl>
    <w:p w:rsidRPr="008D4F4B" w:rsidR="00533624" w:rsidP="6A2BEF3F" w:rsidRDefault="00533624" w14:paraId="3FEC31A2" w14:textId="77777777" w14:noSpellErr="1">
      <w:pPr>
        <w:pStyle w:val="BodyText"/>
        <w:rPr>
          <w:i w:val="0"/>
          <w:iCs w:val="0"/>
        </w:rPr>
      </w:pPr>
    </w:p>
    <w:p w:rsidRPr="008D4F4B" w:rsidR="00533624" w:rsidP="6A2BEF3F" w:rsidRDefault="005C4E02" w14:paraId="6338FAE0" w14:textId="77777777" w14:noSpellErr="1">
      <w:pPr>
        <w:pStyle w:val="ListParagraph"/>
        <w:numPr>
          <w:ilvl w:val="0"/>
          <w:numId w:val="36"/>
        </w:numPr>
        <w:rPr>
          <w:i w:val="0"/>
          <w:iCs w:val="0"/>
          <w:color w:val="000000" w:themeColor="text1" w:themeTint="FF" w:themeShade="FF"/>
        </w:rPr>
      </w:pPr>
      <w:r w:rsidRPr="6A2BEF3F" w:rsidR="0AC45EC5">
        <w:rPr>
          <w:i w:val="0"/>
          <w:iCs w:val="0"/>
          <w:color w:val="000000" w:themeColor="text1" w:themeTint="FF" w:themeShade="FF"/>
        </w:rPr>
        <w:t xml:space="preserve">If required, in the </w:t>
      </w:r>
      <w:r w:rsidRPr="6A2BEF3F" w:rsidR="0AC45EC5">
        <w:rPr>
          <w:b w:val="1"/>
          <w:bCs w:val="1"/>
          <w:i w:val="0"/>
          <w:iCs w:val="0"/>
          <w:color w:val="000000" w:themeColor="text1" w:themeTint="FF" w:themeShade="FF"/>
        </w:rPr>
        <w:t>Document Ref.</w:t>
      </w:r>
      <w:r w:rsidRPr="6A2BEF3F" w:rsidR="0AC45EC5">
        <w:rPr>
          <w:i w:val="0"/>
          <w:iCs w:val="0"/>
          <w:color w:val="000000" w:themeColor="text1" w:themeTint="FF" w:themeShade="FF"/>
        </w:rPr>
        <w:t xml:space="preserve"> box, enter the reference number of the corresponding external document.</w:t>
      </w:r>
    </w:p>
    <w:p w:rsidRPr="008D4F4B" w:rsidR="00533624" w:rsidP="6A2BEF3F" w:rsidRDefault="005C4E02" w14:paraId="1BFD5A37" w14:textId="77777777" w14:noSpellErr="1">
      <w:pPr>
        <w:pStyle w:val="ListParagraph"/>
        <w:numPr>
          <w:ilvl w:val="0"/>
          <w:numId w:val="3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Amount</w:t>
      </w:r>
      <w:r w:rsidRPr="6A2BEF3F" w:rsidR="0AC45EC5">
        <w:rPr>
          <w:i w:val="0"/>
          <w:iCs w:val="0"/>
          <w:color w:val="000000" w:themeColor="text1" w:themeTint="FF" w:themeShade="FF"/>
        </w:rPr>
        <w:t xml:space="preserve"> box, enter the total amount of the transaction.</w:t>
      </w:r>
    </w:p>
    <w:p w:rsidRPr="008D4F4B" w:rsidR="00533624" w:rsidP="6A2BEF3F" w:rsidRDefault="005C4E02" w14:paraId="617AA69A" w14:textId="77777777" w14:noSpellErr="1">
      <w:pPr>
        <w:pStyle w:val="ListParagraph"/>
        <w:numPr>
          <w:ilvl w:val="0"/>
          <w:numId w:val="3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Description</w:t>
      </w:r>
      <w:r w:rsidRPr="6A2BEF3F" w:rsidR="0AC45EC5">
        <w:rPr>
          <w:i w:val="0"/>
          <w:iCs w:val="0"/>
          <w:color w:val="000000" w:themeColor="text1" w:themeTint="FF" w:themeShade="FF"/>
        </w:rPr>
        <w:t xml:space="preserve"> box, enter a brief description of the transaction.</w:t>
      </w:r>
    </w:p>
    <w:p w:rsidRPr="008D4F4B" w:rsidR="00533624" w:rsidP="6A2BEF3F" w:rsidRDefault="005C4E02" w14:paraId="39564BBF" w14:textId="77777777" w14:noSpellErr="1">
      <w:pPr>
        <w:pStyle w:val="ListParagraph"/>
        <w:numPr>
          <w:ilvl w:val="0"/>
          <w:numId w:val="36"/>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b w:val="1"/>
          <w:bCs w:val="1"/>
          <w:i w:val="0"/>
          <w:iCs w:val="0"/>
          <w:color w:val="000000" w:themeColor="text1" w:themeTint="FF" w:themeShade="FF"/>
        </w:rPr>
        <w:t>Cleared</w:t>
      </w:r>
      <w:r w:rsidRPr="6A2BEF3F" w:rsidR="0AC45EC5">
        <w:rPr>
          <w:i w:val="0"/>
          <w:iCs w:val="0"/>
          <w:color w:val="000000" w:themeColor="text1" w:themeTint="FF" w:themeShade="FF"/>
        </w:rPr>
        <w:t xml:space="preserve"> check </w:t>
      </w:r>
      <w:r w:rsidRPr="6A2BEF3F" w:rsidR="0AC45EC5">
        <w:rPr>
          <w:i w:val="0"/>
          <w:iCs w:val="0"/>
          <w:color w:val="000000" w:themeColor="text1" w:themeTint="FF" w:themeShade="FF"/>
        </w:rPr>
        <w:t>box, if</w:t>
      </w:r>
      <w:r w:rsidRPr="6A2BEF3F" w:rsidR="0AC45EC5">
        <w:rPr>
          <w:i w:val="0"/>
          <w:iCs w:val="0"/>
          <w:color w:val="000000" w:themeColor="text1" w:themeTint="FF" w:themeShade="FF"/>
        </w:rPr>
        <w:t xml:space="preserve"> this transaction has been cleared.</w:t>
      </w:r>
    </w:p>
    <w:p w:rsidRPr="008D4F4B" w:rsidR="00533624" w:rsidP="6A2BEF3F" w:rsidRDefault="005C4E02" w14:paraId="3EA4A425" w14:textId="11429DAD" w14:noSpellErr="1">
      <w:pPr>
        <w:pStyle w:val="ListParagraph"/>
        <w:numPr>
          <w:ilvl w:val="0"/>
          <w:numId w:val="36"/>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1FBCFEC0">
        <w:rPr>
          <w:b w:val="1"/>
          <w:bCs w:val="1"/>
          <w:i w:val="0"/>
          <w:iCs w:val="0"/>
          <w:color w:val="000000" w:themeColor="text1" w:themeTint="FF" w:themeShade="FF"/>
        </w:rPr>
        <w:t>Save</w:t>
      </w:r>
      <w:r w:rsidRPr="6A2BEF3F" w:rsidR="1FBCFEC0">
        <w:rPr>
          <w:i w:val="0"/>
          <w:iCs w:val="0"/>
          <w:color w:val="000000" w:themeColor="text1" w:themeTint="FF" w:themeShade="FF"/>
        </w:rPr>
        <w:t xml:space="preserve"> and</w:t>
      </w:r>
      <w:r w:rsidRPr="6A2BEF3F" w:rsidR="0AC45EC5">
        <w:rPr>
          <w:i w:val="0"/>
          <w:iCs w:val="0"/>
          <w:color w:val="000000" w:themeColor="text1" w:themeTint="FF" w:themeShade="FF"/>
        </w:rPr>
        <w:t xml:space="preserve"> close the Quick Transaction dialog box.</w:t>
      </w:r>
    </w:p>
    <w:p w:rsidRPr="008D4F4B" w:rsidR="00533624" w:rsidP="6A2BEF3F" w:rsidRDefault="00533624" w14:paraId="4D39FD67" w14:textId="77777777" w14:noSpellErr="1">
      <w:pPr>
        <w:pStyle w:val="BodyText"/>
        <w:rPr>
          <w:i w:val="0"/>
          <w:iCs w:val="0"/>
        </w:rPr>
      </w:pPr>
    </w:p>
    <w:p w:rsidRPr="008D4F4B" w:rsidR="00533624" w:rsidP="6A2BEF3F" w:rsidRDefault="005C4E02" w14:paraId="44BB29B7" w14:textId="77777777" w14:noSpellErr="1">
      <w:pPr>
        <w:pStyle w:val="Heading3"/>
        <w:rPr>
          <w:i w:val="0"/>
          <w:iCs w:val="0"/>
          <w:color w:val="000000" w:themeColor="text1"/>
        </w:rPr>
      </w:pPr>
      <w:bookmarkStart w:name="_Toc194383661" w:id="15"/>
      <w:r w:rsidRPr="6A2BEF3F" w:rsidR="0AC45EC5">
        <w:rPr>
          <w:i w:val="0"/>
          <w:iCs w:val="0"/>
          <w:color w:val="000000" w:themeColor="text1" w:themeTint="FF" w:themeShade="FF"/>
        </w:rPr>
        <w:t>Paying a Specific Outstanding Document</w:t>
      </w:r>
      <w:bookmarkEnd w:id="15"/>
    </w:p>
    <w:p w:rsidRPr="008D4F4B" w:rsidR="00533624" w:rsidP="6A2BEF3F" w:rsidRDefault="005C4E02" w14:paraId="5B3C2E64" w14:textId="77777777" w14:noSpellErr="1">
      <w:pPr>
        <w:pStyle w:val="ListParagraph"/>
        <w:numPr>
          <w:ilvl w:val="0"/>
          <w:numId w:val="37"/>
        </w:numPr>
        <w:rPr>
          <w:i w:val="0"/>
          <w:iCs w:val="0"/>
          <w:color w:val="000000" w:themeColor="text1" w:themeTint="FF" w:themeShade="FF"/>
        </w:rPr>
      </w:pPr>
      <w:r w:rsidRPr="6A2BEF3F" w:rsidR="0AC45EC5">
        <w:rPr>
          <w:i w:val="0"/>
          <w:iCs w:val="0"/>
          <w:color w:val="000000" w:themeColor="text1" w:themeTint="FF" w:themeShade="FF"/>
        </w:rPr>
        <w:t>Open the Invoices and Memos (AR301000) form.</w:t>
      </w:r>
    </w:p>
    <w:p w:rsidRPr="008D4F4B" w:rsidR="00533624" w:rsidP="6A2BEF3F" w:rsidRDefault="005C4E02" w14:paraId="2ECC9529" w14:textId="77777777" w14:noSpellErr="1">
      <w:pPr>
        <w:pStyle w:val="ListParagraph"/>
        <w:numPr>
          <w:ilvl w:val="0"/>
          <w:numId w:val="37"/>
        </w:numPr>
        <w:rPr>
          <w:i w:val="0"/>
          <w:iCs w:val="0"/>
          <w:color w:val="000000" w:themeColor="text1" w:themeTint="FF" w:themeShade="FF"/>
        </w:rPr>
      </w:pPr>
      <w:r w:rsidRPr="6A2BEF3F" w:rsidR="0AC45EC5">
        <w:rPr>
          <w:i w:val="0"/>
          <w:iCs w:val="0"/>
          <w:color w:val="000000" w:themeColor="text1" w:themeTint="FF" w:themeShade="FF"/>
        </w:rPr>
        <w:t xml:space="preserve">In the Type box of the Summary area, select the type of the outstanding document: </w:t>
      </w:r>
      <w:r w:rsidRPr="6A2BEF3F" w:rsidR="0AC45EC5">
        <w:rPr>
          <w:b w:val="1"/>
          <w:bCs w:val="1"/>
          <w:i w:val="0"/>
          <w:iCs w:val="0"/>
          <w:color w:val="000000" w:themeColor="text1" w:themeTint="FF" w:themeShade="FF"/>
        </w:rPr>
        <w:t>Invoice, Debit Memo, or Overdue Charge</w:t>
      </w:r>
      <w:r w:rsidRPr="6A2BEF3F" w:rsidR="0AC45EC5">
        <w:rPr>
          <w:i w:val="0"/>
          <w:iCs w:val="0"/>
          <w:color w:val="000000" w:themeColor="text1" w:themeTint="FF" w:themeShade="FF"/>
        </w:rPr>
        <w:t>.</w:t>
      </w:r>
    </w:p>
    <w:p w:rsidRPr="008D4F4B" w:rsidR="00533624" w:rsidP="6A2BEF3F" w:rsidRDefault="005C4E02" w14:paraId="79830FC5" w14:textId="77777777" w14:noSpellErr="1">
      <w:pPr>
        <w:pStyle w:val="ListParagraph"/>
        <w:numPr>
          <w:ilvl w:val="0"/>
          <w:numId w:val="37"/>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 xml:space="preserve">. </w:t>
      </w:r>
      <w:r w:rsidRPr="6A2BEF3F" w:rsidR="0AC45EC5">
        <w:rPr>
          <w:i w:val="0"/>
          <w:iCs w:val="0"/>
          <w:color w:val="000000" w:themeColor="text1" w:themeTint="FF" w:themeShade="FF"/>
        </w:rPr>
        <w:t>box, select the document by the reference number.</w:t>
      </w:r>
    </w:p>
    <w:p w:rsidRPr="008D4F4B" w:rsidR="00533624" w:rsidP="6A2BEF3F" w:rsidRDefault="005C4E02" w14:paraId="3400FC84" w14:textId="77777777" w14:noSpellErr="1">
      <w:pPr>
        <w:pStyle w:val="ListParagraph"/>
        <w:numPr>
          <w:ilvl w:val="0"/>
          <w:numId w:val="37"/>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status</w:t>
      </w:r>
      <w:r w:rsidRPr="6A2BEF3F" w:rsidR="0AC45EC5">
        <w:rPr>
          <w:i w:val="0"/>
          <w:iCs w:val="0"/>
          <w:color w:val="000000" w:themeColor="text1" w:themeTint="FF" w:themeShade="FF"/>
        </w:rPr>
        <w:t xml:space="preserve"> of the document. You can enter a payment for an outstanding document only if it has the Open status.</w:t>
      </w:r>
    </w:p>
    <w:p w:rsidRPr="008D4F4B" w:rsidR="00533624" w:rsidP="6A2BEF3F" w:rsidRDefault="005C4E02" w14:paraId="24E428D9" w14:textId="77777777" w14:noSpellErr="1">
      <w:pPr>
        <w:pStyle w:val="ListParagraph"/>
        <w:numPr>
          <w:ilvl w:val="0"/>
          <w:numId w:val="37"/>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Pay</w:t>
      </w:r>
      <w:r w:rsidRPr="6A2BEF3F" w:rsidR="0AC45EC5">
        <w:rPr>
          <w:i w:val="0"/>
          <w:iCs w:val="0"/>
          <w:color w:val="000000" w:themeColor="text1" w:themeTint="FF" w:themeShade="FF"/>
        </w:rPr>
        <w:t>. The system navigates to the Payments and Applications (AR302000) form.</w:t>
      </w:r>
    </w:p>
    <w:p w:rsidRPr="008D4F4B" w:rsidR="00533624" w:rsidP="6A2BEF3F" w:rsidRDefault="005C4E02" w14:paraId="5FFFDEF4" w14:textId="77777777" w14:noSpellErr="1">
      <w:pPr>
        <w:pStyle w:val="ListParagraph"/>
        <w:numPr>
          <w:ilvl w:val="0"/>
          <w:numId w:val="37"/>
        </w:numPr>
        <w:rPr>
          <w:i w:val="0"/>
          <w:iCs w:val="0"/>
          <w:color w:val="000000" w:themeColor="text1" w:themeTint="FF" w:themeShade="FF"/>
        </w:rPr>
      </w:pPr>
      <w:r w:rsidRPr="6A2BEF3F" w:rsidR="0AC45EC5">
        <w:rPr>
          <w:i w:val="0"/>
          <w:iCs w:val="0"/>
          <w:color w:val="000000" w:themeColor="text1" w:themeTint="FF" w:themeShade="FF"/>
        </w:rPr>
        <w:t xml:space="preserve">Check the information in the Selection area and review the list of documents on the </w:t>
      </w:r>
      <w:r w:rsidRPr="6A2BEF3F" w:rsidR="0AC45EC5">
        <w:rPr>
          <w:b w:val="1"/>
          <w:bCs w:val="1"/>
          <w:i w:val="0"/>
          <w:iCs w:val="0"/>
          <w:color w:val="000000" w:themeColor="text1" w:themeTint="FF" w:themeShade="FF"/>
        </w:rPr>
        <w:t>Documents to Apply</w:t>
      </w:r>
      <w:r w:rsidRPr="6A2BEF3F" w:rsidR="0AC45EC5">
        <w:rPr>
          <w:i w:val="0"/>
          <w:iCs w:val="0"/>
          <w:color w:val="000000" w:themeColor="text1" w:themeTint="FF" w:themeShade="FF"/>
        </w:rPr>
        <w:t xml:space="preserve"> tab.</w:t>
      </w:r>
    </w:p>
    <w:p w:rsidRPr="008D4F4B" w:rsidR="00533624" w:rsidP="6A2BEF3F" w:rsidRDefault="005C4E02" w14:paraId="76191379" w14:textId="77777777" w14:noSpellErr="1">
      <w:pPr>
        <w:pStyle w:val="ListParagraph"/>
        <w:numPr>
          <w:ilvl w:val="0"/>
          <w:numId w:val="37"/>
        </w:numPr>
        <w:rPr>
          <w:i w:val="0"/>
          <w:iCs w:val="0"/>
          <w:color w:val="000000" w:themeColor="text1" w:themeTint="FF" w:themeShade="FF"/>
        </w:rPr>
      </w:pPr>
      <w:r w:rsidRPr="6A2BEF3F" w:rsidR="0AC45EC5">
        <w:rPr>
          <w:i w:val="0"/>
          <w:iCs w:val="0"/>
          <w:color w:val="000000" w:themeColor="text1" w:themeTint="FF" w:themeShade="FF"/>
        </w:rPr>
        <w:t xml:space="preserve">Enter a reference to the customer payment in the </w:t>
      </w:r>
      <w:r w:rsidRPr="6A2BEF3F" w:rsidR="0AC45EC5">
        <w:rPr>
          <w:b w:val="1"/>
          <w:bCs w:val="1"/>
          <w:i w:val="0"/>
          <w:iCs w:val="0"/>
          <w:color w:val="000000" w:themeColor="text1" w:themeTint="FF" w:themeShade="FF"/>
        </w:rPr>
        <w:t>Payment Ref.</w:t>
      </w:r>
      <w:r w:rsidRPr="6A2BEF3F" w:rsidR="0AC45EC5">
        <w:rPr>
          <w:i w:val="0"/>
          <w:iCs w:val="0"/>
          <w:color w:val="000000" w:themeColor="text1" w:themeTint="FF" w:themeShade="FF"/>
        </w:rPr>
        <w:t xml:space="preserve"> box.</w:t>
      </w:r>
    </w:p>
    <w:p w:rsidRPr="008D4F4B" w:rsidR="00533624" w:rsidP="6A2BEF3F" w:rsidRDefault="005C4E02" w14:paraId="3B0D0B2F"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 xml:space="preserve">Depending on the settings you have </w:t>
      </w:r>
      <w:r w:rsidRPr="6A2BEF3F" w:rsidR="0AC45EC5">
        <w:rPr>
          <w:i w:val="0"/>
          <w:iCs w:val="0"/>
          <w:color w:val="000000" w:themeColor="text1" w:themeTint="FF" w:themeShade="FF"/>
        </w:rPr>
        <w:t>established</w:t>
      </w:r>
      <w:r w:rsidRPr="6A2BEF3F" w:rsidR="0AC45EC5">
        <w:rPr>
          <w:i w:val="0"/>
          <w:iCs w:val="0"/>
          <w:color w:val="000000" w:themeColor="text1" w:themeTint="FF" w:themeShade="FF"/>
        </w:rPr>
        <w:t>, the system might fill in this box automatically.</w:t>
      </w:r>
    </w:p>
    <w:p w:rsidRPr="008D4F4B" w:rsidR="00533624" w:rsidP="6A2BEF3F" w:rsidRDefault="005C4E02" w14:paraId="7E72D812" w14:textId="77777777" w14:noSpellErr="1">
      <w:pPr>
        <w:pStyle w:val="ListParagraph"/>
        <w:numPr>
          <w:ilvl w:val="0"/>
          <w:numId w:val="38"/>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Description</w:t>
      </w:r>
      <w:r w:rsidRPr="6A2BEF3F" w:rsidR="0AC45EC5">
        <w:rPr>
          <w:i w:val="0"/>
          <w:iCs w:val="0"/>
          <w:color w:val="000000" w:themeColor="text1" w:themeTint="FF" w:themeShade="FF"/>
        </w:rPr>
        <w:t xml:space="preserve"> box, add a brief description of the payment.</w:t>
      </w:r>
    </w:p>
    <w:p w:rsidRPr="008D4F4B" w:rsidR="00533624" w:rsidP="6A2BEF3F" w:rsidRDefault="005C4E02" w14:paraId="16D82E1E" w14:textId="77777777" w14:noSpellErr="1">
      <w:pPr>
        <w:pStyle w:val="ListParagraph"/>
        <w:numPr>
          <w:ilvl w:val="0"/>
          <w:numId w:val="3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Payment Amount</w:t>
      </w:r>
      <w:r w:rsidRPr="6A2BEF3F" w:rsidR="0AC45EC5">
        <w:rPr>
          <w:i w:val="0"/>
          <w:iCs w:val="0"/>
          <w:color w:val="000000" w:themeColor="text1" w:themeTint="FF" w:themeShade="FF"/>
        </w:rPr>
        <w:t xml:space="preserve"> box, check the amount of the customer payment.</w:t>
      </w:r>
    </w:p>
    <w:p w:rsidRPr="008D4F4B" w:rsidR="00533624" w:rsidP="6A2BEF3F" w:rsidRDefault="005C4E02" w14:paraId="7E6DE6DF" w14:textId="77777777" w14:noSpellErr="1">
      <w:pPr>
        <w:pStyle w:val="ListParagraph"/>
        <w:numPr>
          <w:ilvl w:val="0"/>
          <w:numId w:val="38"/>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C4E02" w14:paraId="593EFF22" w14:textId="43A7AF05" w14:noSpellErr="1">
      <w:pPr>
        <w:pStyle w:val="ListParagraph"/>
        <w:numPr>
          <w:ilvl w:val="0"/>
          <w:numId w:val="38"/>
        </w:numPr>
        <w:rPr>
          <w:i w:val="0"/>
          <w:iCs w:val="0"/>
          <w:color w:val="000000" w:themeColor="text1" w:themeTint="FF" w:themeShade="FF"/>
        </w:rPr>
      </w:pPr>
      <w:r w:rsidRPr="6A2BEF3F" w:rsidR="0AC45EC5">
        <w:rPr>
          <w:i w:val="0"/>
          <w:iCs w:val="0"/>
          <w:color w:val="000000" w:themeColor="text1" w:themeTint="FF" w:themeShade="FF"/>
        </w:rPr>
        <w:t xml:space="preserve">If needed, 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xml:space="preserve">. </w:t>
      </w:r>
      <w:r>
        <w:br/>
      </w:r>
      <w:r w:rsidRPr="6A2BEF3F" w:rsidR="0AC45EC5">
        <w:rPr>
          <w:i w:val="0"/>
          <w:iCs w:val="0"/>
          <w:color w:val="000000" w:themeColor="text1" w:themeTint="FF" w:themeShade="FF"/>
        </w:rPr>
        <w:t>When the system releases the payment document, it assigns the Closed status because the amount of the document applied to the payment equals the payment amount.</w:t>
      </w:r>
    </w:p>
    <w:p w:rsidRPr="008D4F4B" w:rsidR="00533624" w:rsidP="6A2BEF3F" w:rsidRDefault="00533624" w14:paraId="60CE9A6F" w14:textId="77777777" w14:noSpellErr="1">
      <w:pPr>
        <w:pStyle w:val="BodyText"/>
        <w:rPr>
          <w:i w:val="0"/>
          <w:iCs w:val="0"/>
        </w:rPr>
      </w:pPr>
    </w:p>
    <w:p w:rsidRPr="008D4F4B" w:rsidR="00533624" w:rsidP="6A2BEF3F" w:rsidRDefault="005C4E02" w14:paraId="7107816B" w14:textId="77777777" w14:noSpellErr="1">
      <w:pPr>
        <w:pStyle w:val="Heading3"/>
        <w:rPr>
          <w:i w:val="0"/>
          <w:iCs w:val="0"/>
          <w:color w:val="000000" w:themeColor="text1"/>
        </w:rPr>
      </w:pPr>
      <w:bookmarkStart w:name="_Toc194383662" w:id="16"/>
      <w:r w:rsidRPr="6A2BEF3F" w:rsidR="0AC45EC5">
        <w:rPr>
          <w:i w:val="0"/>
          <w:iCs w:val="0"/>
          <w:color w:val="000000" w:themeColor="text1" w:themeTint="FF" w:themeShade="FF"/>
        </w:rPr>
        <w:t>Generating a List of Applications Automatically</w:t>
      </w:r>
      <w:bookmarkEnd w:id="16"/>
    </w:p>
    <w:p w:rsidRPr="008D4F4B" w:rsidR="00533624" w:rsidP="6A2BEF3F" w:rsidRDefault="005C4E02" w14:paraId="47FCD1B1" w14:textId="77777777" w14:noSpellErr="1">
      <w:pPr>
        <w:pStyle w:val="BodyText"/>
        <w:rPr>
          <w:i w:val="0"/>
          <w:iCs w:val="0"/>
          <w:color w:val="000000" w:themeColor="text1" w:themeTint="FF" w:themeShade="FF"/>
        </w:rPr>
      </w:pPr>
      <w:r w:rsidRPr="6A2BEF3F" w:rsidR="0AC45EC5">
        <w:rPr>
          <w:i w:val="0"/>
          <w:iCs w:val="0"/>
          <w:color w:val="000000" w:themeColor="text1" w:themeTint="FF" w:themeShade="FF"/>
        </w:rPr>
        <w:t>You can apply a customer payment or prepayment to any number of invoices, debit memos, and overdue charges by using the Payments and Applications (AR302000) form. If the system finds open credit memos for the customer, it can also use them in payment application.</w:t>
      </w:r>
    </w:p>
    <w:p w:rsidRPr="008D4F4B" w:rsidR="00533624" w:rsidP="6A2BEF3F" w:rsidRDefault="005C4E02" w14:paraId="49055BD3" w14:textId="77777777" w14:noSpellErr="1">
      <w:pPr>
        <w:pStyle w:val="BodyText"/>
        <w:rPr>
          <w:i w:val="0"/>
          <w:iCs w:val="0"/>
          <w:color w:val="000000" w:themeColor="text1" w:themeTint="FF" w:themeShade="FF"/>
        </w:rPr>
      </w:pPr>
      <w:r w:rsidRPr="6A2BEF3F" w:rsidR="0AC45EC5">
        <w:rPr>
          <w:i w:val="0"/>
          <w:iCs w:val="0"/>
          <w:color w:val="000000" w:themeColor="text1" w:themeTint="FF" w:themeShade="FF"/>
        </w:rPr>
        <w:t xml:space="preserve">In the Summary area of the form, the Available Balance box holds the balance of the payment that is available for further application, and the Applied to Documents box </w:t>
      </w:r>
      <w:r w:rsidRPr="6A2BEF3F" w:rsidR="0AC45EC5">
        <w:rPr>
          <w:i w:val="0"/>
          <w:iCs w:val="0"/>
          <w:color w:val="000000" w:themeColor="text1" w:themeTint="FF" w:themeShade="FF"/>
        </w:rPr>
        <w:t>contains</w:t>
      </w:r>
      <w:r w:rsidRPr="6A2BEF3F" w:rsidR="0AC45EC5">
        <w:rPr>
          <w:i w:val="0"/>
          <w:iCs w:val="0"/>
          <w:color w:val="000000" w:themeColor="text1" w:themeTint="FF" w:themeShade="FF"/>
        </w:rPr>
        <w:t xml:space="preserve"> the balance that has been applied.</w:t>
      </w:r>
    </w:p>
    <w:p w:rsidRPr="008D4F4B" w:rsidR="00533624" w:rsidP="6A2BEF3F" w:rsidRDefault="005C4E02" w14:paraId="6DA09666" w14:textId="77777777" w14:noSpellErr="1">
      <w:pPr>
        <w:pStyle w:val="ListParagraph"/>
        <w:numPr>
          <w:ilvl w:val="0"/>
          <w:numId w:val="39"/>
        </w:numPr>
        <w:rPr>
          <w:i w:val="0"/>
          <w:iCs w:val="0"/>
          <w:color w:val="000000" w:themeColor="text1" w:themeTint="FF" w:themeShade="FF"/>
        </w:rPr>
      </w:pPr>
      <w:r w:rsidRPr="6A2BEF3F" w:rsidR="0AC45EC5">
        <w:rPr>
          <w:i w:val="0"/>
          <w:iCs w:val="0"/>
          <w:color w:val="000000" w:themeColor="text1" w:themeTint="FF" w:themeShade="FF"/>
        </w:rPr>
        <w:t>Open the Payments and Applications (AR302000) form.</w:t>
      </w:r>
    </w:p>
    <w:p w:rsidRPr="008D4F4B" w:rsidR="00533624" w:rsidP="6A2BEF3F" w:rsidRDefault="005C4E02" w14:paraId="44B6C4B6" w14:textId="77777777" w14:noSpellErr="1">
      <w:pPr>
        <w:pStyle w:val="ListParagraph"/>
        <w:numPr>
          <w:ilvl w:val="0"/>
          <w:numId w:val="3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Type</w:t>
      </w:r>
      <w:r w:rsidRPr="6A2BEF3F" w:rsidR="0AC45EC5">
        <w:rPr>
          <w:i w:val="0"/>
          <w:iCs w:val="0"/>
          <w:color w:val="000000" w:themeColor="text1" w:themeTint="FF" w:themeShade="FF"/>
        </w:rPr>
        <w:t xml:space="preserve"> box of the Summary area, select </w:t>
      </w:r>
      <w:r w:rsidRPr="6A2BEF3F" w:rsidR="0AC45EC5">
        <w:rPr>
          <w:b w:val="1"/>
          <w:bCs w:val="1"/>
          <w:i w:val="0"/>
          <w:iCs w:val="0"/>
          <w:color w:val="000000" w:themeColor="text1" w:themeTint="FF" w:themeShade="FF"/>
        </w:rPr>
        <w:t>Payment or Prepayment</w:t>
      </w:r>
      <w:r w:rsidRPr="6A2BEF3F" w:rsidR="0AC45EC5">
        <w:rPr>
          <w:i w:val="0"/>
          <w:iCs w:val="0"/>
          <w:color w:val="000000" w:themeColor="text1" w:themeTint="FF" w:themeShade="FF"/>
        </w:rPr>
        <w:t>, depending on the type of the document you want to apply.</w:t>
      </w:r>
    </w:p>
    <w:p w:rsidRPr="008D4F4B" w:rsidR="00533624" w:rsidP="6A2BEF3F" w:rsidRDefault="005C4E02" w14:paraId="32A5451F" w14:textId="77777777">
      <w:pPr>
        <w:pStyle w:val="ListParagraph"/>
        <w:numPr>
          <w:ilvl w:val="0"/>
          <w:numId w:val="3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box, select the reference number of the payment or prepayment you want to apply.</w:t>
      </w:r>
    </w:p>
    <w:p w:rsidRPr="008D4F4B" w:rsidR="00533624" w:rsidP="6A2BEF3F" w:rsidRDefault="005C4E02" w14:paraId="09598949" w14:textId="77777777" w14:noSpellErr="1">
      <w:pPr>
        <w:pStyle w:val="ListParagraph"/>
        <w:numPr>
          <w:ilvl w:val="0"/>
          <w:numId w:val="39"/>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Documents to Apply</w:t>
      </w:r>
      <w:r w:rsidRPr="6A2BEF3F" w:rsidR="0AC45EC5">
        <w:rPr>
          <w:i w:val="0"/>
          <w:iCs w:val="0"/>
          <w:color w:val="000000" w:themeColor="text1" w:themeTint="FF" w:themeShade="FF"/>
        </w:rPr>
        <w:t xml:space="preserve"> tab, manually compose the list of outstanding documents to be paid with the payment document, by doing the following for each line (outstanding document):</w:t>
      </w:r>
    </w:p>
    <w:p w:rsidRPr="008D4F4B" w:rsidR="00533624" w:rsidP="6A2BEF3F" w:rsidRDefault="005C4E02" w14:paraId="4AF472E3" w14:textId="77777777" w14:noSpellErr="1">
      <w:pPr>
        <w:pStyle w:val="ListParagraph"/>
        <w:numPr>
          <w:ilvl w:val="1"/>
          <w:numId w:val="39"/>
        </w:numPr>
        <w:rPr>
          <w:i w:val="0"/>
          <w:iCs w:val="0"/>
          <w:color w:val="000000" w:themeColor="text1" w:themeTint="FF" w:themeShade="FF"/>
        </w:rPr>
      </w:pPr>
      <w:r w:rsidRPr="6A2BEF3F" w:rsidR="0AC45EC5">
        <w:rPr>
          <w:i w:val="0"/>
          <w:iCs w:val="0"/>
          <w:color w:val="000000" w:themeColor="text1" w:themeTint="FF" w:themeShade="FF"/>
        </w:rPr>
        <w:t xml:space="preserve">On the table toolbar, 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w:t>
      </w:r>
    </w:p>
    <w:p w:rsidRPr="008D4F4B" w:rsidR="00533624" w:rsidP="6A2BEF3F" w:rsidRDefault="005C4E02" w14:paraId="1EE83F3D" w14:textId="77777777" w14:noSpellErr="1">
      <w:pPr>
        <w:pStyle w:val="ListParagraph"/>
        <w:numPr>
          <w:ilvl w:val="1"/>
          <w:numId w:val="3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Doc. Type</w:t>
      </w:r>
      <w:r w:rsidRPr="6A2BEF3F" w:rsidR="0AC45EC5">
        <w:rPr>
          <w:i w:val="0"/>
          <w:iCs w:val="0"/>
          <w:color w:val="000000" w:themeColor="text1" w:themeTint="FF" w:themeShade="FF"/>
        </w:rPr>
        <w:t xml:space="preserve"> column, select the type of the outstanding document.</w:t>
      </w:r>
    </w:p>
    <w:p w:rsidRPr="008D4F4B" w:rsidR="00533624" w:rsidP="6A2BEF3F" w:rsidRDefault="005C4E02" w14:paraId="4ECED9A8" w14:textId="77777777" w14:noSpellErr="1">
      <w:pPr>
        <w:pStyle w:val="ListParagraph"/>
        <w:numPr>
          <w:ilvl w:val="1"/>
          <w:numId w:val="3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column, select the reference number of the outstanding document. The system fills in </w:t>
      </w:r>
      <w:r w:rsidRPr="6A2BEF3F" w:rsidR="0AC45EC5">
        <w:rPr>
          <w:i w:val="0"/>
          <w:iCs w:val="0"/>
          <w:color w:val="000000" w:themeColor="text1" w:themeTint="FF" w:themeShade="FF"/>
        </w:rPr>
        <w:t>appropriate values</w:t>
      </w:r>
      <w:r w:rsidRPr="6A2BEF3F" w:rsidR="0AC45EC5">
        <w:rPr>
          <w:i w:val="0"/>
          <w:iCs w:val="0"/>
          <w:color w:val="000000" w:themeColor="text1" w:themeTint="FF" w:themeShade="FF"/>
        </w:rPr>
        <w:t xml:space="preserve"> in the other columns automatically.</w:t>
      </w:r>
    </w:p>
    <w:p w:rsidRPr="008D4F4B" w:rsidR="00533624" w:rsidP="6A2BEF3F" w:rsidRDefault="005C4E02" w14:paraId="7080DB58" w14:textId="77777777" w14:noSpellErr="1">
      <w:pPr>
        <w:pStyle w:val="ListParagraph"/>
        <w:numPr>
          <w:ilvl w:val="1"/>
          <w:numId w:val="39"/>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Amount Paid</w:t>
      </w:r>
      <w:r w:rsidRPr="6A2BEF3F" w:rsidR="0AC45EC5">
        <w:rPr>
          <w:i w:val="0"/>
          <w:iCs w:val="0"/>
          <w:color w:val="000000" w:themeColor="text1" w:themeTint="FF" w:themeShade="FF"/>
        </w:rPr>
        <w:t xml:space="preserve"> column, </w:t>
      </w:r>
      <w:r w:rsidRPr="6A2BEF3F" w:rsidR="0AC45EC5">
        <w:rPr>
          <w:i w:val="0"/>
          <w:iCs w:val="0"/>
          <w:color w:val="000000" w:themeColor="text1" w:themeTint="FF" w:themeShade="FF"/>
        </w:rPr>
        <w:t>modify</w:t>
      </w:r>
      <w:r w:rsidRPr="6A2BEF3F" w:rsidR="0AC45EC5">
        <w:rPr>
          <w:i w:val="0"/>
          <w:iCs w:val="0"/>
          <w:color w:val="000000" w:themeColor="text1" w:themeTint="FF" w:themeShade="FF"/>
        </w:rPr>
        <w:t xml:space="preserve"> the applied amount.</w:t>
      </w:r>
    </w:p>
    <w:p w:rsidRPr="008D4F4B" w:rsidR="00533624" w:rsidP="6A2BEF3F" w:rsidRDefault="005C4E02" w14:paraId="1A6BAC97" w14:textId="77777777" w14:noSpellErr="1">
      <w:pPr>
        <w:pStyle w:val="ListParagraph"/>
        <w:numPr>
          <w:ilvl w:val="1"/>
          <w:numId w:val="39"/>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Cash Discount Taken</w:t>
      </w:r>
      <w:r w:rsidRPr="6A2BEF3F" w:rsidR="0AC45EC5">
        <w:rPr>
          <w:i w:val="0"/>
          <w:iCs w:val="0"/>
          <w:color w:val="000000" w:themeColor="text1" w:themeTint="FF" w:themeShade="FF"/>
        </w:rPr>
        <w:t xml:space="preserve"> column, enter or </w:t>
      </w:r>
      <w:r w:rsidRPr="6A2BEF3F" w:rsidR="0AC45EC5">
        <w:rPr>
          <w:i w:val="0"/>
          <w:iCs w:val="0"/>
          <w:color w:val="000000" w:themeColor="text1" w:themeTint="FF" w:themeShade="FF"/>
        </w:rPr>
        <w:t>modify</w:t>
      </w:r>
      <w:r w:rsidRPr="6A2BEF3F" w:rsidR="0AC45EC5">
        <w:rPr>
          <w:i w:val="0"/>
          <w:iCs w:val="0"/>
          <w:color w:val="000000" w:themeColor="text1" w:themeTint="FF" w:themeShade="FF"/>
        </w:rPr>
        <w:t xml:space="preserve"> the amount of the cash discount you want to give to the customer.</w:t>
      </w:r>
    </w:p>
    <w:p w:rsidRPr="008D4F4B" w:rsidR="00533624" w:rsidP="6A2BEF3F" w:rsidRDefault="005C4E02" w14:paraId="2FC8ECCE" w14:textId="77777777" w14:noSpellErr="1">
      <w:pPr>
        <w:pStyle w:val="ListParagraph"/>
        <w:numPr>
          <w:ilvl w:val="1"/>
          <w:numId w:val="39"/>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Write-Off Amount</w:t>
      </w:r>
      <w:r w:rsidRPr="6A2BEF3F" w:rsidR="0AC45EC5">
        <w:rPr>
          <w:i w:val="0"/>
          <w:iCs w:val="0"/>
          <w:color w:val="000000" w:themeColor="text1" w:themeTint="FF" w:themeShade="FF"/>
        </w:rPr>
        <w:t xml:space="preserve"> column, enter the amount you want to write off and in the </w:t>
      </w:r>
      <w:r w:rsidRPr="6A2BEF3F" w:rsidR="0AC45EC5">
        <w:rPr>
          <w:b w:val="1"/>
          <w:bCs w:val="1"/>
          <w:i w:val="0"/>
          <w:iCs w:val="0"/>
          <w:color w:val="000000" w:themeColor="text1" w:themeTint="FF" w:themeShade="FF"/>
        </w:rPr>
        <w:t>Write-Off Reason</w:t>
      </w:r>
      <w:r w:rsidRPr="6A2BEF3F" w:rsidR="0AC45EC5">
        <w:rPr>
          <w:i w:val="0"/>
          <w:iCs w:val="0"/>
          <w:color w:val="000000" w:themeColor="text1" w:themeTint="FF" w:themeShade="FF"/>
        </w:rPr>
        <w:t xml:space="preserve"> Code select the reason code, which defines an account where the system records the written-off amount.</w:t>
      </w:r>
    </w:p>
    <w:p w:rsidRPr="008D4F4B" w:rsidR="00533624" w:rsidP="6A2BEF3F" w:rsidRDefault="005C4E02" w14:paraId="4A316D68" w14:textId="77777777" w14:noSpellErr="1">
      <w:pPr>
        <w:pStyle w:val="ListParagraph"/>
        <w:numPr>
          <w:ilvl w:val="1"/>
          <w:numId w:val="39"/>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Cross Rate</w:t>
      </w:r>
      <w:r w:rsidRPr="6A2BEF3F" w:rsidR="0AC45EC5">
        <w:rPr>
          <w:i w:val="0"/>
          <w:iCs w:val="0"/>
          <w:color w:val="000000" w:themeColor="text1" w:themeTint="FF" w:themeShade="FF"/>
        </w:rPr>
        <w:t xml:space="preserve"> column, adjust the cross rate, if the payment document and the outstanding document are in a foreign currency.</w:t>
      </w:r>
    </w:p>
    <w:p w:rsidRPr="008D4F4B" w:rsidR="00533624" w:rsidP="6A2BEF3F" w:rsidRDefault="005C4E02" w14:paraId="653F0F10" w14:textId="77777777" w14:noSpellErr="1">
      <w:pPr>
        <w:pStyle w:val="ListParagraph"/>
        <w:numPr>
          <w:ilvl w:val="0"/>
          <w:numId w:val="39"/>
        </w:numPr>
        <w:rPr>
          <w:i w:val="0"/>
          <w:iCs w:val="0"/>
          <w:color w:val="000000" w:themeColor="text1" w:themeTint="FF" w:themeShade="FF"/>
        </w:rPr>
      </w:pPr>
      <w:r w:rsidRPr="6A2BEF3F" w:rsidR="0AC45EC5">
        <w:rPr>
          <w:i w:val="0"/>
          <w:iCs w:val="0"/>
          <w:color w:val="000000" w:themeColor="text1" w:themeTint="FF" w:themeShade="FF"/>
        </w:rPr>
        <w:t xml:space="preserve">If the payment document for which you have formed the list of the outstanding documents has the </w:t>
      </w:r>
      <w:r w:rsidRPr="6A2BEF3F" w:rsidR="0AC45EC5">
        <w:rPr>
          <w:b w:val="1"/>
          <w:bCs w:val="1"/>
          <w:i w:val="0"/>
          <w:iCs w:val="0"/>
          <w:color w:val="000000" w:themeColor="text1" w:themeTint="FF" w:themeShade="FF"/>
        </w:rPr>
        <w:t>Balanced</w:t>
      </w:r>
      <w:r w:rsidRPr="6A2BEF3F" w:rsidR="0AC45EC5">
        <w:rPr>
          <w:i w:val="0"/>
          <w:iCs w:val="0"/>
          <w:color w:val="000000" w:themeColor="text1" w:themeTint="FF" w:themeShade="FF"/>
        </w:rPr>
        <w:t xml:space="preserve"> status, you can </w:t>
      </w:r>
      <w:r w:rsidRPr="6A2BEF3F" w:rsidR="0AC45EC5">
        <w:rPr>
          <w:i w:val="0"/>
          <w:iCs w:val="0"/>
          <w:color w:val="000000" w:themeColor="text1" w:themeTint="FF" w:themeShade="FF"/>
        </w:rPr>
        <w:t>proceed</w:t>
      </w:r>
      <w:r w:rsidRPr="6A2BEF3F" w:rsidR="0AC45EC5">
        <w:rPr>
          <w:i w:val="0"/>
          <w:iCs w:val="0"/>
          <w:color w:val="000000" w:themeColor="text1" w:themeTint="FF" w:themeShade="FF"/>
        </w:rPr>
        <w:t xml:space="preserve"> as follows:</w:t>
      </w:r>
    </w:p>
    <w:p w:rsidRPr="008D4F4B" w:rsidR="00533624" w:rsidP="6A2BEF3F" w:rsidRDefault="005C4E02" w14:paraId="3F31C250" w14:textId="77777777" w14:noSpellErr="1">
      <w:pPr>
        <w:pStyle w:val="ListParagraph"/>
        <w:numPr>
          <w:ilvl w:val="0"/>
          <w:numId w:val="85"/>
        </w:numPr>
        <w:rPr>
          <w:i w:val="0"/>
          <w:iCs w:val="0"/>
          <w:color w:val="000000" w:themeColor="text1" w:themeTint="FF" w:themeShade="FF"/>
        </w:rPr>
      </w:pPr>
      <w:r w:rsidRPr="6A2BEF3F" w:rsidR="0AC45EC5">
        <w:rPr>
          <w:i w:val="0"/>
          <w:iCs w:val="0"/>
          <w:color w:val="000000" w:themeColor="text1" w:themeTint="FF" w:themeShade="FF"/>
        </w:rPr>
        <w:t xml:space="preserve">To save the document with the Balanced status, 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C4E02" w14:paraId="39D49025" w14:textId="14C9E110" w14:noSpellErr="1">
      <w:pPr>
        <w:pStyle w:val="ListParagraph"/>
        <w:numPr>
          <w:ilvl w:val="0"/>
          <w:numId w:val="85"/>
        </w:numPr>
        <w:rPr>
          <w:i w:val="0"/>
          <w:iCs w:val="0"/>
          <w:color w:val="000000" w:themeColor="text1" w:themeTint="FF" w:themeShade="FF"/>
        </w:rPr>
      </w:pPr>
      <w:r w:rsidRPr="6A2BEF3F" w:rsidR="0AC45EC5">
        <w:rPr>
          <w:i w:val="0"/>
          <w:iCs w:val="0"/>
          <w:color w:val="000000" w:themeColor="text1" w:themeTint="FF" w:themeShade="FF"/>
        </w:rPr>
        <w:t xml:space="preserve">To release the payment document and its applications, 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w:t>
      </w:r>
    </w:p>
    <w:tbl>
      <w:tblPr>
        <w:tblStyle w:val="TableGridPlain"/>
        <w:tblW w:w="9634" w:type="dxa"/>
        <w:tblBorders>
          <w:insideH w:val="none" w:color="auto" w:sz="0" w:space="0"/>
          <w:insideV w:val="none" w:color="auto" w:sz="0" w:space="0"/>
        </w:tblBorders>
        <w:tblLook w:val="0680" w:firstRow="0" w:lastRow="0" w:firstColumn="1" w:lastColumn="0" w:noHBand="1" w:noVBand="1"/>
      </w:tblPr>
      <w:tblGrid>
        <w:gridCol w:w="726"/>
        <w:gridCol w:w="8908"/>
      </w:tblGrid>
      <w:tr w:rsidRPr="008D4F4B" w:rsidR="00533624" w:rsidTr="6A2BEF3F" w14:paraId="4D8F9D0E" w14:textId="77777777">
        <w:trPr>
          <w:trHeight w:val="120"/>
        </w:trPr>
        <w:tc>
          <w:tcPr>
            <w:tcW w:w="726" w:type="dxa"/>
            <w:shd w:val="clear" w:color="auto" w:fill="EC0677"/>
            <w:tcMar/>
            <w:vAlign w:val="center"/>
          </w:tcPr>
          <w:p w:rsidRPr="008D4F4B" w:rsidR="00533624" w:rsidP="6A2BEF3F" w:rsidRDefault="00533624" w14:paraId="2AAAAB3E" w14:textId="77777777" w14:noSpellErr="1">
            <w:pPr>
              <w:keepNext w:val="1"/>
              <w:keepLines w:val="1"/>
              <w:rPr>
                <w:i w:val="0"/>
                <w:iCs w:val="0"/>
              </w:rPr>
            </w:pPr>
          </w:p>
        </w:tc>
        <w:tc>
          <w:tcPr>
            <w:tcW w:w="8908" w:type="dxa"/>
            <w:shd w:val="clear" w:color="auto" w:fill="EC0677"/>
            <w:tcMar/>
            <w:vAlign w:val="center"/>
          </w:tcPr>
          <w:p w:rsidRPr="008D4F4B" w:rsidR="00533624" w:rsidP="6A2BEF3F" w:rsidRDefault="00533624" w14:paraId="70782E28" w14:textId="77777777" w14:noSpellErr="1">
            <w:pPr>
              <w:keepNext w:val="1"/>
              <w:keepLines w:val="1"/>
              <w:rPr>
                <w:i w:val="0"/>
                <w:iCs w:val="0"/>
              </w:rPr>
            </w:pPr>
          </w:p>
        </w:tc>
      </w:tr>
      <w:tr w:rsidRPr="008D4F4B" w:rsidR="003839C6" w:rsidTr="6A2BEF3F" w14:paraId="42360D17" w14:textId="77777777">
        <w:trPr>
          <w:trHeight w:val="810"/>
        </w:trPr>
        <w:tc>
          <w:tcPr>
            <w:tcW w:w="726" w:type="dxa"/>
            <w:tcMar/>
            <w:vAlign w:val="center"/>
          </w:tcPr>
          <w:p w:rsidRPr="008D4F4B" w:rsidR="003839C6" w:rsidP="6A2BEF3F" w:rsidRDefault="003839C6" w14:paraId="19890AEA" w14:textId="77777777" w14:noSpellErr="1">
            <w:pPr>
              <w:keepNext w:val="1"/>
              <w:keepLines w:val="1"/>
              <w:ind w:left="150"/>
              <w:rPr>
                <w:i w:val="0"/>
                <w:iCs w:val="0"/>
              </w:rPr>
            </w:pPr>
            <w:r w:rsidR="1FBCFEC0">
              <w:drawing>
                <wp:inline wp14:editId="7F08B86A" wp14:anchorId="2FD76077">
                  <wp:extent cx="228600" cy="228600"/>
                  <wp:effectExtent l="0" t="0" r="0" b="0"/>
                  <wp:docPr id="9" name="Picture 9" title=""/>
                  <wp:cNvGraphicFramePr>
                    <a:graphicFrameLocks noChangeAspect="1"/>
                  </wp:cNvGraphicFramePr>
                  <a:graphic>
                    <a:graphicData uri="http://schemas.openxmlformats.org/drawingml/2006/picture">
                      <pic:pic>
                        <pic:nvPicPr>
                          <pic:cNvPr id="0" name="Picture 9"/>
                          <pic:cNvPicPr/>
                        </pic:nvPicPr>
                        <pic:blipFill>
                          <a:blip r:embed="Rc07d3bccb4d94a3e">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908" w:type="dxa"/>
            <w:tcMar/>
            <w:vAlign w:val="center"/>
          </w:tcPr>
          <w:p w:rsidRPr="008D4F4B" w:rsidR="003839C6" w:rsidP="6A2BEF3F" w:rsidRDefault="003839C6" w14:paraId="39746AE8" w14:textId="37C24148" w14:noSpellErr="1">
            <w:pPr>
              <w:keepNext w:val="1"/>
              <w:keepLines w:val="1"/>
              <w:rPr>
                <w:i w:val="0"/>
                <w:iCs w:val="0"/>
                <w:color w:val="000000" w:themeColor="text1" w:themeTint="FF" w:themeShade="FF"/>
              </w:rPr>
            </w:pPr>
            <w:r>
              <w:br/>
            </w:r>
            <w:r w:rsidRPr="6A2BEF3F" w:rsidR="1FBCFEC0">
              <w:rPr>
                <w:i w:val="0"/>
                <w:iCs w:val="0"/>
                <w:color w:val="000000" w:themeColor="text1" w:themeTint="FF" w:themeShade="FF"/>
              </w:rPr>
              <w:t>When the payment is released, its status changes to Closed if the application amount is equal to the payment amount. If the application amount is less than the payment amount, the status of the released payment document changes to Open.</w:t>
            </w:r>
          </w:p>
        </w:tc>
      </w:tr>
      <w:tr w:rsidRPr="008D4F4B" w:rsidR="003839C6" w:rsidTr="6A2BEF3F" w14:paraId="62B9B40A" w14:textId="77777777">
        <w:tc>
          <w:tcPr>
            <w:tcW w:w="726" w:type="dxa"/>
            <w:tcMar/>
            <w:vAlign w:val="center"/>
          </w:tcPr>
          <w:p w:rsidRPr="008D4F4B" w:rsidR="003839C6" w:rsidP="6A2BEF3F" w:rsidRDefault="003839C6" w14:paraId="5D3B5148" w14:textId="77777777" w14:noSpellErr="1">
            <w:pPr>
              <w:keepNext w:val="1"/>
              <w:keepLines w:val="1"/>
              <w:rPr>
                <w:i w:val="0"/>
                <w:iCs w:val="0"/>
              </w:rPr>
            </w:pPr>
          </w:p>
        </w:tc>
        <w:tc>
          <w:tcPr>
            <w:tcW w:w="8908" w:type="dxa"/>
            <w:tcMar/>
            <w:vAlign w:val="center"/>
          </w:tcPr>
          <w:p w:rsidRPr="008D4F4B" w:rsidR="003839C6" w:rsidP="6A2BEF3F" w:rsidRDefault="003839C6" w14:paraId="47AA1378" w14:textId="77777777" w14:noSpellErr="1">
            <w:pPr>
              <w:keepNext w:val="1"/>
              <w:keepLines w:val="1"/>
              <w:rPr>
                <w:i w:val="0"/>
                <w:iCs w:val="0"/>
              </w:rPr>
            </w:pPr>
          </w:p>
        </w:tc>
      </w:tr>
    </w:tbl>
    <w:p w:rsidRPr="008D4F4B" w:rsidR="00533624" w:rsidP="6A2BEF3F" w:rsidRDefault="00533624" w14:paraId="7CCA1F45" w14:textId="77777777" w14:noSpellErr="1">
      <w:pPr>
        <w:pStyle w:val="BodyText"/>
        <w:rPr>
          <w:i w:val="0"/>
          <w:iCs w:val="0"/>
        </w:rPr>
      </w:pPr>
    </w:p>
    <w:p w:rsidRPr="008D4F4B" w:rsidR="00533624" w:rsidP="6A2BEF3F" w:rsidRDefault="005C4E02" w14:paraId="711E8B0E" w14:textId="77777777" w14:noSpellErr="1">
      <w:pPr>
        <w:pStyle w:val="ListParagraph"/>
        <w:numPr>
          <w:ilvl w:val="0"/>
          <w:numId w:val="40"/>
        </w:numPr>
        <w:rPr>
          <w:i w:val="0"/>
          <w:iCs w:val="0"/>
          <w:color w:val="000000" w:themeColor="text1" w:themeTint="FF" w:themeShade="FF"/>
        </w:rPr>
      </w:pPr>
      <w:r w:rsidRPr="6A2BEF3F" w:rsidR="0AC45EC5">
        <w:rPr>
          <w:i w:val="0"/>
          <w:iCs w:val="0"/>
          <w:color w:val="000000" w:themeColor="text1" w:themeTint="FF" w:themeShade="FF"/>
        </w:rPr>
        <w:t xml:space="preserve">If the payment document for which you have formed the list of the outstanding documents has the </w:t>
      </w:r>
      <w:r w:rsidRPr="6A2BEF3F" w:rsidR="0AC45EC5">
        <w:rPr>
          <w:b w:val="1"/>
          <w:bCs w:val="1"/>
          <w:i w:val="0"/>
          <w:iCs w:val="0"/>
          <w:color w:val="000000" w:themeColor="text1" w:themeTint="FF" w:themeShade="FF"/>
        </w:rPr>
        <w:t xml:space="preserve">Open </w:t>
      </w:r>
      <w:r w:rsidRPr="6A2BEF3F" w:rsidR="0AC45EC5">
        <w:rPr>
          <w:i w:val="0"/>
          <w:iCs w:val="0"/>
          <w:color w:val="000000" w:themeColor="text1" w:themeTint="FF" w:themeShade="FF"/>
        </w:rPr>
        <w:t xml:space="preserve">status, </w:t>
      </w:r>
      <w:r w:rsidRPr="6A2BEF3F" w:rsidR="0AC45EC5">
        <w:rPr>
          <w:i w:val="0"/>
          <w:iCs w:val="0"/>
          <w:color w:val="000000" w:themeColor="text1" w:themeTint="FF" w:themeShade="FF"/>
        </w:rPr>
        <w:t>proceed</w:t>
      </w:r>
      <w:r w:rsidRPr="6A2BEF3F" w:rsidR="0AC45EC5">
        <w:rPr>
          <w:i w:val="0"/>
          <w:iCs w:val="0"/>
          <w:color w:val="000000" w:themeColor="text1" w:themeTint="FF" w:themeShade="FF"/>
        </w:rPr>
        <w:t xml:space="preserve"> as follows:</w:t>
      </w:r>
    </w:p>
    <w:p w:rsidRPr="008D4F4B" w:rsidR="00533624" w:rsidP="6A2BEF3F" w:rsidRDefault="005C4E02" w14:paraId="3BC994FE" w14:textId="77777777" w14:noSpellErr="1">
      <w:pPr>
        <w:pStyle w:val="ListParagraph"/>
        <w:numPr>
          <w:ilvl w:val="0"/>
          <w:numId w:val="86"/>
        </w:numPr>
        <w:rPr>
          <w:i w:val="0"/>
          <w:iCs w:val="0"/>
          <w:color w:val="000000" w:themeColor="text1" w:themeTint="FF" w:themeShade="FF"/>
        </w:rPr>
      </w:pPr>
      <w:r w:rsidRPr="6A2BEF3F" w:rsidR="0AC45EC5">
        <w:rPr>
          <w:i w:val="0"/>
          <w:iCs w:val="0"/>
          <w:color w:val="000000" w:themeColor="text1" w:themeTint="FF" w:themeShade="FF"/>
        </w:rPr>
        <w:t xml:space="preserve">To save the document with the Open status and the list of applications you have formed, 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C4E02" w14:paraId="3F65A652" w14:textId="512E5E15" w14:noSpellErr="1">
      <w:pPr>
        <w:pStyle w:val="ListParagraph"/>
        <w:numPr>
          <w:ilvl w:val="0"/>
          <w:numId w:val="86"/>
        </w:numPr>
        <w:rPr>
          <w:i w:val="0"/>
          <w:iCs w:val="0"/>
          <w:color w:val="000000" w:themeColor="text1" w:themeTint="FF" w:themeShade="FF"/>
        </w:rPr>
      </w:pPr>
      <w:r w:rsidRPr="6A2BEF3F" w:rsidR="0AC45EC5">
        <w:rPr>
          <w:i w:val="0"/>
          <w:iCs w:val="0"/>
          <w:color w:val="000000" w:themeColor="text1" w:themeTint="FF" w:themeShade="FF"/>
        </w:rPr>
        <w:t xml:space="preserve">To release the applications, 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xml:space="preserve">. </w:t>
      </w:r>
      <w:r>
        <w:br/>
      </w:r>
      <w:r w:rsidRPr="6A2BEF3F" w:rsidR="0AC45EC5">
        <w:rPr>
          <w:i w:val="0"/>
          <w:iCs w:val="0"/>
          <w:color w:val="000000" w:themeColor="text1" w:themeTint="FF" w:themeShade="FF"/>
        </w:rPr>
        <w:t>When the system releases the application records, it changes the status of the payment to Closed if the application amount equals the payment amount.</w:t>
      </w:r>
      <w:r>
        <w:br/>
      </w:r>
      <w:r w:rsidRPr="6A2BEF3F" w:rsidR="0AC45EC5">
        <w:rPr>
          <w:i w:val="0"/>
          <w:iCs w:val="0"/>
          <w:color w:val="000000" w:themeColor="text1" w:themeTint="FF" w:themeShade="FF"/>
        </w:rPr>
        <w:t xml:space="preserve"> If the application amount is less than the payment amount, the status of the released payment document </w:t>
      </w:r>
      <w:r w:rsidRPr="6A2BEF3F" w:rsidR="0AC45EC5">
        <w:rPr>
          <w:i w:val="0"/>
          <w:iCs w:val="0"/>
          <w:color w:val="000000" w:themeColor="text1" w:themeTint="FF" w:themeShade="FF"/>
        </w:rPr>
        <w:t>remains</w:t>
      </w:r>
      <w:r w:rsidRPr="6A2BEF3F" w:rsidR="0AC45EC5">
        <w:rPr>
          <w:i w:val="0"/>
          <w:iCs w:val="0"/>
          <w:color w:val="000000" w:themeColor="text1" w:themeTint="FF" w:themeShade="FF"/>
        </w:rPr>
        <w:t xml:space="preserve"> Open.</w:t>
      </w:r>
    </w:p>
    <w:p w:rsidRPr="008D4F4B" w:rsidR="00533624" w:rsidP="6A2BEF3F" w:rsidRDefault="00533624" w14:paraId="39AA6DA8" w14:textId="77777777" w14:noSpellErr="1">
      <w:pPr>
        <w:pStyle w:val="BodyText"/>
        <w:rPr>
          <w:i w:val="0"/>
          <w:iCs w:val="0"/>
        </w:rPr>
      </w:pPr>
    </w:p>
    <w:p w:rsidRPr="008D4F4B" w:rsidR="00533624" w:rsidP="6A2BEF3F" w:rsidRDefault="005C4E02" w14:paraId="5A3DA603" w14:textId="77777777" w14:noSpellErr="1">
      <w:pPr>
        <w:pStyle w:val="Heading3"/>
        <w:rPr>
          <w:i w:val="0"/>
          <w:iCs w:val="0"/>
          <w:color w:val="000000" w:themeColor="text1"/>
        </w:rPr>
      </w:pPr>
      <w:bookmarkStart w:name="_Toc194383663" w:id="17"/>
      <w:r w:rsidRPr="6A2BEF3F" w:rsidR="0AC45EC5">
        <w:rPr>
          <w:i w:val="0"/>
          <w:iCs w:val="0"/>
          <w:color w:val="000000" w:themeColor="text1" w:themeTint="FF" w:themeShade="FF"/>
        </w:rPr>
        <w:t>Creating a Manual List of Applications</w:t>
      </w:r>
      <w:bookmarkEnd w:id="17"/>
    </w:p>
    <w:p w:rsidRPr="008D4F4B" w:rsidR="00533624" w:rsidP="6A2BEF3F" w:rsidRDefault="005C4E02" w14:paraId="0A16B515" w14:textId="77777777" w14:noSpellErr="1">
      <w:pPr>
        <w:pStyle w:val="BodyText"/>
        <w:rPr>
          <w:i w:val="0"/>
          <w:iCs w:val="0"/>
          <w:color w:val="000000" w:themeColor="text1" w:themeTint="FF" w:themeShade="FF"/>
        </w:rPr>
      </w:pPr>
      <w:r w:rsidRPr="6A2BEF3F" w:rsidR="0AC45EC5">
        <w:rPr>
          <w:i w:val="0"/>
          <w:iCs w:val="0"/>
          <w:color w:val="000000" w:themeColor="text1" w:themeTint="FF" w:themeShade="FF"/>
        </w:rPr>
        <w:t xml:space="preserve">You can apply a customer payment or prepayment to any number of invoices, debit memos, and overdue charges by using the Payments and Applications </w:t>
      </w:r>
      <w:r w:rsidRPr="6A2BEF3F" w:rsidR="0AC45EC5">
        <w:rPr>
          <w:i w:val="0"/>
          <w:iCs w:val="0"/>
          <w:color w:val="000000" w:themeColor="text1" w:themeTint="FF" w:themeShade="FF"/>
        </w:rPr>
        <w:t>(AR302000) form. If the system finds open credit memos for the customer, it can also use them in payment application.</w:t>
      </w:r>
    </w:p>
    <w:p w:rsidRPr="008D4F4B" w:rsidR="00533624" w:rsidP="6A2BEF3F" w:rsidRDefault="005C4E02" w14:paraId="242DA100" w14:textId="77777777" w14:noSpellErr="1">
      <w:pPr>
        <w:pStyle w:val="BodyText"/>
        <w:rPr>
          <w:i w:val="0"/>
          <w:iCs w:val="0"/>
          <w:color w:val="000000" w:themeColor="text1" w:themeTint="FF" w:themeShade="FF"/>
        </w:rPr>
      </w:pPr>
      <w:r w:rsidRPr="6A2BEF3F" w:rsidR="0AC45EC5">
        <w:rPr>
          <w:i w:val="0"/>
          <w:iCs w:val="0"/>
          <w:color w:val="000000" w:themeColor="text1" w:themeTint="FF" w:themeShade="FF"/>
        </w:rPr>
        <w:t xml:space="preserve">In the Summary area of the form, the Available Balance box holds the balance of the payment that is available for further application, and the Applied to Documents box </w:t>
      </w:r>
      <w:r w:rsidRPr="6A2BEF3F" w:rsidR="0AC45EC5">
        <w:rPr>
          <w:i w:val="0"/>
          <w:iCs w:val="0"/>
          <w:color w:val="000000" w:themeColor="text1" w:themeTint="FF" w:themeShade="FF"/>
        </w:rPr>
        <w:t>contains</w:t>
      </w:r>
      <w:r w:rsidRPr="6A2BEF3F" w:rsidR="0AC45EC5">
        <w:rPr>
          <w:i w:val="0"/>
          <w:iCs w:val="0"/>
          <w:color w:val="000000" w:themeColor="text1" w:themeTint="FF" w:themeShade="FF"/>
        </w:rPr>
        <w:t xml:space="preserve"> the balance that has been applied.</w:t>
      </w:r>
    </w:p>
    <w:p w:rsidRPr="008D4F4B" w:rsidR="00533624" w:rsidP="6A2BEF3F" w:rsidRDefault="005C4E02" w14:paraId="05864396" w14:textId="77777777" w14:noSpellErr="1">
      <w:pPr>
        <w:pStyle w:val="ListParagraph"/>
        <w:numPr>
          <w:ilvl w:val="0"/>
          <w:numId w:val="41"/>
        </w:numPr>
        <w:rPr>
          <w:i w:val="0"/>
          <w:iCs w:val="0"/>
          <w:color w:val="000000" w:themeColor="text1" w:themeTint="FF" w:themeShade="FF"/>
        </w:rPr>
      </w:pPr>
      <w:r w:rsidRPr="6A2BEF3F" w:rsidR="0AC45EC5">
        <w:rPr>
          <w:i w:val="0"/>
          <w:iCs w:val="0"/>
          <w:color w:val="000000" w:themeColor="text1" w:themeTint="FF" w:themeShade="FF"/>
        </w:rPr>
        <w:t>Open the Payments and Applications (AR302000) form.</w:t>
      </w:r>
    </w:p>
    <w:p w:rsidRPr="008D4F4B" w:rsidR="00533624" w:rsidP="6A2BEF3F" w:rsidRDefault="005C4E02" w14:paraId="0ADB8905" w14:textId="77777777" w14:noSpellErr="1">
      <w:pPr>
        <w:pStyle w:val="ListParagraph"/>
        <w:numPr>
          <w:ilvl w:val="0"/>
          <w:numId w:val="41"/>
        </w:numPr>
        <w:rPr>
          <w:i w:val="0"/>
          <w:iCs w:val="0"/>
          <w:color w:val="000000" w:themeColor="text1" w:themeTint="FF" w:themeShade="FF"/>
        </w:rPr>
      </w:pPr>
      <w:r w:rsidRPr="6A2BEF3F" w:rsidR="0AC45EC5">
        <w:rPr>
          <w:i w:val="0"/>
          <w:iCs w:val="0"/>
          <w:color w:val="000000" w:themeColor="text1" w:themeTint="FF" w:themeShade="FF"/>
        </w:rPr>
        <w:t xml:space="preserve">In the Type box of the Summary area, select </w:t>
      </w:r>
      <w:r w:rsidRPr="6A2BEF3F" w:rsidR="0AC45EC5">
        <w:rPr>
          <w:b w:val="1"/>
          <w:bCs w:val="1"/>
          <w:i w:val="0"/>
          <w:iCs w:val="0"/>
          <w:color w:val="000000" w:themeColor="text1" w:themeTint="FF" w:themeShade="FF"/>
        </w:rPr>
        <w:t>Payment or Prepayment</w:t>
      </w:r>
      <w:r w:rsidRPr="6A2BEF3F" w:rsidR="0AC45EC5">
        <w:rPr>
          <w:i w:val="0"/>
          <w:iCs w:val="0"/>
          <w:color w:val="000000" w:themeColor="text1" w:themeTint="FF" w:themeShade="FF"/>
        </w:rPr>
        <w:t>, depending on the document you want to apply.</w:t>
      </w:r>
    </w:p>
    <w:p w:rsidRPr="008D4F4B" w:rsidR="00533624" w:rsidP="6A2BEF3F" w:rsidRDefault="005C4E02" w14:paraId="232428C9" w14:textId="77777777" w14:noSpellErr="1">
      <w:pPr>
        <w:pStyle w:val="ListParagraph"/>
        <w:numPr>
          <w:ilvl w:val="0"/>
          <w:numId w:val="41"/>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box, select the reference number of the payment or prepayment you want to apply.</w:t>
      </w:r>
    </w:p>
    <w:p w:rsidRPr="008D4F4B" w:rsidR="00533624" w:rsidP="6A2BEF3F" w:rsidRDefault="005C4E02" w14:paraId="3D3D61B0" w14:textId="77777777" w14:noSpellErr="1">
      <w:pPr>
        <w:pStyle w:val="ListParagraph"/>
        <w:numPr>
          <w:ilvl w:val="0"/>
          <w:numId w:val="41"/>
        </w:numPr>
        <w:rPr>
          <w:i w:val="0"/>
          <w:iCs w:val="0"/>
          <w:color w:val="000000" w:themeColor="text1" w:themeTint="FF" w:themeShade="FF"/>
        </w:rPr>
      </w:pPr>
      <w:r w:rsidRPr="6A2BEF3F" w:rsidR="0AC45EC5">
        <w:rPr>
          <w:i w:val="0"/>
          <w:iCs w:val="0"/>
          <w:color w:val="000000" w:themeColor="text1" w:themeTint="FF" w:themeShade="FF"/>
        </w:rPr>
        <w:t xml:space="preserve">On the table toolbar of the Documents to Apply tab, click </w:t>
      </w:r>
      <w:r w:rsidRPr="6A2BEF3F" w:rsidR="0AC45EC5">
        <w:rPr>
          <w:b w:val="1"/>
          <w:bCs w:val="1"/>
          <w:i w:val="0"/>
          <w:iCs w:val="0"/>
          <w:color w:val="000000" w:themeColor="text1" w:themeTint="FF" w:themeShade="FF"/>
        </w:rPr>
        <w:t xml:space="preserve">Load Documents </w:t>
      </w:r>
      <w:r w:rsidRPr="6A2BEF3F" w:rsidR="0AC45EC5">
        <w:rPr>
          <w:i w:val="0"/>
          <w:iCs w:val="0"/>
          <w:color w:val="000000" w:themeColor="text1" w:themeTint="FF" w:themeShade="FF"/>
        </w:rPr>
        <w:t>to open the Load Options dialog box.</w:t>
      </w:r>
    </w:p>
    <w:p w:rsidRPr="008D4F4B" w:rsidR="00533624" w:rsidP="6A2BEF3F" w:rsidRDefault="005C4E02" w14:paraId="76D97F64" w14:textId="77777777" w14:noSpellErr="1">
      <w:pPr>
        <w:pStyle w:val="ListParagraph"/>
        <w:numPr>
          <w:ilvl w:val="0"/>
          <w:numId w:val="41"/>
        </w:numPr>
        <w:rPr>
          <w:i w:val="0"/>
          <w:iCs w:val="0"/>
          <w:color w:val="000000" w:themeColor="text1" w:themeTint="FF" w:themeShade="FF"/>
        </w:rPr>
      </w:pPr>
      <w:r w:rsidRPr="6A2BEF3F" w:rsidR="0AC45EC5">
        <w:rPr>
          <w:i w:val="0"/>
          <w:iCs w:val="0"/>
          <w:color w:val="000000" w:themeColor="text1" w:themeTint="FF" w:themeShade="FF"/>
        </w:rPr>
        <w:t xml:space="preserve">If needed, in the dialog box, select the </w:t>
      </w:r>
      <w:r w:rsidRPr="6A2BEF3F" w:rsidR="0AC45EC5">
        <w:rPr>
          <w:b w:val="1"/>
          <w:bCs w:val="1"/>
          <w:i w:val="0"/>
          <w:iCs w:val="0"/>
          <w:color w:val="000000" w:themeColor="text1" w:themeTint="FF" w:themeShade="FF"/>
        </w:rPr>
        <w:t>customer documents</w:t>
      </w:r>
      <w:r w:rsidRPr="6A2BEF3F" w:rsidR="0AC45EC5">
        <w:rPr>
          <w:i w:val="0"/>
          <w:iCs w:val="0"/>
          <w:color w:val="000000" w:themeColor="text1" w:themeTint="FF" w:themeShade="FF"/>
        </w:rPr>
        <w:t xml:space="preserve"> by specifying any of the following criteria:</w:t>
      </w:r>
    </w:p>
    <w:p w:rsidRPr="0058673C" w:rsidR="00533624" w:rsidP="6A2BEF3F" w:rsidRDefault="005C4E02" w14:paraId="10F91318" w14:textId="7B17518A" w14:noSpellErr="1">
      <w:pPr>
        <w:pStyle w:val="ListParagraph"/>
        <w:numPr>
          <w:ilvl w:val="1"/>
          <w:numId w:val="41"/>
        </w:numPr>
        <w:rPr>
          <w:i w:val="0"/>
          <w:iCs w:val="0"/>
          <w:color w:val="000000" w:themeColor="text1" w:themeTint="FF" w:themeShade="FF"/>
        </w:rPr>
      </w:pPr>
      <w:r w:rsidRPr="6A2BEF3F" w:rsidR="0AC45EC5">
        <w:rPr>
          <w:i w:val="0"/>
          <w:iCs w:val="0"/>
          <w:color w:val="000000" w:themeColor="text1" w:themeTint="FF" w:themeShade="FF"/>
        </w:rPr>
        <w:t xml:space="preserve">The company and branch to which the documents belong, in the </w:t>
      </w:r>
      <w:r w:rsidRPr="6A2BEF3F" w:rsidR="0AC45EC5">
        <w:rPr>
          <w:b w:val="1"/>
          <w:bCs w:val="1"/>
          <w:i w:val="0"/>
          <w:iCs w:val="0"/>
          <w:color w:val="000000" w:themeColor="text1" w:themeTint="FF" w:themeShade="FF"/>
        </w:rPr>
        <w:t>Company/Branch</w:t>
      </w:r>
      <w:r w:rsidRPr="6A2BEF3F" w:rsidR="0AC45EC5">
        <w:rPr>
          <w:i w:val="0"/>
          <w:iCs w:val="0"/>
          <w:color w:val="000000" w:themeColor="text1" w:themeTint="FF" w:themeShade="FF"/>
        </w:rPr>
        <w:t xml:space="preserve"> box</w:t>
      </w:r>
      <w:r w:rsidRPr="6A2BEF3F" w:rsidR="1C84B42C">
        <w:rPr>
          <w:i w:val="0"/>
          <w:iCs w:val="0"/>
          <w:color w:val="000000" w:themeColor="text1" w:themeTint="FF" w:themeShade="FF"/>
        </w:rPr>
        <w:t>.</w:t>
      </w:r>
    </w:p>
    <w:p w:rsidRPr="008D4F4B" w:rsidR="00533624" w:rsidP="6A2BEF3F" w:rsidRDefault="005C4E02" w14:paraId="3E5E4B9F" w14:textId="48A00F45" w14:noSpellErr="1">
      <w:pPr>
        <w:pStyle w:val="ListParagraph"/>
        <w:numPr>
          <w:ilvl w:val="1"/>
          <w:numId w:val="41"/>
        </w:numPr>
        <w:rPr>
          <w:i w:val="0"/>
          <w:iCs w:val="0"/>
          <w:color w:val="000000" w:themeColor="text1" w:themeTint="FF" w:themeShade="FF"/>
        </w:rPr>
      </w:pPr>
      <w:r w:rsidRPr="6A2BEF3F" w:rsidR="0AC45EC5">
        <w:rPr>
          <w:i w:val="0"/>
          <w:iCs w:val="0"/>
          <w:color w:val="000000" w:themeColor="text1" w:themeTint="FF" w:themeShade="FF"/>
        </w:rPr>
        <w:t>The date range of the documents to be loaded</w:t>
      </w:r>
      <w:r w:rsidRPr="6A2BEF3F" w:rsidR="0AC45EC5">
        <w:rPr>
          <w:i w:val="0"/>
          <w:iCs w:val="0"/>
          <w:color w:val="000000" w:themeColor="text1" w:themeTint="FF" w:themeShade="FF"/>
        </w:rPr>
        <w:t xml:space="preserve">, in the </w:t>
      </w:r>
      <w:r w:rsidRPr="6A2BEF3F" w:rsidR="0AC45EC5">
        <w:rPr>
          <w:b w:val="1"/>
          <w:bCs w:val="1"/>
          <w:i w:val="0"/>
          <w:iCs w:val="0"/>
          <w:color w:val="000000" w:themeColor="text1" w:themeTint="FF" w:themeShade="FF"/>
        </w:rPr>
        <w:t xml:space="preserve">From Date and To Date </w:t>
      </w:r>
      <w:r w:rsidRPr="6A2BEF3F" w:rsidR="0AC45EC5">
        <w:rPr>
          <w:i w:val="0"/>
          <w:iCs w:val="0"/>
          <w:color w:val="000000" w:themeColor="text1" w:themeTint="FF" w:themeShade="FF"/>
        </w:rPr>
        <w:t>boxes</w:t>
      </w:r>
      <w:r w:rsidRPr="6A2BEF3F" w:rsidR="1C84B42C">
        <w:rPr>
          <w:i w:val="0"/>
          <w:iCs w:val="0"/>
          <w:color w:val="000000" w:themeColor="text1" w:themeTint="FF" w:themeShade="FF"/>
        </w:rPr>
        <w:t>.</w:t>
      </w:r>
    </w:p>
    <w:p w:rsidRPr="008D4F4B" w:rsidR="00533624" w:rsidP="6A2BEF3F" w:rsidRDefault="005C4E02" w14:paraId="4287ECAD" w14:textId="538C83A2" w14:noSpellErr="1">
      <w:pPr>
        <w:pStyle w:val="ListParagraph"/>
        <w:numPr>
          <w:ilvl w:val="1"/>
          <w:numId w:val="41"/>
        </w:numPr>
        <w:rPr>
          <w:i w:val="0"/>
          <w:iCs w:val="0"/>
          <w:color w:val="000000" w:themeColor="text1" w:themeTint="FF" w:themeShade="FF"/>
        </w:rPr>
      </w:pPr>
      <w:r w:rsidRPr="6A2BEF3F" w:rsidR="0AC45EC5">
        <w:rPr>
          <w:i w:val="0"/>
          <w:iCs w:val="0"/>
          <w:color w:val="000000" w:themeColor="text1" w:themeTint="FF" w:themeShade="FF"/>
        </w:rPr>
        <w:t xml:space="preserve">The range of reference numbers of documents to be loaded, in the </w:t>
      </w:r>
      <w:r w:rsidRPr="6A2BEF3F" w:rsidR="0AC45EC5">
        <w:rPr>
          <w:b w:val="1"/>
          <w:bCs w:val="1"/>
          <w:i w:val="0"/>
          <w:iCs w:val="0"/>
          <w:color w:val="000000" w:themeColor="text1" w:themeTint="FF" w:themeShade="FF"/>
        </w:rPr>
        <w:t xml:space="preserve">From Ref.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 xml:space="preserve">. and To Ref.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w:t>
      </w:r>
      <w:r w:rsidRPr="6A2BEF3F" w:rsidR="1C84B42C">
        <w:rPr>
          <w:i w:val="0"/>
          <w:iCs w:val="0"/>
          <w:color w:val="000000" w:themeColor="text1" w:themeTint="FF" w:themeShade="FF"/>
        </w:rPr>
        <w:t>B</w:t>
      </w:r>
      <w:r w:rsidRPr="6A2BEF3F" w:rsidR="0AC45EC5">
        <w:rPr>
          <w:i w:val="0"/>
          <w:iCs w:val="0"/>
          <w:color w:val="000000" w:themeColor="text1" w:themeTint="FF" w:themeShade="FF"/>
        </w:rPr>
        <w:t>oxes</w:t>
      </w:r>
      <w:r w:rsidRPr="6A2BEF3F" w:rsidR="1C84B42C">
        <w:rPr>
          <w:i w:val="0"/>
          <w:iCs w:val="0"/>
          <w:color w:val="000000" w:themeColor="text1" w:themeTint="FF" w:themeShade="FF"/>
        </w:rPr>
        <w:t>.</w:t>
      </w:r>
    </w:p>
    <w:p w:rsidRPr="008D4F4B" w:rsidR="00533624" w:rsidP="6A2BEF3F" w:rsidRDefault="005C4E02" w14:paraId="738F817C" w14:textId="50A2C780" w14:noSpellErr="1">
      <w:pPr>
        <w:pStyle w:val="ListParagraph"/>
        <w:numPr>
          <w:ilvl w:val="1"/>
          <w:numId w:val="41"/>
        </w:numPr>
        <w:rPr>
          <w:i w:val="0"/>
          <w:iCs w:val="0"/>
          <w:color w:val="000000" w:themeColor="text1" w:themeTint="FF" w:themeShade="FF"/>
        </w:rPr>
      </w:pPr>
      <w:r w:rsidRPr="6A2BEF3F" w:rsidR="0AC45EC5">
        <w:rPr>
          <w:i w:val="0"/>
          <w:iCs w:val="0"/>
          <w:color w:val="000000" w:themeColor="text1" w:themeTint="FF" w:themeShade="FF"/>
        </w:rPr>
        <w:t xml:space="preserve">The maximum number of documents to be selected from the database that </w:t>
      </w:r>
      <w:r w:rsidRPr="6A2BEF3F" w:rsidR="0AC45EC5">
        <w:rPr>
          <w:i w:val="0"/>
          <w:iCs w:val="0"/>
          <w:color w:val="000000" w:themeColor="text1" w:themeTint="FF" w:themeShade="FF"/>
        </w:rPr>
        <w:t>comply with</w:t>
      </w:r>
      <w:r w:rsidRPr="6A2BEF3F" w:rsidR="0AC45EC5">
        <w:rPr>
          <w:i w:val="0"/>
          <w:iCs w:val="0"/>
          <w:color w:val="000000" w:themeColor="text1" w:themeTint="FF" w:themeShade="FF"/>
        </w:rPr>
        <w:t xml:space="preserve"> any other criteria you have specified, in the</w:t>
      </w:r>
      <w:r w:rsidRPr="6A2BEF3F" w:rsidR="0AC45EC5">
        <w:rPr>
          <w:b w:val="1"/>
          <w:bCs w:val="1"/>
          <w:i w:val="0"/>
          <w:iCs w:val="0"/>
          <w:color w:val="000000" w:themeColor="text1" w:themeTint="FF" w:themeShade="FF"/>
        </w:rPr>
        <w:t xml:space="preserve"> Max. Number of Rows </w:t>
      </w:r>
      <w:r w:rsidRPr="6A2BEF3F" w:rsidR="0AC45EC5">
        <w:rPr>
          <w:i w:val="0"/>
          <w:iCs w:val="0"/>
          <w:color w:val="000000" w:themeColor="text1" w:themeTint="FF" w:themeShade="FF"/>
        </w:rPr>
        <w:t>box</w:t>
      </w:r>
      <w:r w:rsidRPr="6A2BEF3F" w:rsidR="1C84B42C">
        <w:rPr>
          <w:i w:val="0"/>
          <w:iCs w:val="0"/>
          <w:color w:val="000000" w:themeColor="text1" w:themeTint="FF" w:themeShade="FF"/>
        </w:rPr>
        <w:t>.</w:t>
      </w:r>
    </w:p>
    <w:p w:rsidRPr="008D4F4B" w:rsidR="00533624" w:rsidP="6A2BEF3F" w:rsidRDefault="005C4E02" w14:paraId="63676DAD"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 xml:space="preserve">You can also specify the way the system should order the documents on the list by selecting the </w:t>
      </w:r>
      <w:r w:rsidRPr="6A2BEF3F" w:rsidR="0AC45EC5">
        <w:rPr>
          <w:i w:val="0"/>
          <w:iCs w:val="0"/>
          <w:color w:val="000000" w:themeColor="text1" w:themeTint="FF" w:themeShade="FF"/>
        </w:rPr>
        <w:t>appropriate option</w:t>
      </w:r>
      <w:r w:rsidRPr="6A2BEF3F" w:rsidR="0AC45EC5">
        <w:rPr>
          <w:i w:val="0"/>
          <w:iCs w:val="0"/>
          <w:color w:val="000000" w:themeColor="text1" w:themeTint="FF" w:themeShade="FF"/>
        </w:rPr>
        <w:t xml:space="preserve"> button under Sort Order. The system selects the Due Date, Reference </w:t>
      </w:r>
      <w:r w:rsidRPr="6A2BEF3F" w:rsidR="0AC45EC5">
        <w:rPr>
          <w:i w:val="0"/>
          <w:iCs w:val="0"/>
          <w:color w:val="000000" w:themeColor="text1" w:themeTint="FF" w:themeShade="FF"/>
        </w:rPr>
        <w:t>Nbr</w:t>
      </w:r>
      <w:r w:rsidRPr="6A2BEF3F" w:rsidR="0AC45EC5">
        <w:rPr>
          <w:i w:val="0"/>
          <w:iCs w:val="0"/>
          <w:color w:val="000000" w:themeColor="text1" w:themeTint="FF" w:themeShade="FF"/>
        </w:rPr>
        <w:t xml:space="preserve">. </w:t>
      </w:r>
      <w:r w:rsidRPr="6A2BEF3F" w:rsidR="0AC45EC5">
        <w:rPr>
          <w:i w:val="0"/>
          <w:iCs w:val="0"/>
          <w:color w:val="000000" w:themeColor="text1" w:themeTint="FF" w:themeShade="FF"/>
        </w:rPr>
        <w:t>option</w:t>
      </w:r>
      <w:r w:rsidRPr="6A2BEF3F" w:rsidR="0AC45EC5">
        <w:rPr>
          <w:i w:val="0"/>
          <w:iCs w:val="0"/>
          <w:color w:val="000000" w:themeColor="text1" w:themeTint="FF" w:themeShade="FF"/>
        </w:rPr>
        <w:t xml:space="preserve"> button by default.</w:t>
      </w:r>
    </w:p>
    <w:p w:rsidRPr="008D4F4B" w:rsidR="00533624" w:rsidP="6A2BEF3F" w:rsidRDefault="005C4E02" w14:paraId="11E77AD0" w14:textId="77777777" w14:noSpellErr="1">
      <w:pPr>
        <w:pStyle w:val="ListParagraph"/>
        <w:numPr>
          <w:ilvl w:val="0"/>
          <w:numId w:val="42"/>
        </w:numPr>
        <w:rPr>
          <w:i w:val="0"/>
          <w:iCs w:val="0"/>
          <w:color w:val="000000" w:themeColor="text1" w:themeTint="FF" w:themeShade="FF"/>
        </w:rPr>
      </w:pPr>
      <w:r w:rsidRPr="6A2BEF3F" w:rsidR="0AC45EC5">
        <w:rPr>
          <w:i w:val="0"/>
          <w:iCs w:val="0"/>
          <w:color w:val="000000" w:themeColor="text1" w:themeTint="FF" w:themeShade="FF"/>
        </w:rPr>
        <w:t>Leave the</w:t>
      </w:r>
      <w:r w:rsidRPr="6A2BEF3F" w:rsidR="0AC45EC5">
        <w:rPr>
          <w:b w:val="1"/>
          <w:bCs w:val="1"/>
          <w:i w:val="0"/>
          <w:iCs w:val="0"/>
          <w:color w:val="000000" w:themeColor="text1" w:themeTint="FF" w:themeShade="FF"/>
        </w:rPr>
        <w:t xml:space="preserve"> Automatically Apply Amount Paid </w:t>
      </w:r>
      <w:r w:rsidRPr="6A2BEF3F" w:rsidR="0AC45EC5">
        <w:rPr>
          <w:i w:val="0"/>
          <w:iCs w:val="0"/>
          <w:color w:val="000000" w:themeColor="text1" w:themeTint="FF" w:themeShade="FF"/>
        </w:rPr>
        <w:t>check box selected to automatically apply the payment amount to the loaded documents.</w:t>
      </w:r>
    </w:p>
    <w:p w:rsidRPr="008D4F4B" w:rsidR="00533624" w:rsidP="6A2BEF3F" w:rsidRDefault="005C4E02" w14:paraId="785F45CA" w14:textId="77777777" w14:noSpellErr="1">
      <w:pPr>
        <w:pStyle w:val="ListParagraph"/>
        <w:numPr>
          <w:ilvl w:val="0"/>
          <w:numId w:val="42"/>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0AC45EC5">
        <w:rPr>
          <w:b w:val="1"/>
          <w:bCs w:val="1"/>
          <w:i w:val="0"/>
          <w:iCs w:val="0"/>
          <w:color w:val="000000" w:themeColor="text1" w:themeTint="FF" w:themeShade="FF"/>
        </w:rPr>
        <w:t>Load or Reload</w:t>
      </w:r>
      <w:r w:rsidRPr="6A2BEF3F" w:rsidR="0AC45EC5">
        <w:rPr>
          <w:i w:val="0"/>
          <w:iCs w:val="0"/>
          <w:color w:val="000000" w:themeColor="text1" w:themeTint="FF" w:themeShade="FF"/>
        </w:rPr>
        <w:t>.</w:t>
      </w:r>
    </w:p>
    <w:p w:rsidR="00324339" w:rsidP="6A2BEF3F" w:rsidRDefault="005C4E02" w14:paraId="2DAA5AB4" w14:textId="77777777" w14:noSpellErr="1">
      <w:pPr>
        <w:pStyle w:val="BodyText"/>
        <w:ind w:left="720"/>
        <w:rPr>
          <w:i w:val="0"/>
          <w:iCs w:val="0"/>
          <w:color w:val="000000"/>
        </w:rPr>
      </w:pPr>
      <w:r w:rsidRPr="6A2BEF3F" w:rsidR="0AC45EC5">
        <w:rPr>
          <w:i w:val="0"/>
          <w:iCs w:val="0"/>
          <w:color w:val="000000" w:themeColor="text1" w:themeTint="FF" w:themeShade="FF"/>
        </w:rPr>
        <w:t>On the Documents to Apply tab, the system loads the list of the open invoices and memos that match any criteria you have specified in the dialog box. The Load button adds the documents that match the selected criteria to the table, while the Reload button first removes any documents from the table and then loads only the documents that match the selected criteria.</w:t>
      </w:r>
    </w:p>
    <w:p w:rsidRPr="008D4F4B" w:rsidR="00533624" w:rsidP="6A2BEF3F" w:rsidRDefault="005C4E02" w14:paraId="7A055A7A" w14:textId="23090FA8"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 xml:space="preserve"> If the system finds open credit memos, it displays them at the top of the list. If you have specified no criteria, the system loads the documents according to the default sort order.</w:t>
      </w:r>
    </w:p>
    <w:p w:rsidRPr="00324339" w:rsidR="00324339" w:rsidP="6A2BEF3F" w:rsidRDefault="005C4E02" w14:paraId="01B748F2" w14:textId="55F3778E" w14:noSpellErr="1">
      <w:pPr>
        <w:pStyle w:val="ListParagraph"/>
        <w:numPr>
          <w:ilvl w:val="0"/>
          <w:numId w:val="42"/>
        </w:numPr>
        <w:rPr>
          <w:i w:val="0"/>
          <w:iCs w:val="0"/>
          <w:color w:val="000000" w:themeColor="text1" w:themeTint="FF" w:themeShade="FF"/>
        </w:rPr>
      </w:pPr>
      <w:r w:rsidRPr="6A2BEF3F" w:rsidR="0AC45EC5">
        <w:rPr>
          <w:i w:val="0"/>
          <w:iCs w:val="0"/>
          <w:color w:val="000000" w:themeColor="text1" w:themeTint="FF" w:themeShade="FF"/>
        </w:rPr>
        <w:t>Apply the payment amount to the documents in the table and adjust the application amounts, if necessary, by doing any of the following</w:t>
      </w:r>
      <w:r w:rsidRPr="6A2BEF3F" w:rsidR="1AF91000">
        <w:rPr>
          <w:i w:val="0"/>
          <w:iCs w:val="0"/>
          <w:color w:val="000000" w:themeColor="text1" w:themeTint="FF" w:themeShade="FF"/>
        </w:rPr>
        <w:t>:</w:t>
      </w:r>
    </w:p>
    <w:p w:rsidRPr="00324339" w:rsidR="00324339" w:rsidP="6A2BEF3F" w:rsidRDefault="005C4E02" w14:paraId="5E3C6A1C" w14:textId="77777777" w14:noSpellErr="1">
      <w:pPr>
        <w:pStyle w:val="ListParagraph"/>
        <w:numPr>
          <w:ilvl w:val="1"/>
          <w:numId w:val="42"/>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0AC45EC5">
        <w:rPr>
          <w:b w:val="1"/>
          <w:bCs w:val="1"/>
          <w:i w:val="0"/>
          <w:iCs w:val="0"/>
          <w:color w:val="000000" w:themeColor="text1" w:themeTint="FF" w:themeShade="FF"/>
        </w:rPr>
        <w:t>Auto Apply</w:t>
      </w:r>
      <w:r w:rsidRPr="6A2BEF3F" w:rsidR="0AC45EC5">
        <w:rPr>
          <w:i w:val="0"/>
          <w:iCs w:val="0"/>
          <w:color w:val="000000" w:themeColor="text1" w:themeTint="FF" w:themeShade="FF"/>
        </w:rPr>
        <w:t xml:space="preserve"> on the table toolbar to apply the payment to the listed documents automatically. The system applies the payment amount, starting with the first document displayed in the table.</w:t>
      </w:r>
    </w:p>
    <w:p w:rsidRPr="00324339" w:rsidR="00324339" w:rsidP="6A2BEF3F" w:rsidRDefault="005C4E02" w14:paraId="0DDF937D" w14:textId="77777777" w14:noSpellErr="1">
      <w:pPr>
        <w:pStyle w:val="ListParagraph"/>
        <w:numPr>
          <w:ilvl w:val="1"/>
          <w:numId w:val="42"/>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b w:val="1"/>
          <w:bCs w:val="1"/>
          <w:i w:val="0"/>
          <w:iCs w:val="0"/>
          <w:color w:val="000000" w:themeColor="text1" w:themeTint="FF" w:themeShade="FF"/>
        </w:rPr>
        <w:t>unlabeled check box</w:t>
      </w:r>
      <w:r w:rsidRPr="6A2BEF3F" w:rsidR="0AC45EC5">
        <w:rPr>
          <w:i w:val="0"/>
          <w:iCs w:val="0"/>
          <w:color w:val="000000" w:themeColor="text1" w:themeTint="FF" w:themeShade="FF"/>
        </w:rPr>
        <w:t xml:space="preserve"> in the row of the document. The system updates the Amount Paid column with the document balance (that is, the value in the Balance column of the row.)</w:t>
      </w:r>
    </w:p>
    <w:p w:rsidRPr="008D4F4B" w:rsidR="00533624" w:rsidP="6A2BEF3F" w:rsidRDefault="005C4E02" w14:paraId="5C84D271" w14:textId="18ABB230" w14:noSpellErr="1">
      <w:pPr>
        <w:pStyle w:val="ListParagraph"/>
        <w:numPr>
          <w:ilvl w:val="1"/>
          <w:numId w:val="42"/>
        </w:numPr>
        <w:rPr>
          <w:i w:val="0"/>
          <w:iCs w:val="0"/>
          <w:color w:val="000000" w:themeColor="text1" w:themeTint="FF" w:themeShade="FF"/>
        </w:rPr>
      </w:pPr>
      <w:r w:rsidRPr="6A2BEF3F" w:rsidR="0AC45EC5">
        <w:rPr>
          <w:i w:val="0"/>
          <w:iCs w:val="0"/>
          <w:color w:val="000000" w:themeColor="text1" w:themeTint="FF" w:themeShade="FF"/>
        </w:rPr>
        <w:t xml:space="preserve">Specify the application amount for the document in the </w:t>
      </w:r>
      <w:r w:rsidRPr="6A2BEF3F" w:rsidR="0AC45EC5">
        <w:rPr>
          <w:b w:val="1"/>
          <w:bCs w:val="1"/>
          <w:i w:val="0"/>
          <w:iCs w:val="0"/>
          <w:color w:val="000000" w:themeColor="text1" w:themeTint="FF" w:themeShade="FF"/>
        </w:rPr>
        <w:t>Amount Paid</w:t>
      </w:r>
      <w:r w:rsidRPr="6A2BEF3F" w:rsidR="0AC45EC5">
        <w:rPr>
          <w:i w:val="0"/>
          <w:iCs w:val="0"/>
          <w:color w:val="000000" w:themeColor="text1" w:themeTint="FF" w:themeShade="FF"/>
        </w:rPr>
        <w:t xml:space="preserve"> column.</w:t>
      </w:r>
    </w:p>
    <w:p w:rsidRPr="008D4F4B" w:rsidR="00533624" w:rsidP="6A2BEF3F" w:rsidRDefault="005C4E02" w14:paraId="6E8A1B94" w14:textId="1DD138F4" w14:noSpellErr="1">
      <w:pPr>
        <w:pStyle w:val="ListParagraph"/>
        <w:numPr>
          <w:ilvl w:val="0"/>
          <w:numId w:val="42"/>
        </w:numPr>
        <w:rPr>
          <w:i w:val="0"/>
          <w:iCs w:val="0"/>
          <w:color w:val="000000" w:themeColor="text1" w:themeTint="FF" w:themeShade="FF"/>
        </w:rPr>
      </w:pPr>
      <w:r w:rsidRPr="6A2BEF3F" w:rsidR="0AC45EC5">
        <w:rPr>
          <w:i w:val="0"/>
          <w:iCs w:val="0"/>
          <w:color w:val="000000" w:themeColor="text1" w:themeTint="FF" w:themeShade="FF"/>
        </w:rPr>
        <w:t xml:space="preserve">If the payment document for which you have formed the list of the outstanding documents has the </w:t>
      </w:r>
      <w:r w:rsidRPr="6A2BEF3F" w:rsidR="0AC45EC5">
        <w:rPr>
          <w:b w:val="1"/>
          <w:bCs w:val="1"/>
          <w:i w:val="0"/>
          <w:iCs w:val="0"/>
          <w:color w:val="000000" w:themeColor="text1" w:themeTint="FF" w:themeShade="FF"/>
        </w:rPr>
        <w:t>Balanced</w:t>
      </w:r>
      <w:r w:rsidRPr="6A2BEF3F" w:rsidR="0AC45EC5">
        <w:rPr>
          <w:i w:val="0"/>
          <w:iCs w:val="0"/>
          <w:color w:val="000000" w:themeColor="text1" w:themeTint="FF" w:themeShade="FF"/>
        </w:rPr>
        <w:t xml:space="preserve"> status, you can </w:t>
      </w:r>
      <w:r w:rsidRPr="6A2BEF3F" w:rsidR="0AC45EC5">
        <w:rPr>
          <w:i w:val="0"/>
          <w:iCs w:val="0"/>
          <w:color w:val="000000" w:themeColor="text1" w:themeTint="FF" w:themeShade="FF"/>
        </w:rPr>
        <w:t>proceed</w:t>
      </w:r>
      <w:r w:rsidRPr="6A2BEF3F" w:rsidR="0AC45EC5">
        <w:rPr>
          <w:i w:val="0"/>
          <w:iCs w:val="0"/>
          <w:color w:val="000000" w:themeColor="text1" w:themeTint="FF" w:themeShade="FF"/>
        </w:rPr>
        <w:t xml:space="preserve"> as follows:</w:t>
      </w:r>
    </w:p>
    <w:p w:rsidRPr="008D4F4B" w:rsidR="00533624" w:rsidP="6A2BEF3F" w:rsidRDefault="005C4E02" w14:paraId="4350F780" w14:textId="77777777" w14:noSpellErr="1">
      <w:pPr>
        <w:pStyle w:val="ListParagraph"/>
        <w:numPr>
          <w:ilvl w:val="1"/>
          <w:numId w:val="42"/>
        </w:numPr>
        <w:rPr>
          <w:i w:val="0"/>
          <w:iCs w:val="0"/>
          <w:color w:val="000000" w:themeColor="text1" w:themeTint="FF" w:themeShade="FF"/>
        </w:rPr>
      </w:pPr>
      <w:r w:rsidRPr="6A2BEF3F" w:rsidR="0AC45EC5">
        <w:rPr>
          <w:i w:val="0"/>
          <w:iCs w:val="0"/>
          <w:color w:val="000000" w:themeColor="text1" w:themeTint="FF" w:themeShade="FF"/>
        </w:rPr>
        <w:t xml:space="preserve">To save the document with the Balanced status, 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C4E02" w14:paraId="1E221194" w14:textId="046EB57F" w14:noSpellErr="1">
      <w:pPr>
        <w:pStyle w:val="ListParagraph"/>
        <w:numPr>
          <w:ilvl w:val="1"/>
          <w:numId w:val="42"/>
        </w:numPr>
        <w:rPr>
          <w:i w:val="0"/>
          <w:iCs w:val="0"/>
          <w:color w:val="000000" w:themeColor="text1" w:themeTint="FF" w:themeShade="FF"/>
        </w:rPr>
      </w:pPr>
      <w:r w:rsidRPr="6A2BEF3F" w:rsidR="0AC45EC5">
        <w:rPr>
          <w:i w:val="0"/>
          <w:iCs w:val="0"/>
          <w:color w:val="000000" w:themeColor="text1" w:themeTint="FF" w:themeShade="FF"/>
        </w:rPr>
        <w:t xml:space="preserve">To release the payment document and its applications, 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w:t>
      </w:r>
    </w:p>
    <w:tbl>
      <w:tblPr>
        <w:tblStyle w:val="TableGridPlain"/>
        <w:tblW w:w="9634" w:type="dxa"/>
        <w:tblBorders>
          <w:insideH w:val="none" w:color="auto" w:sz="0" w:space="0"/>
          <w:insideV w:val="none" w:color="auto" w:sz="0" w:space="0"/>
        </w:tblBorders>
        <w:tblLook w:val="0680" w:firstRow="0" w:lastRow="0" w:firstColumn="1" w:lastColumn="0" w:noHBand="1" w:noVBand="1"/>
      </w:tblPr>
      <w:tblGrid>
        <w:gridCol w:w="726"/>
        <w:gridCol w:w="8908"/>
      </w:tblGrid>
      <w:tr w:rsidRPr="008D4F4B" w:rsidR="00533624" w:rsidTr="6A2BEF3F" w14:paraId="6C83326D" w14:textId="77777777">
        <w:trPr>
          <w:trHeight w:val="120"/>
        </w:trPr>
        <w:tc>
          <w:tcPr>
            <w:tcW w:w="726" w:type="dxa"/>
            <w:shd w:val="clear" w:color="auto" w:fill="EC0677"/>
            <w:tcMar/>
            <w:vAlign w:val="center"/>
          </w:tcPr>
          <w:p w:rsidRPr="008D4F4B" w:rsidR="00533624" w:rsidP="6A2BEF3F" w:rsidRDefault="00533624" w14:paraId="1C090DA5" w14:textId="77777777" w14:noSpellErr="1">
            <w:pPr>
              <w:keepNext w:val="1"/>
              <w:keepLines w:val="1"/>
              <w:rPr>
                <w:i w:val="0"/>
                <w:iCs w:val="0"/>
              </w:rPr>
            </w:pPr>
          </w:p>
        </w:tc>
        <w:tc>
          <w:tcPr>
            <w:tcW w:w="8908" w:type="dxa"/>
            <w:shd w:val="clear" w:color="auto" w:fill="EC0677"/>
            <w:tcMar/>
            <w:vAlign w:val="center"/>
          </w:tcPr>
          <w:p w:rsidRPr="008D4F4B" w:rsidR="00533624" w:rsidP="6A2BEF3F" w:rsidRDefault="00533624" w14:paraId="225D333B" w14:textId="77777777" w14:noSpellErr="1">
            <w:pPr>
              <w:keepNext w:val="1"/>
              <w:keepLines w:val="1"/>
              <w:rPr>
                <w:i w:val="0"/>
                <w:iCs w:val="0"/>
              </w:rPr>
            </w:pPr>
          </w:p>
        </w:tc>
      </w:tr>
      <w:tr w:rsidRPr="008D4F4B" w:rsidR="00324339" w:rsidTr="6A2BEF3F" w14:paraId="21259528" w14:textId="77777777">
        <w:trPr>
          <w:trHeight w:val="810"/>
        </w:trPr>
        <w:tc>
          <w:tcPr>
            <w:tcW w:w="726" w:type="dxa"/>
            <w:tcMar/>
            <w:vAlign w:val="center"/>
          </w:tcPr>
          <w:p w:rsidRPr="008D4F4B" w:rsidR="00324339" w:rsidP="6A2BEF3F" w:rsidRDefault="00324339" w14:paraId="00327131" w14:textId="77777777" w14:noSpellErr="1">
            <w:pPr>
              <w:keepNext w:val="1"/>
              <w:keepLines w:val="1"/>
              <w:ind w:left="150"/>
              <w:rPr>
                <w:i w:val="0"/>
                <w:iCs w:val="0"/>
              </w:rPr>
            </w:pPr>
            <w:r w:rsidR="4BE6DE79">
              <w:drawing>
                <wp:inline wp14:editId="034D693C" wp14:anchorId="357433D9">
                  <wp:extent cx="228600" cy="228600"/>
                  <wp:effectExtent l="0" t="0" r="0" b="0"/>
                  <wp:docPr id="10" name="Picture 10" title=""/>
                  <wp:cNvGraphicFramePr>
                    <a:graphicFrameLocks noChangeAspect="1"/>
                  </wp:cNvGraphicFramePr>
                  <a:graphic>
                    <a:graphicData uri="http://schemas.openxmlformats.org/drawingml/2006/picture">
                      <pic:pic>
                        <pic:nvPicPr>
                          <pic:cNvPr id="0" name="Picture 10"/>
                          <pic:cNvPicPr/>
                        </pic:nvPicPr>
                        <pic:blipFill>
                          <a:blip r:embed="Rc33db747ac6a4f51">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908" w:type="dxa"/>
            <w:tcMar/>
            <w:vAlign w:val="center"/>
          </w:tcPr>
          <w:p w:rsidRPr="008D4F4B" w:rsidR="00324339" w:rsidP="6A2BEF3F" w:rsidRDefault="00324339" w14:paraId="2A2D265D" w14:textId="51FCA5D2" w14:noSpellErr="1">
            <w:pPr>
              <w:keepNext w:val="1"/>
              <w:keepLines w:val="1"/>
              <w:rPr>
                <w:i w:val="0"/>
                <w:iCs w:val="0"/>
                <w:color w:val="000000" w:themeColor="text1" w:themeTint="FF" w:themeShade="FF"/>
              </w:rPr>
            </w:pPr>
            <w:r>
              <w:br/>
            </w:r>
            <w:r w:rsidRPr="6A2BEF3F" w:rsidR="4BE6DE79">
              <w:rPr>
                <w:i w:val="0"/>
                <w:iCs w:val="0"/>
                <w:color w:val="000000" w:themeColor="text1" w:themeTint="FF" w:themeShade="FF"/>
              </w:rPr>
              <w:t>When you release the payment document, the status of the payment changes to Closed if the application amount is equal to the payment amount. If the application amount is less than the payment amount, the status of the released payment document changes to Open.</w:t>
            </w:r>
          </w:p>
        </w:tc>
      </w:tr>
      <w:tr w:rsidRPr="008D4F4B" w:rsidR="00324339" w:rsidTr="6A2BEF3F" w14:paraId="28D63FD0" w14:textId="77777777">
        <w:tc>
          <w:tcPr>
            <w:tcW w:w="726" w:type="dxa"/>
            <w:tcMar/>
            <w:vAlign w:val="center"/>
          </w:tcPr>
          <w:p w:rsidRPr="008D4F4B" w:rsidR="00324339" w:rsidP="6A2BEF3F" w:rsidRDefault="00324339" w14:paraId="3286DC14" w14:textId="77777777" w14:noSpellErr="1">
            <w:pPr>
              <w:keepNext w:val="1"/>
              <w:keepLines w:val="1"/>
              <w:rPr>
                <w:i w:val="0"/>
                <w:iCs w:val="0"/>
              </w:rPr>
            </w:pPr>
          </w:p>
        </w:tc>
        <w:tc>
          <w:tcPr>
            <w:tcW w:w="8908" w:type="dxa"/>
            <w:tcMar/>
            <w:vAlign w:val="center"/>
          </w:tcPr>
          <w:p w:rsidRPr="008D4F4B" w:rsidR="00324339" w:rsidP="6A2BEF3F" w:rsidRDefault="00324339" w14:paraId="7AB5BB10" w14:textId="77777777" w14:noSpellErr="1">
            <w:pPr>
              <w:keepNext w:val="1"/>
              <w:keepLines w:val="1"/>
              <w:rPr>
                <w:i w:val="0"/>
                <w:iCs w:val="0"/>
              </w:rPr>
            </w:pPr>
          </w:p>
        </w:tc>
      </w:tr>
    </w:tbl>
    <w:p w:rsidRPr="008D4F4B" w:rsidR="00533624" w:rsidP="6A2BEF3F" w:rsidRDefault="00533624" w14:paraId="3D0631F5" w14:textId="77777777" w14:noSpellErr="1">
      <w:pPr>
        <w:pStyle w:val="BodyText"/>
        <w:rPr>
          <w:i w:val="0"/>
          <w:iCs w:val="0"/>
        </w:rPr>
      </w:pPr>
    </w:p>
    <w:p w:rsidRPr="00324339" w:rsidR="00324339" w:rsidP="6A2BEF3F" w:rsidRDefault="005C4E02" w14:paraId="0EA2D95F" w14:textId="77777777" w14:noSpellErr="1">
      <w:pPr>
        <w:pStyle w:val="ListParagraph"/>
        <w:numPr>
          <w:ilvl w:val="0"/>
          <w:numId w:val="43"/>
        </w:numPr>
        <w:rPr>
          <w:i w:val="0"/>
          <w:iCs w:val="0"/>
          <w:color w:val="000000" w:themeColor="text1" w:themeTint="FF" w:themeShade="FF"/>
        </w:rPr>
      </w:pPr>
      <w:r w:rsidRPr="6A2BEF3F" w:rsidR="0AC45EC5">
        <w:rPr>
          <w:i w:val="0"/>
          <w:iCs w:val="0"/>
          <w:color w:val="000000" w:themeColor="text1" w:themeTint="FF" w:themeShade="FF"/>
        </w:rPr>
        <w:t xml:space="preserve">If the payment document for which you have formed the list of the outstanding documents has the </w:t>
      </w:r>
      <w:r w:rsidRPr="6A2BEF3F" w:rsidR="0AC45EC5">
        <w:rPr>
          <w:b w:val="1"/>
          <w:bCs w:val="1"/>
          <w:i w:val="0"/>
          <w:iCs w:val="0"/>
          <w:color w:val="000000" w:themeColor="text1" w:themeTint="FF" w:themeShade="FF"/>
        </w:rPr>
        <w:t>Open</w:t>
      </w:r>
      <w:r w:rsidRPr="6A2BEF3F" w:rsidR="0AC45EC5">
        <w:rPr>
          <w:i w:val="0"/>
          <w:iCs w:val="0"/>
          <w:color w:val="000000" w:themeColor="text1" w:themeTint="FF" w:themeShade="FF"/>
        </w:rPr>
        <w:t xml:space="preserve"> status, you can </w:t>
      </w:r>
      <w:r w:rsidRPr="6A2BEF3F" w:rsidR="0AC45EC5">
        <w:rPr>
          <w:i w:val="0"/>
          <w:iCs w:val="0"/>
          <w:color w:val="000000" w:themeColor="text1" w:themeTint="FF" w:themeShade="FF"/>
        </w:rPr>
        <w:t>proceed</w:t>
      </w:r>
      <w:r w:rsidRPr="6A2BEF3F" w:rsidR="0AC45EC5">
        <w:rPr>
          <w:i w:val="0"/>
          <w:iCs w:val="0"/>
          <w:color w:val="000000" w:themeColor="text1" w:themeTint="FF" w:themeShade="FF"/>
        </w:rPr>
        <w:t xml:space="preserve"> as follows:</w:t>
      </w:r>
    </w:p>
    <w:p w:rsidRPr="00324339" w:rsidR="00324339" w:rsidP="6A2BEF3F" w:rsidRDefault="005C4E02" w14:paraId="19DCF39F" w14:textId="77777777" w14:noSpellErr="1">
      <w:pPr>
        <w:pStyle w:val="ListParagraph"/>
        <w:numPr>
          <w:ilvl w:val="1"/>
          <w:numId w:val="43"/>
        </w:numPr>
        <w:rPr>
          <w:i w:val="0"/>
          <w:iCs w:val="0"/>
          <w:color w:val="000000" w:themeColor="text1" w:themeTint="FF" w:themeShade="FF"/>
        </w:rPr>
      </w:pPr>
      <w:r w:rsidRPr="6A2BEF3F" w:rsidR="0AC45EC5">
        <w:rPr>
          <w:i w:val="0"/>
          <w:iCs w:val="0"/>
          <w:color w:val="000000" w:themeColor="text1" w:themeTint="FF" w:themeShade="FF"/>
        </w:rPr>
        <w:t xml:space="preserve">To save the document with the Open status and the list of applications you have formed, 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C4E02" w14:paraId="31B75B4C" w14:textId="4C7AE803" w14:noSpellErr="1">
      <w:pPr>
        <w:pStyle w:val="ListParagraph"/>
        <w:numPr>
          <w:ilvl w:val="1"/>
          <w:numId w:val="43"/>
        </w:numPr>
        <w:rPr>
          <w:i w:val="0"/>
          <w:iCs w:val="0"/>
          <w:color w:val="000000" w:themeColor="text1" w:themeTint="FF" w:themeShade="FF"/>
        </w:rPr>
      </w:pPr>
      <w:r w:rsidRPr="6A2BEF3F" w:rsidR="0AC45EC5">
        <w:rPr>
          <w:i w:val="0"/>
          <w:iCs w:val="0"/>
          <w:color w:val="000000" w:themeColor="text1" w:themeTint="FF" w:themeShade="FF"/>
        </w:rPr>
        <w:t xml:space="preserve">To release the applications,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xml:space="preserve">. </w:t>
      </w:r>
      <w:r>
        <w:br/>
      </w:r>
      <w:r w:rsidRPr="6A2BEF3F" w:rsidR="0AC45EC5">
        <w:rPr>
          <w:i w:val="0"/>
          <w:iCs w:val="0"/>
          <w:color w:val="000000" w:themeColor="text1" w:themeTint="FF" w:themeShade="FF"/>
        </w:rPr>
        <w:t xml:space="preserve">When the system releases the application records, it changes the status of the payment to Closed if the application amount equals the payment amount. If the application amount is less than the payment amount, the status of the released payment document </w:t>
      </w:r>
      <w:r w:rsidRPr="6A2BEF3F" w:rsidR="0AC45EC5">
        <w:rPr>
          <w:i w:val="0"/>
          <w:iCs w:val="0"/>
          <w:color w:val="000000" w:themeColor="text1" w:themeTint="FF" w:themeShade="FF"/>
        </w:rPr>
        <w:t>remains</w:t>
      </w:r>
      <w:r w:rsidRPr="6A2BEF3F" w:rsidR="0AC45EC5">
        <w:rPr>
          <w:i w:val="0"/>
          <w:iCs w:val="0"/>
          <w:color w:val="000000" w:themeColor="text1" w:themeTint="FF" w:themeShade="FF"/>
        </w:rPr>
        <w:t xml:space="preserve"> Open.</w:t>
      </w:r>
    </w:p>
    <w:p w:rsidRPr="008D4F4B" w:rsidR="00533624" w:rsidP="6A2BEF3F" w:rsidRDefault="00533624" w14:paraId="62363D89" w14:textId="77777777" w14:noSpellErr="1">
      <w:pPr>
        <w:pStyle w:val="BodyText"/>
        <w:rPr>
          <w:i w:val="0"/>
          <w:iCs w:val="0"/>
        </w:rPr>
      </w:pPr>
    </w:p>
    <w:p w:rsidRPr="008D4F4B" w:rsidR="00533624" w:rsidP="6A2BEF3F" w:rsidRDefault="005C4E02" w14:paraId="55E3A32F" w14:textId="77777777" w14:noSpellErr="1">
      <w:pPr>
        <w:pStyle w:val="Heading3"/>
        <w:rPr>
          <w:i w:val="0"/>
          <w:iCs w:val="0"/>
          <w:color w:val="000000" w:themeColor="text1"/>
        </w:rPr>
      </w:pPr>
      <w:bookmarkStart w:name="_Toc194383664" w:id="18"/>
      <w:r w:rsidRPr="6A2BEF3F" w:rsidR="0AC45EC5">
        <w:rPr>
          <w:i w:val="0"/>
          <w:iCs w:val="0"/>
          <w:color w:val="000000" w:themeColor="text1" w:themeTint="FF" w:themeShade="FF"/>
        </w:rPr>
        <w:t>Removing an unreleased application record</w:t>
      </w:r>
      <w:bookmarkEnd w:id="18"/>
    </w:p>
    <w:p w:rsidRPr="008D4F4B" w:rsidR="00533624" w:rsidP="6A2BEF3F" w:rsidRDefault="005C4E02" w14:paraId="18F829ED" w14:textId="77777777" w14:noSpellErr="1">
      <w:pPr>
        <w:pStyle w:val="ListParagraph"/>
        <w:numPr>
          <w:ilvl w:val="0"/>
          <w:numId w:val="44"/>
        </w:numPr>
        <w:rPr>
          <w:i w:val="0"/>
          <w:iCs w:val="0"/>
          <w:color w:val="000000" w:themeColor="text1" w:themeTint="FF" w:themeShade="FF"/>
        </w:rPr>
      </w:pPr>
      <w:r w:rsidRPr="6A2BEF3F" w:rsidR="0AC45EC5">
        <w:rPr>
          <w:i w:val="0"/>
          <w:iCs w:val="0"/>
          <w:color w:val="000000" w:themeColor="text1" w:themeTint="FF" w:themeShade="FF"/>
        </w:rPr>
        <w:t>Open the Payments and Applications (AR302000) form.</w:t>
      </w:r>
    </w:p>
    <w:p w:rsidRPr="008D4F4B" w:rsidR="00533624" w:rsidP="6A2BEF3F" w:rsidRDefault="005C4E02" w14:paraId="036D3980" w14:textId="77777777" w14:noSpellErr="1">
      <w:pPr>
        <w:pStyle w:val="ListParagraph"/>
        <w:numPr>
          <w:ilvl w:val="0"/>
          <w:numId w:val="44"/>
        </w:numPr>
        <w:rPr>
          <w:i w:val="0"/>
          <w:iCs w:val="0"/>
          <w:color w:val="000000" w:themeColor="text1" w:themeTint="FF" w:themeShade="FF"/>
        </w:rPr>
      </w:pPr>
      <w:r w:rsidRPr="6A2BEF3F" w:rsidR="0AC45EC5">
        <w:rPr>
          <w:i w:val="0"/>
          <w:iCs w:val="0"/>
          <w:color w:val="000000" w:themeColor="text1" w:themeTint="FF" w:themeShade="FF"/>
        </w:rPr>
        <w:t>In the Type box of the Summary area, select the P</w:t>
      </w:r>
      <w:r w:rsidRPr="6A2BEF3F" w:rsidR="0AC45EC5">
        <w:rPr>
          <w:b w:val="1"/>
          <w:bCs w:val="1"/>
          <w:i w:val="0"/>
          <w:iCs w:val="0"/>
          <w:color w:val="000000" w:themeColor="text1" w:themeTint="FF" w:themeShade="FF"/>
        </w:rPr>
        <w:t>ayment, Prepayment, or Customer Refund</w:t>
      </w:r>
      <w:r w:rsidRPr="6A2BEF3F" w:rsidR="0AC45EC5">
        <w:rPr>
          <w:i w:val="0"/>
          <w:iCs w:val="0"/>
          <w:color w:val="000000" w:themeColor="text1" w:themeTint="FF" w:themeShade="FF"/>
        </w:rPr>
        <w:t xml:space="preserve"> document type.</w:t>
      </w:r>
    </w:p>
    <w:p w:rsidRPr="008D4F4B" w:rsidR="00533624" w:rsidP="6A2BEF3F" w:rsidRDefault="005C4E02" w14:paraId="10439328" w14:textId="77777777" w14:noSpellErr="1">
      <w:pPr>
        <w:pStyle w:val="ListParagraph"/>
        <w:numPr>
          <w:ilvl w:val="0"/>
          <w:numId w:val="45"/>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i w:val="0"/>
          <w:iCs w:val="0"/>
          <w:color w:val="000000" w:themeColor="text1" w:themeTint="FF" w:themeShade="FF"/>
        </w:rPr>
        <w:t>. box, select the document whose application record you want to correct.</w:t>
      </w:r>
    </w:p>
    <w:p w:rsidRPr="008D4F4B" w:rsidR="00533624" w:rsidP="6A2BEF3F" w:rsidRDefault="005C4E02" w14:paraId="0B712D17" w14:textId="77777777" w14:noSpellErr="1">
      <w:pPr>
        <w:pStyle w:val="ListParagraph"/>
        <w:numPr>
          <w:ilvl w:val="0"/>
          <w:numId w:val="45"/>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Documents to Apply</w:t>
      </w:r>
      <w:r w:rsidRPr="6A2BEF3F" w:rsidR="0AC45EC5">
        <w:rPr>
          <w:i w:val="0"/>
          <w:iCs w:val="0"/>
          <w:color w:val="000000" w:themeColor="text1" w:themeTint="FF" w:themeShade="FF"/>
        </w:rPr>
        <w:t xml:space="preserve"> tab, </w:t>
      </w:r>
      <w:r w:rsidRPr="6A2BEF3F" w:rsidR="0AC45EC5">
        <w:rPr>
          <w:i w:val="0"/>
          <w:iCs w:val="0"/>
          <w:color w:val="000000" w:themeColor="text1" w:themeTint="FF" w:themeShade="FF"/>
        </w:rPr>
        <w:t>delete</w:t>
      </w:r>
      <w:r w:rsidRPr="6A2BEF3F" w:rsidR="0AC45EC5">
        <w:rPr>
          <w:i w:val="0"/>
          <w:iCs w:val="0"/>
          <w:color w:val="000000" w:themeColor="text1" w:themeTint="FF" w:themeShade="FF"/>
        </w:rPr>
        <w:t xml:space="preserve"> the rows with the documents you do not need to apply.</w:t>
      </w:r>
    </w:p>
    <w:p w:rsidRPr="008D4F4B" w:rsidR="00533624" w:rsidP="6A2BEF3F" w:rsidRDefault="005C4E02" w14:paraId="0FDB90BE" w14:textId="77777777" w14:noSpellErr="1">
      <w:pPr>
        <w:pStyle w:val="ListParagraph"/>
        <w:numPr>
          <w:ilvl w:val="0"/>
          <w:numId w:val="45"/>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33624" w14:paraId="754C8424" w14:textId="77777777" w14:noSpellErr="1">
      <w:pPr>
        <w:pStyle w:val="BodyText"/>
        <w:rPr>
          <w:i w:val="0"/>
          <w:iCs w:val="0"/>
        </w:rPr>
      </w:pPr>
    </w:p>
    <w:p w:rsidRPr="008D4F4B" w:rsidR="00533624" w:rsidP="6A2BEF3F" w:rsidRDefault="005C4E02" w14:paraId="13763EFC" w14:textId="77777777" w14:noSpellErr="1">
      <w:pPr>
        <w:pStyle w:val="Heading3"/>
        <w:rPr>
          <w:i w:val="0"/>
          <w:iCs w:val="0"/>
          <w:color w:val="000000" w:themeColor="text1"/>
        </w:rPr>
      </w:pPr>
      <w:bookmarkStart w:name="_Toc194383665" w:id="19"/>
      <w:r w:rsidRPr="6A2BEF3F" w:rsidR="0AC45EC5">
        <w:rPr>
          <w:i w:val="0"/>
          <w:iCs w:val="0"/>
          <w:color w:val="000000" w:themeColor="text1" w:themeTint="FF" w:themeShade="FF"/>
        </w:rPr>
        <w:t>Reversing a Released Application Record</w:t>
      </w:r>
      <w:bookmarkEnd w:id="19"/>
    </w:p>
    <w:p w:rsidRPr="008D4F4B" w:rsidR="00533624" w:rsidP="6A2BEF3F" w:rsidRDefault="005C4E02" w14:paraId="3A5AFE39" w14:textId="77777777" w14:noSpellErr="1">
      <w:pPr>
        <w:pStyle w:val="ListParagraph"/>
        <w:numPr>
          <w:ilvl w:val="0"/>
          <w:numId w:val="46"/>
        </w:numPr>
        <w:rPr>
          <w:i w:val="0"/>
          <w:iCs w:val="0"/>
          <w:color w:val="000000" w:themeColor="text1" w:themeTint="FF" w:themeShade="FF"/>
        </w:rPr>
      </w:pPr>
      <w:r w:rsidRPr="6A2BEF3F" w:rsidR="0AC45EC5">
        <w:rPr>
          <w:i w:val="0"/>
          <w:iCs w:val="0"/>
          <w:color w:val="000000" w:themeColor="text1" w:themeTint="FF" w:themeShade="FF"/>
        </w:rPr>
        <w:t>Open the Payments and Applications (AR302000) form.</w:t>
      </w:r>
    </w:p>
    <w:p w:rsidRPr="008D4F4B" w:rsidR="00533624" w:rsidP="6A2BEF3F" w:rsidRDefault="005C4E02" w14:paraId="4FD79EC8" w14:textId="77777777" w14:noSpellErr="1">
      <w:pPr>
        <w:pStyle w:val="ListParagraph"/>
        <w:numPr>
          <w:ilvl w:val="0"/>
          <w:numId w:val="46"/>
        </w:numPr>
        <w:rPr>
          <w:i w:val="0"/>
          <w:iCs w:val="0"/>
          <w:color w:val="000000" w:themeColor="text1" w:themeTint="FF" w:themeShade="FF"/>
        </w:rPr>
      </w:pPr>
      <w:r w:rsidRPr="6A2BEF3F" w:rsidR="0AC45EC5">
        <w:rPr>
          <w:i w:val="0"/>
          <w:iCs w:val="0"/>
          <w:color w:val="000000" w:themeColor="text1" w:themeTint="FF" w:themeShade="FF"/>
        </w:rPr>
        <w:t xml:space="preserve">In the Type box of the Summary area, select the </w:t>
      </w:r>
      <w:r w:rsidRPr="6A2BEF3F" w:rsidR="0AC45EC5">
        <w:rPr>
          <w:b w:val="1"/>
          <w:bCs w:val="1"/>
          <w:i w:val="0"/>
          <w:iCs w:val="0"/>
          <w:color w:val="000000" w:themeColor="text1" w:themeTint="FF" w:themeShade="FF"/>
        </w:rPr>
        <w:t>Payment, Prepayment, or Customer Refund</w:t>
      </w:r>
      <w:r w:rsidRPr="6A2BEF3F" w:rsidR="0AC45EC5">
        <w:rPr>
          <w:i w:val="0"/>
          <w:iCs w:val="0"/>
          <w:color w:val="000000" w:themeColor="text1" w:themeTint="FF" w:themeShade="FF"/>
        </w:rPr>
        <w:t xml:space="preserve"> document type.</w:t>
      </w:r>
    </w:p>
    <w:p w:rsidRPr="008D4F4B" w:rsidR="00533624" w:rsidP="6A2BEF3F" w:rsidRDefault="005C4E02" w14:paraId="1DF342D6" w14:textId="77777777" w14:noSpellErr="1">
      <w:pPr>
        <w:pStyle w:val="ListParagraph"/>
        <w:numPr>
          <w:ilvl w:val="0"/>
          <w:numId w:val="47"/>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box, select the number of the document whose application record you want to correct.</w:t>
      </w:r>
    </w:p>
    <w:p w:rsidRPr="008D4F4B" w:rsidR="00533624" w:rsidP="6A2BEF3F" w:rsidRDefault="005C4E02" w14:paraId="1857DFF7" w14:textId="77777777" w14:noSpellErr="1">
      <w:pPr>
        <w:pStyle w:val="ListParagraph"/>
        <w:numPr>
          <w:ilvl w:val="0"/>
          <w:numId w:val="47"/>
        </w:numPr>
        <w:rPr>
          <w:i w:val="0"/>
          <w:iCs w:val="0"/>
          <w:color w:val="000000" w:themeColor="text1" w:themeTint="FF" w:themeShade="FF"/>
        </w:rPr>
      </w:pPr>
      <w:r w:rsidRPr="6A2BEF3F" w:rsidR="0AC45EC5">
        <w:rPr>
          <w:i w:val="0"/>
          <w:iCs w:val="0"/>
          <w:color w:val="000000" w:themeColor="text1" w:themeTint="FF" w:themeShade="FF"/>
        </w:rPr>
        <w:t>For each application you want to reverse, do the following:</w:t>
      </w:r>
    </w:p>
    <w:p w:rsidRPr="008D4F4B" w:rsidR="00533624" w:rsidP="6A2BEF3F" w:rsidRDefault="005C4E02" w14:paraId="7E37C07F" w14:textId="77777777" w14:noSpellErr="1">
      <w:pPr>
        <w:pStyle w:val="ListParagraph"/>
        <w:numPr>
          <w:ilvl w:val="1"/>
          <w:numId w:val="47"/>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Application History</w:t>
      </w:r>
      <w:r w:rsidRPr="6A2BEF3F" w:rsidR="0AC45EC5">
        <w:rPr>
          <w:i w:val="0"/>
          <w:iCs w:val="0"/>
          <w:color w:val="000000" w:themeColor="text1" w:themeTint="FF" w:themeShade="FF"/>
        </w:rPr>
        <w:t xml:space="preserve"> tab, select the required application.</w:t>
      </w:r>
    </w:p>
    <w:p w:rsidRPr="008D4F4B" w:rsidR="00533624" w:rsidP="6A2BEF3F" w:rsidRDefault="005C4E02" w14:paraId="3BE0CA10" w14:textId="77777777" w14:noSpellErr="1">
      <w:pPr>
        <w:pStyle w:val="ListParagraph"/>
        <w:numPr>
          <w:ilvl w:val="1"/>
          <w:numId w:val="47"/>
        </w:numPr>
        <w:rPr>
          <w:i w:val="0"/>
          <w:iCs w:val="0"/>
          <w:color w:val="000000" w:themeColor="text1" w:themeTint="FF" w:themeShade="FF"/>
        </w:rPr>
      </w:pPr>
      <w:r w:rsidRPr="6A2BEF3F" w:rsidR="0AC45EC5">
        <w:rPr>
          <w:i w:val="0"/>
          <w:iCs w:val="0"/>
          <w:color w:val="000000" w:themeColor="text1" w:themeTint="FF" w:themeShade="FF"/>
        </w:rPr>
        <w:t xml:space="preserve">On the table toolbar, click </w:t>
      </w:r>
      <w:r w:rsidRPr="6A2BEF3F" w:rsidR="0AC45EC5">
        <w:rPr>
          <w:b w:val="1"/>
          <w:bCs w:val="1"/>
          <w:i w:val="0"/>
          <w:iCs w:val="0"/>
          <w:color w:val="000000" w:themeColor="text1" w:themeTint="FF" w:themeShade="FF"/>
        </w:rPr>
        <w:t>Reverse Application</w:t>
      </w:r>
      <w:r w:rsidRPr="6A2BEF3F" w:rsidR="0AC45EC5">
        <w:rPr>
          <w:i w:val="0"/>
          <w:iCs w:val="0"/>
          <w:color w:val="000000" w:themeColor="text1" w:themeTint="FF" w:themeShade="FF"/>
        </w:rPr>
        <w:t>.</w:t>
      </w:r>
    </w:p>
    <w:p w:rsidRPr="008D4F4B" w:rsidR="00533624" w:rsidP="6A2BEF3F" w:rsidRDefault="005C4E02" w14:paraId="39B4A04E" w14:textId="77777777" w14:noSpellErr="1">
      <w:pPr>
        <w:pStyle w:val="ListParagraph"/>
        <w:numPr>
          <w:ilvl w:val="1"/>
          <w:numId w:val="47"/>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C4E02" w14:paraId="617697AA" w14:textId="77777777" w14:noSpellErr="1">
      <w:pPr>
        <w:pStyle w:val="ListParagraph"/>
        <w:numPr>
          <w:ilvl w:val="0"/>
          <w:numId w:val="47"/>
        </w:numPr>
        <w:rPr>
          <w:i w:val="0"/>
          <w:iCs w:val="0"/>
          <w:color w:val="000000" w:themeColor="text1" w:themeTint="FF" w:themeShade="FF"/>
        </w:rPr>
      </w:pPr>
      <w:r w:rsidRPr="6A2BEF3F" w:rsidR="0AC45EC5">
        <w:rPr>
          <w:i w:val="0"/>
          <w:iCs w:val="0"/>
          <w:color w:val="000000" w:themeColor="text1" w:themeTint="FF" w:themeShade="FF"/>
        </w:rPr>
        <w:t xml:space="preserve">If you have reversed application records for a customer refund, you </w:t>
      </w:r>
      <w:r w:rsidRPr="6A2BEF3F" w:rsidR="0AC45EC5">
        <w:rPr>
          <w:b w:val="1"/>
          <w:bCs w:val="1"/>
          <w:i w:val="0"/>
          <w:iCs w:val="0"/>
          <w:color w:val="000000" w:themeColor="text1" w:themeTint="FF" w:themeShade="FF"/>
        </w:rPr>
        <w:t>must fully apply its available balance</w:t>
      </w:r>
      <w:r w:rsidRPr="6A2BEF3F" w:rsidR="0AC45EC5">
        <w:rPr>
          <w:i w:val="0"/>
          <w:iCs w:val="0"/>
          <w:color w:val="000000" w:themeColor="text1" w:themeTint="FF" w:themeShade="FF"/>
        </w:rPr>
        <w:t xml:space="preserve"> before you complete the next step.</w:t>
      </w:r>
    </w:p>
    <w:p w:rsidRPr="008D4F4B" w:rsidR="00533624" w:rsidP="6A2BEF3F" w:rsidRDefault="005C4E02" w14:paraId="1DA551F7" w14:textId="77777777" w14:noSpellErr="1">
      <w:pPr>
        <w:pStyle w:val="ListParagraph"/>
        <w:numPr>
          <w:ilvl w:val="0"/>
          <w:numId w:val="47"/>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xml:space="preserve"> to release the reversed application records.</w:t>
      </w:r>
    </w:p>
    <w:p w:rsidRPr="008D4F4B" w:rsidR="00533624" w:rsidP="6A2BEF3F" w:rsidRDefault="00533624" w14:paraId="6A463836" w14:textId="77777777" w14:noSpellErr="1">
      <w:pPr>
        <w:pStyle w:val="BodyText"/>
        <w:rPr>
          <w:i w:val="0"/>
          <w:iCs w:val="0"/>
        </w:rPr>
      </w:pPr>
    </w:p>
    <w:p w:rsidRPr="008D4F4B" w:rsidR="00533624" w:rsidP="6A2BEF3F" w:rsidRDefault="005C4E02" w14:paraId="22E75466" w14:textId="77777777" w14:noSpellErr="1">
      <w:pPr>
        <w:pStyle w:val="Heading3"/>
        <w:rPr>
          <w:i w:val="0"/>
          <w:iCs w:val="0"/>
          <w:color w:val="000000" w:themeColor="text1"/>
        </w:rPr>
      </w:pPr>
      <w:bookmarkStart w:name="_Toc194383666" w:id="20"/>
      <w:r w:rsidRPr="6A2BEF3F" w:rsidR="0AC45EC5">
        <w:rPr>
          <w:i w:val="0"/>
          <w:iCs w:val="0"/>
          <w:color w:val="000000" w:themeColor="text1" w:themeTint="FF" w:themeShade="FF"/>
        </w:rPr>
        <w:t>Auto-Applying Customer Payments</w:t>
      </w:r>
      <w:bookmarkEnd w:id="20"/>
    </w:p>
    <w:p w:rsidRPr="008D4F4B" w:rsidR="00533624" w:rsidP="6A2BEF3F" w:rsidRDefault="005C4E02" w14:paraId="1F9D8C4C" w14:textId="77777777" w14:noSpellErr="1">
      <w:pPr>
        <w:pStyle w:val="ListParagraph"/>
        <w:numPr>
          <w:ilvl w:val="0"/>
          <w:numId w:val="48"/>
        </w:numPr>
        <w:rPr>
          <w:i w:val="0"/>
          <w:iCs w:val="0"/>
          <w:color w:val="000000" w:themeColor="text1" w:themeTint="FF" w:themeShade="FF"/>
        </w:rPr>
      </w:pPr>
      <w:r w:rsidRPr="6A2BEF3F" w:rsidR="0AC45EC5">
        <w:rPr>
          <w:i w:val="0"/>
          <w:iCs w:val="0"/>
          <w:color w:val="000000" w:themeColor="text1" w:themeTint="FF" w:themeShade="FF"/>
        </w:rPr>
        <w:t>Open the Auto-Apply Payments (AR506000) form.</w:t>
      </w:r>
    </w:p>
    <w:p w:rsidRPr="008D4F4B" w:rsidR="00533624" w:rsidP="6A2BEF3F" w:rsidRDefault="005C4E02" w14:paraId="7A1BFEC5" w14:textId="77777777" w14:noSpellErr="1">
      <w:pPr>
        <w:pStyle w:val="ListParagraph"/>
        <w:numPr>
          <w:ilvl w:val="0"/>
          <w:numId w:val="4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Application Date</w:t>
      </w:r>
      <w:r w:rsidRPr="6A2BEF3F" w:rsidR="0AC45EC5">
        <w:rPr>
          <w:i w:val="0"/>
          <w:iCs w:val="0"/>
          <w:color w:val="000000" w:themeColor="text1" w:themeTint="FF" w:themeShade="FF"/>
        </w:rPr>
        <w:t xml:space="preserve"> box, select the date on which you want to perform the auto-application.</w:t>
      </w:r>
    </w:p>
    <w:p w:rsidRPr="008D4F4B" w:rsidR="00533624" w:rsidP="6A2BEF3F" w:rsidRDefault="005C4E02" w14:paraId="1F09D07E"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The system displays the current business date by default. The system records this date for each payment document or credit memo (if the auto-application process included any credit memo) in the Application Date box on the Summary area of the Payments and Applications (AR302000) form. The system fills in the Application Period box automatically based on the selected date. The application will be performed for this financial period.</w:t>
      </w:r>
    </w:p>
    <w:p w:rsidRPr="008D4F4B" w:rsidR="00533624" w:rsidP="6A2BEF3F" w:rsidRDefault="005C4E02" w14:paraId="56902E17" w14:textId="08FD62F9" w14:noSpellErr="1">
      <w:pPr>
        <w:pStyle w:val="ListParagraph"/>
        <w:numPr>
          <w:ilvl w:val="0"/>
          <w:numId w:val="48"/>
        </w:numPr>
        <w:rPr>
          <w:i w:val="0"/>
          <w:iCs w:val="0"/>
          <w:color w:val="000000" w:themeColor="text1" w:themeTint="FF" w:themeShade="FF"/>
        </w:rPr>
      </w:pPr>
      <w:r w:rsidRPr="6A2BEF3F" w:rsidR="0AC45EC5">
        <w:rPr>
          <w:i w:val="0"/>
          <w:iCs w:val="0"/>
          <w:color w:val="000000" w:themeColor="text1" w:themeTint="FF" w:themeShade="FF"/>
        </w:rPr>
        <w:t xml:space="preserve">If needed to include credit memos in the auto-application process, select the </w:t>
      </w:r>
      <w:r w:rsidRPr="6A2BEF3F" w:rsidR="0AC45EC5">
        <w:rPr>
          <w:b w:val="1"/>
          <w:bCs w:val="1"/>
          <w:i w:val="0"/>
          <w:iCs w:val="0"/>
          <w:color w:val="000000" w:themeColor="text1" w:themeTint="FF" w:themeShade="FF"/>
        </w:rPr>
        <w:t>Apply Credit Memos</w:t>
      </w:r>
      <w:r w:rsidRPr="6A2BEF3F" w:rsidR="0AC45EC5">
        <w:rPr>
          <w:i w:val="0"/>
          <w:iCs w:val="0"/>
          <w:color w:val="000000" w:themeColor="text1" w:themeTint="FF" w:themeShade="FF"/>
        </w:rPr>
        <w:t xml:space="preserve"> check box. If you do, the balances of the open credit memos increase the balance that can be applied to outstanding documents.</w:t>
      </w:r>
    </w:p>
    <w:p w:rsidRPr="008D4F4B" w:rsidR="00533624" w:rsidP="6A2BEF3F" w:rsidRDefault="005C4E02" w14:paraId="74450AA9" w14:textId="181D6D2B" w14:noSpellErr="1">
      <w:pPr>
        <w:pStyle w:val="ListParagraph"/>
        <w:numPr>
          <w:ilvl w:val="0"/>
          <w:numId w:val="48"/>
        </w:numPr>
        <w:rPr>
          <w:i w:val="0"/>
          <w:iCs w:val="0"/>
          <w:color w:val="000000" w:themeColor="text1" w:themeTint="FF" w:themeShade="FF"/>
        </w:rPr>
      </w:pPr>
      <w:r w:rsidRPr="6A2BEF3F" w:rsidR="0AC45EC5">
        <w:rPr>
          <w:i w:val="0"/>
          <w:iCs w:val="0"/>
          <w:color w:val="000000" w:themeColor="text1" w:themeTint="FF" w:themeShade="FF"/>
        </w:rPr>
        <w:t xml:space="preserve">If needed to automatically release batches created </w:t>
      </w:r>
      <w:r w:rsidRPr="6A2BEF3F" w:rsidR="4BE6DE79">
        <w:rPr>
          <w:i w:val="0"/>
          <w:iCs w:val="0"/>
          <w:color w:val="000000" w:themeColor="text1" w:themeTint="FF" w:themeShade="FF"/>
        </w:rPr>
        <w:t>because of</w:t>
      </w:r>
      <w:r w:rsidRPr="6A2BEF3F" w:rsidR="0AC45EC5">
        <w:rPr>
          <w:i w:val="0"/>
          <w:iCs w:val="0"/>
          <w:color w:val="000000" w:themeColor="text1" w:themeTint="FF" w:themeShade="FF"/>
        </w:rPr>
        <w:t xml:space="preserve"> the auto-application process, select the </w:t>
      </w:r>
      <w:r w:rsidRPr="6A2BEF3F" w:rsidR="0AC45EC5">
        <w:rPr>
          <w:b w:val="1"/>
          <w:bCs w:val="1"/>
          <w:i w:val="0"/>
          <w:iCs w:val="0"/>
          <w:color w:val="000000" w:themeColor="text1" w:themeTint="FF" w:themeShade="FF"/>
        </w:rPr>
        <w:t>Release Batch When Finished</w:t>
      </w:r>
      <w:r w:rsidRPr="6A2BEF3F" w:rsidR="0AC45EC5">
        <w:rPr>
          <w:i w:val="0"/>
          <w:iCs w:val="0"/>
          <w:color w:val="000000" w:themeColor="text1" w:themeTint="FF" w:themeShade="FF"/>
        </w:rPr>
        <w:t xml:space="preserve"> check box. </w:t>
      </w:r>
      <w:r>
        <w:br/>
      </w:r>
      <w:r w:rsidRPr="6A2BEF3F" w:rsidR="0AC45EC5">
        <w:rPr>
          <w:i w:val="0"/>
          <w:iCs w:val="0"/>
          <w:color w:val="000000" w:themeColor="text1" w:themeTint="FF" w:themeShade="FF"/>
        </w:rPr>
        <w:t>If you clear this check box, the resulting batches will receive the Balanced status, and you will need to release the application records manually for each payment document on the Payments and Applications (AR302000) form or for multiple payment documents by using the Release AR Documents (AR501000) mass processing form.</w:t>
      </w:r>
    </w:p>
    <w:p w:rsidRPr="008D4F4B" w:rsidR="00533624" w:rsidP="6A2BEF3F" w:rsidRDefault="005C4E02" w14:paraId="17B6DB3A" w14:textId="77777777" w14:noSpellErr="1">
      <w:pPr>
        <w:pStyle w:val="ListParagraph"/>
        <w:numPr>
          <w:ilvl w:val="0"/>
          <w:numId w:val="48"/>
        </w:numPr>
        <w:rPr>
          <w:i w:val="0"/>
          <w:iCs w:val="0"/>
          <w:color w:val="000000" w:themeColor="text1" w:themeTint="FF" w:themeShade="FF"/>
        </w:rPr>
      </w:pPr>
      <w:r w:rsidRPr="6A2BEF3F" w:rsidR="0AC45EC5">
        <w:rPr>
          <w:i w:val="0"/>
          <w:iCs w:val="0"/>
          <w:color w:val="000000" w:themeColor="text1" w:themeTint="FF" w:themeShade="FF"/>
        </w:rPr>
        <w:t>Do one of the following:</w:t>
      </w:r>
    </w:p>
    <w:p w:rsidRPr="008D4F4B" w:rsidR="00533624" w:rsidP="6A2BEF3F" w:rsidRDefault="005C4E02" w14:paraId="5D04EDDA" w14:textId="77777777" w14:noSpellErr="1">
      <w:pPr>
        <w:pStyle w:val="ListParagraph"/>
        <w:numPr>
          <w:ilvl w:val="1"/>
          <w:numId w:val="48"/>
        </w:numPr>
        <w:rPr>
          <w:i w:val="0"/>
          <w:iCs w:val="0"/>
          <w:color w:val="000000" w:themeColor="text1" w:themeTint="FF" w:themeShade="FF"/>
        </w:rPr>
      </w:pPr>
      <w:r w:rsidRPr="6A2BEF3F" w:rsidR="0AC45EC5">
        <w:rPr>
          <w:i w:val="0"/>
          <w:iCs w:val="0"/>
          <w:color w:val="000000" w:themeColor="text1" w:themeTint="FF" w:themeShade="FF"/>
        </w:rPr>
        <w:t xml:space="preserve">To </w:t>
      </w:r>
      <w:r w:rsidRPr="6A2BEF3F" w:rsidR="0AC45EC5">
        <w:rPr>
          <w:i w:val="0"/>
          <w:iCs w:val="0"/>
          <w:color w:val="000000" w:themeColor="text1" w:themeTint="FF" w:themeShade="FF"/>
        </w:rPr>
        <w:t>initiate</w:t>
      </w:r>
      <w:r w:rsidRPr="6A2BEF3F" w:rsidR="0AC45EC5">
        <w:rPr>
          <w:i w:val="0"/>
          <w:iCs w:val="0"/>
          <w:color w:val="000000" w:themeColor="text1" w:themeTint="FF" w:themeShade="FF"/>
        </w:rPr>
        <w:t xml:space="preserve"> </w:t>
      </w:r>
      <w:r w:rsidRPr="6A2BEF3F" w:rsidR="0AC45EC5">
        <w:rPr>
          <w:i w:val="0"/>
          <w:iCs w:val="0"/>
          <w:color w:val="000000" w:themeColor="text1" w:themeTint="FF" w:themeShade="FF"/>
        </w:rPr>
        <w:t>the auto-application</w:t>
      </w:r>
      <w:r w:rsidRPr="6A2BEF3F" w:rsidR="0AC45EC5">
        <w:rPr>
          <w:i w:val="0"/>
          <w:iCs w:val="0"/>
          <w:color w:val="000000" w:themeColor="text1" w:themeTint="FF" w:themeShade="FF"/>
        </w:rPr>
        <w:t xml:space="preserve"> process for the customer accounts that belong to </w:t>
      </w:r>
      <w:r w:rsidRPr="6A2BEF3F" w:rsidR="0AC45EC5">
        <w:rPr>
          <w:b w:val="1"/>
          <w:bCs w:val="1"/>
          <w:i w:val="0"/>
          <w:iCs w:val="0"/>
          <w:color w:val="000000" w:themeColor="text1" w:themeTint="FF" w:themeShade="FF"/>
        </w:rPr>
        <w:t>all statement cycles</w:t>
      </w:r>
      <w:r w:rsidRPr="6A2BEF3F" w:rsidR="0AC45EC5">
        <w:rPr>
          <w:i w:val="0"/>
          <w:iCs w:val="0"/>
          <w:color w:val="000000" w:themeColor="text1" w:themeTint="FF" w:themeShade="FF"/>
        </w:rPr>
        <w:t xml:space="preserve"> listed in the table, click </w:t>
      </w:r>
      <w:r w:rsidRPr="6A2BEF3F" w:rsidR="0AC45EC5">
        <w:rPr>
          <w:b w:val="1"/>
          <w:bCs w:val="1"/>
          <w:i w:val="0"/>
          <w:iCs w:val="0"/>
          <w:color w:val="000000" w:themeColor="text1" w:themeTint="FF" w:themeShade="FF"/>
        </w:rPr>
        <w:t>Process All</w:t>
      </w:r>
      <w:r w:rsidRPr="6A2BEF3F" w:rsidR="0AC45EC5">
        <w:rPr>
          <w:i w:val="0"/>
          <w:iCs w:val="0"/>
          <w:color w:val="000000" w:themeColor="text1" w:themeTint="FF" w:themeShade="FF"/>
        </w:rPr>
        <w:t xml:space="preserve"> on the form toolbar.</w:t>
      </w:r>
    </w:p>
    <w:p w:rsidRPr="008D4F4B" w:rsidR="00533624" w:rsidP="6A2BEF3F" w:rsidRDefault="005C4E02" w14:paraId="21259D5D" w14:textId="355DB9D7" w14:noSpellErr="1">
      <w:pPr>
        <w:pStyle w:val="ListParagraph"/>
        <w:numPr>
          <w:ilvl w:val="1"/>
          <w:numId w:val="48"/>
        </w:numPr>
        <w:rPr>
          <w:i w:val="0"/>
          <w:iCs w:val="0"/>
          <w:color w:val="000000" w:themeColor="text1" w:themeTint="FF" w:themeShade="FF"/>
        </w:rPr>
      </w:pPr>
      <w:r w:rsidRPr="6A2BEF3F" w:rsidR="0AC45EC5">
        <w:rPr>
          <w:i w:val="0"/>
          <w:iCs w:val="0"/>
          <w:color w:val="000000" w:themeColor="text1" w:themeTint="FF" w:themeShade="FF"/>
        </w:rPr>
        <w:t xml:space="preserve">To </w:t>
      </w:r>
      <w:r w:rsidRPr="6A2BEF3F" w:rsidR="0AC45EC5">
        <w:rPr>
          <w:i w:val="0"/>
          <w:iCs w:val="0"/>
          <w:color w:val="000000" w:themeColor="text1" w:themeTint="FF" w:themeShade="FF"/>
        </w:rPr>
        <w:t>initiate</w:t>
      </w:r>
      <w:r w:rsidRPr="6A2BEF3F" w:rsidR="0AC45EC5">
        <w:rPr>
          <w:i w:val="0"/>
          <w:iCs w:val="0"/>
          <w:color w:val="000000" w:themeColor="text1" w:themeTint="FF" w:themeShade="FF"/>
        </w:rPr>
        <w:t xml:space="preserve"> the auto-application process for the customer accounts that belong to </w:t>
      </w:r>
      <w:r w:rsidRPr="6A2BEF3F" w:rsidR="1AF91000">
        <w:rPr>
          <w:b w:val="1"/>
          <w:bCs w:val="1"/>
          <w:i w:val="0"/>
          <w:iCs w:val="0"/>
          <w:color w:val="000000" w:themeColor="text1" w:themeTint="FF" w:themeShade="FF"/>
        </w:rPr>
        <w:t>cycles</w:t>
      </w:r>
      <w:r w:rsidRPr="6A2BEF3F" w:rsidR="0AC45EC5">
        <w:rPr>
          <w:i w:val="0"/>
          <w:iCs w:val="0"/>
          <w:color w:val="000000" w:themeColor="text1" w:themeTint="FF" w:themeShade="FF"/>
        </w:rPr>
        <w:t xml:space="preserve"> only, select the statement cycles you want to process by selecting the corresponding check boxes, and click Process.</w:t>
      </w:r>
    </w:p>
    <w:p w:rsidRPr="008D4F4B" w:rsidR="00533624" w:rsidP="6A2BEF3F" w:rsidRDefault="00533624" w14:paraId="3B12B21B" w14:textId="77777777" w14:noSpellErr="1">
      <w:pPr>
        <w:pStyle w:val="BodyText"/>
        <w:rPr>
          <w:i w:val="0"/>
          <w:iCs w:val="0"/>
        </w:rPr>
      </w:pPr>
    </w:p>
    <w:p w:rsidRPr="008D4F4B" w:rsidR="00533624" w:rsidP="6A2BEF3F" w:rsidRDefault="005C4E02" w14:paraId="57478DEC" w14:textId="77777777" w14:noSpellErr="1">
      <w:pPr>
        <w:pStyle w:val="Heading3"/>
        <w:rPr>
          <w:i w:val="0"/>
          <w:iCs w:val="0"/>
          <w:color w:val="000000" w:themeColor="text1"/>
        </w:rPr>
      </w:pPr>
      <w:bookmarkStart w:name="_Toc194383667" w:id="21"/>
      <w:r w:rsidRPr="6A2BEF3F" w:rsidR="0AC45EC5">
        <w:rPr>
          <w:i w:val="0"/>
          <w:iCs w:val="0"/>
          <w:color w:val="000000" w:themeColor="text1" w:themeTint="FF" w:themeShade="FF"/>
        </w:rPr>
        <w:t>Reapplying a Customer Payment to a Different Invoice</w:t>
      </w:r>
      <w:bookmarkEnd w:id="21"/>
    </w:p>
    <w:p w:rsidRPr="008D4F4B" w:rsidR="00533624" w:rsidP="6A2BEF3F" w:rsidRDefault="005C4E02" w14:paraId="6F1C87F3" w14:textId="77777777" w14:noSpellErr="1">
      <w:pPr>
        <w:pStyle w:val="ListParagraph"/>
        <w:numPr>
          <w:ilvl w:val="0"/>
          <w:numId w:val="49"/>
        </w:numPr>
        <w:rPr>
          <w:i w:val="0"/>
          <w:iCs w:val="0"/>
          <w:color w:val="000000" w:themeColor="text1" w:themeTint="FF" w:themeShade="FF"/>
        </w:rPr>
      </w:pPr>
      <w:r w:rsidRPr="6A2BEF3F" w:rsidR="0AC45EC5">
        <w:rPr>
          <w:i w:val="0"/>
          <w:iCs w:val="0"/>
          <w:color w:val="000000" w:themeColor="text1" w:themeTint="FF" w:themeShade="FF"/>
        </w:rPr>
        <w:t>Open the Payments and Applications (AR302000) form.</w:t>
      </w:r>
    </w:p>
    <w:p w:rsidRPr="008D4F4B" w:rsidR="00533624" w:rsidP="6A2BEF3F" w:rsidRDefault="005C4E02" w14:paraId="349860BA" w14:textId="77777777" w14:noSpellErr="1">
      <w:pPr>
        <w:pStyle w:val="ListParagraph"/>
        <w:numPr>
          <w:ilvl w:val="0"/>
          <w:numId w:val="49"/>
        </w:numPr>
        <w:rPr>
          <w:i w:val="0"/>
          <w:iCs w:val="0"/>
          <w:color w:val="000000" w:themeColor="text1" w:themeTint="FF" w:themeShade="FF"/>
        </w:rPr>
      </w:pPr>
      <w:r w:rsidRPr="6A2BEF3F" w:rsidR="0AC45EC5">
        <w:rPr>
          <w:i w:val="0"/>
          <w:iCs w:val="0"/>
          <w:color w:val="000000" w:themeColor="text1" w:themeTint="FF" w:themeShade="FF"/>
        </w:rPr>
        <w:t xml:space="preserve">In the Type box of the Summary area, select </w:t>
      </w:r>
      <w:r w:rsidRPr="6A2BEF3F" w:rsidR="0AC45EC5">
        <w:rPr>
          <w:b w:val="1"/>
          <w:bCs w:val="1"/>
          <w:i w:val="0"/>
          <w:iCs w:val="0"/>
          <w:color w:val="000000" w:themeColor="text1" w:themeTint="FF" w:themeShade="FF"/>
        </w:rPr>
        <w:t>Payment or Prepayment</w:t>
      </w:r>
      <w:r w:rsidRPr="6A2BEF3F" w:rsidR="0AC45EC5">
        <w:rPr>
          <w:i w:val="0"/>
          <w:iCs w:val="0"/>
          <w:color w:val="000000" w:themeColor="text1" w:themeTint="FF" w:themeShade="FF"/>
        </w:rPr>
        <w:t>.</w:t>
      </w:r>
    </w:p>
    <w:p w:rsidRPr="008D4F4B" w:rsidR="00533624" w:rsidP="6A2BEF3F" w:rsidRDefault="005C4E02" w14:paraId="54C3852E" w14:textId="77777777" w14:noSpellErr="1">
      <w:pPr>
        <w:pStyle w:val="ListParagraph"/>
        <w:numPr>
          <w:ilvl w:val="0"/>
          <w:numId w:val="4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box, select the reference number of the payment or prepayment you want to reapply.</w:t>
      </w:r>
    </w:p>
    <w:p w:rsidRPr="008D4F4B" w:rsidR="00533624" w:rsidP="6A2BEF3F" w:rsidRDefault="005C4E02" w14:paraId="6BD905BB" w14:textId="77777777">
      <w:pPr>
        <w:pStyle w:val="ListParagraph"/>
        <w:numPr>
          <w:ilvl w:val="0"/>
          <w:numId w:val="49"/>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Application History</w:t>
      </w:r>
      <w:r w:rsidRPr="6A2BEF3F" w:rsidR="0AC45EC5">
        <w:rPr>
          <w:i w:val="0"/>
          <w:iCs w:val="0"/>
          <w:color w:val="000000" w:themeColor="text1" w:themeTint="FF" w:themeShade="FF"/>
        </w:rPr>
        <w:t xml:space="preserve"> tab, select the invoice you want to </w:t>
      </w:r>
      <w:r w:rsidRPr="6A2BEF3F" w:rsidR="0AC45EC5">
        <w:rPr>
          <w:i w:val="0"/>
          <w:iCs w:val="0"/>
          <w:color w:val="000000" w:themeColor="text1" w:themeTint="FF" w:themeShade="FF"/>
        </w:rPr>
        <w:t>unapply</w:t>
      </w:r>
      <w:r w:rsidRPr="6A2BEF3F" w:rsidR="0AC45EC5">
        <w:rPr>
          <w:i w:val="0"/>
          <w:iCs w:val="0"/>
          <w:color w:val="000000" w:themeColor="text1" w:themeTint="FF" w:themeShade="FF"/>
        </w:rPr>
        <w:t xml:space="preserve"> from the payment or prepayment application, by clicking the </w:t>
      </w:r>
      <w:r w:rsidRPr="6A2BEF3F" w:rsidR="0AC45EC5">
        <w:rPr>
          <w:i w:val="0"/>
          <w:iCs w:val="0"/>
          <w:color w:val="000000" w:themeColor="text1" w:themeTint="FF" w:themeShade="FF"/>
        </w:rPr>
        <w:t>appropriate row</w:t>
      </w:r>
      <w:r w:rsidRPr="6A2BEF3F" w:rsidR="0AC45EC5">
        <w:rPr>
          <w:i w:val="0"/>
          <w:iCs w:val="0"/>
          <w:color w:val="000000" w:themeColor="text1" w:themeTint="FF" w:themeShade="FF"/>
        </w:rPr>
        <w:t>.</w:t>
      </w:r>
    </w:p>
    <w:p w:rsidRPr="0087493B" w:rsidR="00533624" w:rsidP="6A2BEF3F" w:rsidRDefault="005C4E02" w14:paraId="7FBDD6D5" w14:textId="77777777" w14:noSpellErr="1">
      <w:pPr>
        <w:pStyle w:val="ListParagraph"/>
        <w:numPr>
          <w:ilvl w:val="0"/>
          <w:numId w:val="49"/>
        </w:numPr>
        <w:rPr>
          <w:b w:val="1"/>
          <w:bCs w:val="1"/>
          <w:i w:val="0"/>
          <w:iCs w:val="0"/>
        </w:rPr>
      </w:pPr>
      <w:r w:rsidRPr="6A2BEF3F" w:rsidR="0AC45EC5">
        <w:rPr>
          <w:i w:val="0"/>
          <w:iCs w:val="0"/>
          <w:color w:val="000000" w:themeColor="text1" w:themeTint="FF" w:themeShade="FF"/>
        </w:rPr>
        <w:t xml:space="preserve">On the table toolbar of the </w:t>
      </w:r>
      <w:r w:rsidRPr="6A2BEF3F" w:rsidR="0AC45EC5">
        <w:rPr>
          <w:b w:val="1"/>
          <w:bCs w:val="1"/>
          <w:i w:val="0"/>
          <w:iCs w:val="0"/>
          <w:color w:val="000000" w:themeColor="text1" w:themeTint="FF" w:themeShade="FF"/>
        </w:rPr>
        <w:t>Application History</w:t>
      </w:r>
      <w:r w:rsidRPr="6A2BEF3F" w:rsidR="0AC45EC5">
        <w:rPr>
          <w:i w:val="0"/>
          <w:iCs w:val="0"/>
          <w:color w:val="000000" w:themeColor="text1" w:themeTint="FF" w:themeShade="FF"/>
        </w:rPr>
        <w:t xml:space="preserve"> tab, click </w:t>
      </w:r>
      <w:r w:rsidRPr="6A2BEF3F" w:rsidR="0AC45EC5">
        <w:rPr>
          <w:b w:val="1"/>
          <w:bCs w:val="1"/>
          <w:i w:val="0"/>
          <w:iCs w:val="0"/>
          <w:color w:val="000000" w:themeColor="text1" w:themeTint="FF" w:themeShade="FF"/>
        </w:rPr>
        <w:t>Reverse Application</w:t>
      </w:r>
      <w:r w:rsidRPr="6A2BEF3F" w:rsidR="0AC45EC5">
        <w:rPr>
          <w:i w:val="0"/>
          <w:iCs w:val="0"/>
          <w:color w:val="000000" w:themeColor="text1" w:themeTint="FF" w:themeShade="FF"/>
        </w:rPr>
        <w:t>.</w:t>
      </w:r>
    </w:p>
    <w:p w:rsidRPr="008D4F4B" w:rsidR="00533624" w:rsidP="6A2BEF3F" w:rsidRDefault="005C4E02" w14:paraId="30E7ABFB"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 xml:space="preserve">This action gives the payment application the Open status, and its unapplied balance and application amount change </w:t>
      </w:r>
      <w:r w:rsidRPr="6A2BEF3F" w:rsidR="0AC45EC5">
        <w:rPr>
          <w:i w:val="0"/>
          <w:iCs w:val="0"/>
          <w:color w:val="000000" w:themeColor="text1" w:themeTint="FF" w:themeShade="FF"/>
        </w:rPr>
        <w:t>in accordance with</w:t>
      </w:r>
      <w:r w:rsidRPr="6A2BEF3F" w:rsidR="0AC45EC5">
        <w:rPr>
          <w:i w:val="0"/>
          <w:iCs w:val="0"/>
          <w:color w:val="000000" w:themeColor="text1" w:themeTint="FF" w:themeShade="FF"/>
        </w:rPr>
        <w:t xml:space="preserve"> the amount of the application reversed. The application you reversed will appear on the Documents to Apply tab.</w:t>
      </w:r>
    </w:p>
    <w:p w:rsidRPr="008D4F4B" w:rsidR="00533624" w:rsidP="6A2BEF3F" w:rsidRDefault="005C4E02" w14:paraId="42BD86BD" w14:textId="77777777" w14:noSpellErr="1">
      <w:pPr>
        <w:pStyle w:val="ListParagraph"/>
        <w:numPr>
          <w:ilvl w:val="0"/>
          <w:numId w:val="50"/>
        </w:numPr>
        <w:rPr>
          <w:i w:val="0"/>
          <w:iCs w:val="0"/>
          <w:color w:val="000000" w:themeColor="text1" w:themeTint="FF" w:themeShade="FF"/>
        </w:rPr>
      </w:pPr>
      <w:r w:rsidRPr="6A2BEF3F" w:rsidR="0AC45EC5">
        <w:rPr>
          <w:i w:val="0"/>
          <w:iCs w:val="0"/>
          <w:color w:val="000000" w:themeColor="text1" w:themeTint="FF" w:themeShade="FF"/>
        </w:rPr>
        <w:t xml:space="preserve">Review the information on the </w:t>
      </w:r>
      <w:r w:rsidRPr="6A2BEF3F" w:rsidR="0AC45EC5">
        <w:rPr>
          <w:b w:val="1"/>
          <w:bCs w:val="1"/>
          <w:i w:val="0"/>
          <w:iCs w:val="0"/>
          <w:color w:val="000000" w:themeColor="text1" w:themeTint="FF" w:themeShade="FF"/>
        </w:rPr>
        <w:t>Documents to Apply</w:t>
      </w:r>
      <w:r w:rsidRPr="6A2BEF3F" w:rsidR="0AC45EC5">
        <w:rPr>
          <w:i w:val="0"/>
          <w:iCs w:val="0"/>
          <w:color w:val="000000" w:themeColor="text1" w:themeTint="FF" w:themeShade="FF"/>
        </w:rPr>
        <w:t xml:space="preserve"> tab and in the Summary area.</w:t>
      </w:r>
    </w:p>
    <w:p w:rsidRPr="008D4F4B" w:rsidR="00533624" w:rsidP="6A2BEF3F" w:rsidRDefault="005C4E02" w14:paraId="7BE6D03B" w14:textId="77777777" w14:noSpellErr="1">
      <w:pPr>
        <w:pStyle w:val="ListParagraph"/>
        <w:numPr>
          <w:ilvl w:val="0"/>
          <w:numId w:val="50"/>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xml:space="preserve"> on the form toolbar.</w:t>
      </w:r>
    </w:p>
    <w:p w:rsidRPr="008D4F4B" w:rsidR="00533624" w:rsidP="6A2BEF3F" w:rsidRDefault="005C4E02" w14:paraId="60CF63E3"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The payment or prepayment you selected in the Summary area will be unapplied from the invoice you selected on the Application History tab.</w:t>
      </w:r>
    </w:p>
    <w:p w:rsidRPr="008D4F4B" w:rsidR="00533624" w:rsidP="6A2BEF3F" w:rsidRDefault="005C4E02" w14:paraId="0F37F06E" w14:textId="4CB907C3" w14:noSpellErr="1">
      <w:pPr>
        <w:pStyle w:val="ListParagraph"/>
        <w:numPr>
          <w:ilvl w:val="0"/>
          <w:numId w:val="51"/>
        </w:numPr>
        <w:rPr>
          <w:b w:val="1"/>
          <w:bCs w:val="1"/>
          <w:i w:val="0"/>
          <w:iCs w:val="0"/>
          <w:color w:val="000000" w:themeColor="text1" w:themeTint="FF" w:themeShade="FF"/>
        </w:rPr>
      </w:pPr>
      <w:r w:rsidRPr="6A2BEF3F" w:rsidR="0AC45EC5">
        <w:rPr>
          <w:i w:val="0"/>
          <w:iCs w:val="0"/>
          <w:color w:val="000000" w:themeColor="text1" w:themeTint="FF" w:themeShade="FF"/>
        </w:rPr>
        <w:t xml:space="preserve">On the table toolbar, click </w:t>
      </w:r>
      <w:r w:rsidRPr="6A2BEF3F" w:rsidR="0AC45EC5">
        <w:rPr>
          <w:b w:val="1"/>
          <w:bCs w:val="1"/>
          <w:i w:val="0"/>
          <w:iCs w:val="0"/>
          <w:color w:val="000000" w:themeColor="text1" w:themeTint="FF" w:themeShade="FF"/>
        </w:rPr>
        <w:t>Add Row</w:t>
      </w:r>
      <w:r w:rsidRPr="6A2BEF3F" w:rsidR="245E9ED1">
        <w:rPr>
          <w:b w:val="1"/>
          <w:bCs w:val="1"/>
          <w:i w:val="0"/>
          <w:iCs w:val="0"/>
          <w:color w:val="000000" w:themeColor="text1" w:themeTint="FF" w:themeShade="FF"/>
        </w:rPr>
        <w:t>.</w:t>
      </w:r>
    </w:p>
    <w:p w:rsidRPr="008D4F4B" w:rsidR="00533624" w:rsidP="6A2BEF3F" w:rsidRDefault="005C4E02" w14:paraId="700F7430" w14:textId="77777777" w14:noSpellErr="1">
      <w:pPr>
        <w:pStyle w:val="ListParagraph"/>
        <w:numPr>
          <w:ilvl w:val="0"/>
          <w:numId w:val="51"/>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Doc. Type</w:t>
      </w:r>
      <w:r w:rsidRPr="6A2BEF3F" w:rsidR="0AC45EC5">
        <w:rPr>
          <w:i w:val="0"/>
          <w:iCs w:val="0"/>
          <w:color w:val="000000" w:themeColor="text1" w:themeTint="FF" w:themeShade="FF"/>
        </w:rPr>
        <w:t xml:space="preserve"> column, select </w:t>
      </w:r>
      <w:r w:rsidRPr="6A2BEF3F" w:rsidR="0AC45EC5">
        <w:rPr>
          <w:b w:val="1"/>
          <w:bCs w:val="1"/>
          <w:i w:val="0"/>
          <w:iCs w:val="0"/>
          <w:color w:val="000000" w:themeColor="text1" w:themeTint="FF" w:themeShade="FF"/>
        </w:rPr>
        <w:t>Invoice</w:t>
      </w:r>
      <w:r w:rsidRPr="6A2BEF3F" w:rsidR="0AC45EC5">
        <w:rPr>
          <w:i w:val="0"/>
          <w:iCs w:val="0"/>
          <w:color w:val="000000" w:themeColor="text1" w:themeTint="FF" w:themeShade="FF"/>
        </w:rPr>
        <w:t>.</w:t>
      </w:r>
    </w:p>
    <w:p w:rsidRPr="008D4F4B" w:rsidR="00533624" w:rsidP="6A2BEF3F" w:rsidRDefault="005C4E02" w14:paraId="1BE9598A" w14:textId="77777777" w14:noSpellErr="1">
      <w:pPr>
        <w:pStyle w:val="ListParagraph"/>
        <w:numPr>
          <w:ilvl w:val="0"/>
          <w:numId w:val="51"/>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column, select an invoice, to which you want to apply the payment or prepayment.</w:t>
      </w:r>
    </w:p>
    <w:p w:rsidRPr="008D4F4B" w:rsidR="00533624" w:rsidP="6A2BEF3F" w:rsidRDefault="005C4E02" w14:paraId="621CBF99" w14:textId="77777777" w14:noSpellErr="1">
      <w:pPr>
        <w:pStyle w:val="ListParagraph"/>
        <w:numPr>
          <w:ilvl w:val="0"/>
          <w:numId w:val="51"/>
        </w:numPr>
        <w:rPr>
          <w:i w:val="0"/>
          <w:iCs w:val="0"/>
          <w:color w:val="000000" w:themeColor="text1" w:themeTint="FF" w:themeShade="FF"/>
        </w:rPr>
      </w:pPr>
      <w:r w:rsidRPr="6A2BEF3F" w:rsidR="0AC45EC5">
        <w:rPr>
          <w:i w:val="0"/>
          <w:iCs w:val="0"/>
          <w:color w:val="000000" w:themeColor="text1" w:themeTint="FF" w:themeShade="FF"/>
        </w:rPr>
        <w:t xml:space="preserve">On the Summary area in the </w:t>
      </w:r>
      <w:r w:rsidRPr="6A2BEF3F" w:rsidR="0AC45EC5">
        <w:rPr>
          <w:b w:val="1"/>
          <w:bCs w:val="1"/>
          <w:i w:val="0"/>
          <w:iCs w:val="0"/>
          <w:color w:val="000000" w:themeColor="text1" w:themeTint="FF" w:themeShade="FF"/>
        </w:rPr>
        <w:t>Payment Ref.</w:t>
      </w:r>
      <w:r w:rsidRPr="6A2BEF3F" w:rsidR="0AC45EC5">
        <w:rPr>
          <w:i w:val="0"/>
          <w:iCs w:val="0"/>
          <w:color w:val="000000" w:themeColor="text1" w:themeTint="FF" w:themeShade="FF"/>
        </w:rPr>
        <w:t xml:space="preserve"> box, enter the payment reference.</w:t>
      </w:r>
    </w:p>
    <w:p w:rsidRPr="008D4F4B" w:rsidR="00533624" w:rsidP="6A2BEF3F" w:rsidRDefault="005C4E02" w14:paraId="03EF40D4" w14:textId="77777777" w14:noSpellErr="1">
      <w:pPr>
        <w:pStyle w:val="ListParagraph"/>
        <w:numPr>
          <w:ilvl w:val="0"/>
          <w:numId w:val="51"/>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Payment Amount</w:t>
      </w:r>
      <w:r w:rsidRPr="6A2BEF3F" w:rsidR="0AC45EC5">
        <w:rPr>
          <w:i w:val="0"/>
          <w:iCs w:val="0"/>
          <w:color w:val="000000" w:themeColor="text1" w:themeTint="FF" w:themeShade="FF"/>
        </w:rPr>
        <w:t xml:space="preserve"> box, the user should enter the total amount of the invoice to which the payment or prepayment applies.</w:t>
      </w:r>
    </w:p>
    <w:p w:rsidRPr="008D4F4B" w:rsidR="00533624" w:rsidP="6A2BEF3F" w:rsidRDefault="005C4E02" w14:paraId="0C96BC3E" w14:textId="77777777" w14:noSpellErr="1">
      <w:pPr>
        <w:pStyle w:val="ListParagraph"/>
        <w:numPr>
          <w:ilvl w:val="0"/>
          <w:numId w:val="51"/>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C4E02" w14:paraId="0DC044FB" w14:textId="77777777" w14:noSpellErr="1">
      <w:pPr>
        <w:pStyle w:val="ListParagraph"/>
        <w:numPr>
          <w:ilvl w:val="0"/>
          <w:numId w:val="51"/>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w:t>
      </w:r>
    </w:p>
    <w:p w:rsidRPr="008D4F4B" w:rsidR="00533624" w:rsidP="6A2BEF3F" w:rsidRDefault="00533624" w14:paraId="24231C57" w14:textId="77777777" w14:noSpellErr="1">
      <w:pPr>
        <w:pStyle w:val="BodyText"/>
        <w:rPr>
          <w:i w:val="0"/>
          <w:iCs w:val="0"/>
        </w:rPr>
      </w:pPr>
    </w:p>
    <w:p w:rsidRPr="008D4F4B" w:rsidR="00533624" w:rsidP="6A2BEF3F" w:rsidRDefault="005C4E02" w14:paraId="7202F032" w14:textId="77777777" w14:noSpellErr="1">
      <w:pPr>
        <w:pStyle w:val="Heading3"/>
        <w:rPr>
          <w:i w:val="0"/>
          <w:iCs w:val="0"/>
          <w:color w:val="000000" w:themeColor="text1"/>
        </w:rPr>
      </w:pPr>
      <w:bookmarkStart w:name="_Toc194383668" w:id="22"/>
      <w:r w:rsidRPr="6A2BEF3F" w:rsidR="0AC45EC5">
        <w:rPr>
          <w:i w:val="0"/>
          <w:iCs w:val="0"/>
          <w:color w:val="000000" w:themeColor="text1" w:themeTint="FF" w:themeShade="FF"/>
        </w:rPr>
        <w:t>Releasing a Payment Document</w:t>
      </w:r>
      <w:bookmarkEnd w:id="22"/>
    </w:p>
    <w:p w:rsidRPr="008D4F4B" w:rsidR="00533624" w:rsidP="6A2BEF3F" w:rsidRDefault="005C4E02" w14:paraId="75C5B003" w14:textId="77777777" w14:noSpellErr="1">
      <w:pPr>
        <w:pStyle w:val="ListParagraph"/>
        <w:numPr>
          <w:ilvl w:val="0"/>
          <w:numId w:val="52"/>
        </w:numPr>
        <w:rPr>
          <w:i w:val="0"/>
          <w:iCs w:val="0"/>
          <w:color w:val="000000" w:themeColor="text1" w:themeTint="FF" w:themeShade="FF"/>
        </w:rPr>
      </w:pPr>
      <w:r w:rsidRPr="6A2BEF3F" w:rsidR="0AC45EC5">
        <w:rPr>
          <w:i w:val="0"/>
          <w:iCs w:val="0"/>
          <w:color w:val="000000" w:themeColor="text1" w:themeTint="FF" w:themeShade="FF"/>
        </w:rPr>
        <w:t>Open the Payments and Applications (AR302000) form.</w:t>
      </w:r>
    </w:p>
    <w:p w:rsidRPr="008D4F4B" w:rsidR="00533624" w:rsidP="6A2BEF3F" w:rsidRDefault="005C4E02" w14:paraId="3BFE5B0D" w14:textId="77777777" w14:noSpellErr="1">
      <w:pPr>
        <w:pStyle w:val="ListParagraph"/>
        <w:numPr>
          <w:ilvl w:val="0"/>
          <w:numId w:val="5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Type</w:t>
      </w:r>
      <w:r w:rsidRPr="6A2BEF3F" w:rsidR="0AC45EC5">
        <w:rPr>
          <w:i w:val="0"/>
          <w:iCs w:val="0"/>
          <w:color w:val="000000" w:themeColor="text1" w:themeTint="FF" w:themeShade="FF"/>
        </w:rPr>
        <w:t xml:space="preserve"> box of the Summary area, select one of the following options:</w:t>
      </w:r>
    </w:p>
    <w:p w:rsidRPr="008D4F4B" w:rsidR="00533624" w:rsidP="6A2BEF3F" w:rsidRDefault="005C4E02" w14:paraId="27F7D438" w14:textId="77777777" w14:noSpellErr="1">
      <w:pPr>
        <w:pStyle w:val="ListParagraph"/>
        <w:numPr>
          <w:ilvl w:val="1"/>
          <w:numId w:val="52"/>
        </w:numPr>
        <w:rPr>
          <w:i w:val="0"/>
          <w:iCs w:val="0"/>
          <w:color w:val="000000" w:themeColor="text1" w:themeTint="FF" w:themeShade="FF"/>
        </w:rPr>
      </w:pPr>
      <w:r w:rsidRPr="6A2BEF3F" w:rsidR="0AC45EC5">
        <w:rPr>
          <w:i w:val="0"/>
          <w:iCs w:val="0"/>
          <w:color w:val="000000" w:themeColor="text1" w:themeTint="FF" w:themeShade="FF"/>
        </w:rPr>
        <w:t>Payment</w:t>
      </w:r>
    </w:p>
    <w:p w:rsidRPr="008D4F4B" w:rsidR="00533624" w:rsidP="6A2BEF3F" w:rsidRDefault="005C4E02" w14:paraId="699541A8" w14:textId="77777777" w14:noSpellErr="1">
      <w:pPr>
        <w:pStyle w:val="ListParagraph"/>
        <w:numPr>
          <w:ilvl w:val="1"/>
          <w:numId w:val="52"/>
        </w:numPr>
        <w:rPr>
          <w:i w:val="0"/>
          <w:iCs w:val="0"/>
          <w:color w:val="000000" w:themeColor="text1" w:themeTint="FF" w:themeShade="FF"/>
        </w:rPr>
      </w:pPr>
      <w:r w:rsidRPr="6A2BEF3F" w:rsidR="0AC45EC5">
        <w:rPr>
          <w:i w:val="0"/>
          <w:iCs w:val="0"/>
          <w:color w:val="000000" w:themeColor="text1" w:themeTint="FF" w:themeShade="FF"/>
        </w:rPr>
        <w:t>Prepayment</w:t>
      </w:r>
    </w:p>
    <w:p w:rsidRPr="008D4F4B" w:rsidR="00533624" w:rsidP="6A2BEF3F" w:rsidRDefault="005C4E02" w14:paraId="1E04B7A7" w14:textId="77777777" w14:noSpellErr="1">
      <w:pPr>
        <w:pStyle w:val="ListParagraph"/>
        <w:numPr>
          <w:ilvl w:val="1"/>
          <w:numId w:val="52"/>
        </w:numPr>
        <w:rPr>
          <w:i w:val="0"/>
          <w:iCs w:val="0"/>
          <w:color w:val="000000" w:themeColor="text1" w:themeTint="FF" w:themeShade="FF"/>
        </w:rPr>
      </w:pPr>
      <w:r w:rsidRPr="6A2BEF3F" w:rsidR="0AC45EC5">
        <w:rPr>
          <w:i w:val="0"/>
          <w:iCs w:val="0"/>
          <w:color w:val="000000" w:themeColor="text1" w:themeTint="FF" w:themeShade="FF"/>
        </w:rPr>
        <w:t>Customer Refund</w:t>
      </w:r>
    </w:p>
    <w:p w:rsidRPr="008D4F4B" w:rsidR="00533624" w:rsidP="6A2BEF3F" w:rsidRDefault="005C4E02" w14:paraId="3606518B" w14:textId="77777777" w14:noSpellErr="1">
      <w:pPr>
        <w:pStyle w:val="ListParagraph"/>
        <w:numPr>
          <w:ilvl w:val="1"/>
          <w:numId w:val="52"/>
        </w:numPr>
        <w:rPr>
          <w:i w:val="0"/>
          <w:iCs w:val="0"/>
          <w:color w:val="000000" w:themeColor="text1" w:themeTint="FF" w:themeShade="FF"/>
        </w:rPr>
      </w:pPr>
      <w:r w:rsidRPr="6A2BEF3F" w:rsidR="0AC45EC5">
        <w:rPr>
          <w:i w:val="0"/>
          <w:iCs w:val="0"/>
          <w:color w:val="000000" w:themeColor="text1" w:themeTint="FF" w:themeShade="FF"/>
        </w:rPr>
        <w:t>Voided Payment</w:t>
      </w:r>
    </w:p>
    <w:p w:rsidRPr="008D4F4B" w:rsidR="00533624" w:rsidP="6A2BEF3F" w:rsidRDefault="005C4E02" w14:paraId="2B730D1A" w14:textId="2B7BF9CE" w14:noSpellErr="1">
      <w:pPr>
        <w:pStyle w:val="ListParagraph"/>
        <w:numPr>
          <w:ilvl w:val="0"/>
          <w:numId w:val="5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i w:val="0"/>
          <w:iCs w:val="0"/>
          <w:color w:val="000000" w:themeColor="text1" w:themeTint="FF" w:themeShade="FF"/>
        </w:rPr>
        <w:t xml:space="preserve">. box, select the </w:t>
      </w:r>
      <w:r w:rsidRPr="6A2BEF3F" w:rsidR="12770280">
        <w:rPr>
          <w:i w:val="0"/>
          <w:iCs w:val="0"/>
          <w:color w:val="000000" w:themeColor="text1" w:themeTint="FF" w:themeShade="FF"/>
        </w:rPr>
        <w:t>payment</w:t>
      </w:r>
      <w:r w:rsidRPr="6A2BEF3F" w:rsidR="0AC45EC5">
        <w:rPr>
          <w:i w:val="0"/>
          <w:iCs w:val="0"/>
          <w:color w:val="000000" w:themeColor="text1" w:themeTint="FF" w:themeShade="FF"/>
        </w:rPr>
        <w:t xml:space="preserve"> document that you want to release.</w:t>
      </w:r>
    </w:p>
    <w:p w:rsidRPr="008D4F4B" w:rsidR="00533624" w:rsidP="6A2BEF3F" w:rsidRDefault="005C4E02" w14:paraId="77CA5C7C" w14:textId="77777777" w14:noSpellErr="1">
      <w:pPr>
        <w:pStyle w:val="ListParagraph"/>
        <w:numPr>
          <w:ilvl w:val="0"/>
          <w:numId w:val="52"/>
        </w:numPr>
        <w:rPr>
          <w:i w:val="0"/>
          <w:iCs w:val="0"/>
          <w:color w:val="000000" w:themeColor="text1" w:themeTint="FF" w:themeShade="FF"/>
        </w:rPr>
      </w:pPr>
      <w:r w:rsidRPr="6A2BEF3F" w:rsidR="0AC45EC5">
        <w:rPr>
          <w:i w:val="0"/>
          <w:iCs w:val="0"/>
          <w:color w:val="000000" w:themeColor="text1" w:themeTint="FF" w:themeShade="FF"/>
        </w:rPr>
        <w:t xml:space="preserve">Check the status of the document (it should be </w:t>
      </w:r>
      <w:r w:rsidRPr="6A2BEF3F" w:rsidR="0AC45EC5">
        <w:rPr>
          <w:b w:val="1"/>
          <w:bCs w:val="1"/>
          <w:i w:val="0"/>
          <w:iCs w:val="0"/>
          <w:color w:val="000000" w:themeColor="text1" w:themeTint="FF" w:themeShade="FF"/>
        </w:rPr>
        <w:t>Balanced</w:t>
      </w:r>
      <w:r w:rsidRPr="6A2BEF3F" w:rsidR="0AC45EC5">
        <w:rPr>
          <w:i w:val="0"/>
          <w:iCs w:val="0"/>
          <w:color w:val="000000" w:themeColor="text1" w:themeTint="FF" w:themeShade="FF"/>
        </w:rPr>
        <w:t>).</w:t>
      </w:r>
    </w:p>
    <w:p w:rsidRPr="008D4F4B" w:rsidR="00533624" w:rsidP="6A2BEF3F" w:rsidRDefault="005C4E02" w14:paraId="294AEA2C" w14:textId="77777777" w14:noSpellErr="1">
      <w:pPr>
        <w:pStyle w:val="ListParagraph"/>
        <w:numPr>
          <w:ilvl w:val="0"/>
          <w:numId w:val="52"/>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xml:space="preserve">. The system assigns the released document the </w:t>
      </w:r>
      <w:r w:rsidRPr="6A2BEF3F" w:rsidR="0AC45EC5">
        <w:rPr>
          <w:b w:val="1"/>
          <w:bCs w:val="1"/>
          <w:i w:val="0"/>
          <w:iCs w:val="0"/>
          <w:color w:val="000000" w:themeColor="text1" w:themeTint="FF" w:themeShade="FF"/>
        </w:rPr>
        <w:t>Open</w:t>
      </w:r>
      <w:r w:rsidRPr="6A2BEF3F" w:rsidR="0AC45EC5">
        <w:rPr>
          <w:i w:val="0"/>
          <w:iCs w:val="0"/>
          <w:color w:val="000000" w:themeColor="text1" w:themeTint="FF" w:themeShade="FF"/>
        </w:rPr>
        <w:t xml:space="preserve"> status.</w:t>
      </w:r>
    </w:p>
    <w:p w:rsidRPr="008D4F4B" w:rsidR="00533624" w:rsidP="6A2BEF3F" w:rsidRDefault="00533624" w14:paraId="3A066DD4" w14:textId="77777777" w14:noSpellErr="1">
      <w:pPr>
        <w:pStyle w:val="BodyText"/>
        <w:rPr>
          <w:i w:val="0"/>
          <w:iCs w:val="0"/>
        </w:rPr>
      </w:pPr>
    </w:p>
    <w:p w:rsidRPr="008D4F4B" w:rsidR="00533624" w:rsidP="6A2BEF3F" w:rsidRDefault="005C4E02" w14:paraId="23B041AC" w14:textId="77777777" w14:noSpellErr="1">
      <w:pPr>
        <w:pStyle w:val="Heading3"/>
        <w:rPr>
          <w:i w:val="0"/>
          <w:iCs w:val="0"/>
          <w:color w:val="000000" w:themeColor="text1"/>
        </w:rPr>
      </w:pPr>
      <w:bookmarkStart w:name="_Toc194383669" w:id="23"/>
      <w:r w:rsidRPr="6A2BEF3F" w:rsidR="0AC45EC5">
        <w:rPr>
          <w:i w:val="0"/>
          <w:iCs w:val="0"/>
          <w:color w:val="000000" w:themeColor="text1" w:themeTint="FF" w:themeShade="FF"/>
        </w:rPr>
        <w:t>Releasing Multiple Accounts Receivable Documents</w:t>
      </w:r>
      <w:bookmarkEnd w:id="23"/>
    </w:p>
    <w:p w:rsidRPr="008D4F4B" w:rsidR="00533624" w:rsidP="6A2BEF3F" w:rsidRDefault="005C4E02" w14:paraId="3BD42D4A" w14:textId="77777777" w14:noSpellErr="1">
      <w:pPr>
        <w:pStyle w:val="ListParagraph"/>
        <w:numPr>
          <w:ilvl w:val="0"/>
          <w:numId w:val="53"/>
        </w:numPr>
        <w:rPr>
          <w:i w:val="0"/>
          <w:iCs w:val="0"/>
          <w:color w:val="000000" w:themeColor="text1" w:themeTint="FF" w:themeShade="FF"/>
        </w:rPr>
      </w:pPr>
      <w:r w:rsidRPr="6A2BEF3F" w:rsidR="0AC45EC5">
        <w:rPr>
          <w:i w:val="0"/>
          <w:iCs w:val="0"/>
          <w:color w:val="000000" w:themeColor="text1" w:themeTint="FF" w:themeShade="FF"/>
        </w:rPr>
        <w:t>Open the Release AR Documents (AR501000) form.</w:t>
      </w:r>
    </w:p>
    <w:p w:rsidRPr="008D4F4B" w:rsidR="00533624" w:rsidP="6A2BEF3F" w:rsidRDefault="005C4E02" w14:paraId="55DA4680" w14:textId="77777777" w14:noSpellErr="1">
      <w:pPr>
        <w:pStyle w:val="ListParagraph"/>
        <w:numPr>
          <w:ilvl w:val="0"/>
          <w:numId w:val="53"/>
        </w:numPr>
        <w:rPr>
          <w:i w:val="0"/>
          <w:iCs w:val="0"/>
          <w:color w:val="000000" w:themeColor="text1" w:themeTint="FF" w:themeShade="FF"/>
        </w:rPr>
      </w:pPr>
      <w:r w:rsidRPr="6A2BEF3F" w:rsidR="0AC45EC5">
        <w:rPr>
          <w:i w:val="0"/>
          <w:iCs w:val="0"/>
          <w:color w:val="000000" w:themeColor="text1" w:themeTint="FF" w:themeShade="FF"/>
        </w:rPr>
        <w:t>Do one of the following:</w:t>
      </w:r>
    </w:p>
    <w:p w:rsidRPr="008D4F4B" w:rsidR="00533624" w:rsidP="6A2BEF3F" w:rsidRDefault="005C4E02" w14:paraId="31CF7571" w14:textId="77777777" w14:noSpellErr="1">
      <w:pPr>
        <w:pStyle w:val="ListParagraph"/>
        <w:numPr>
          <w:ilvl w:val="1"/>
          <w:numId w:val="53"/>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Release All</w:t>
      </w:r>
      <w:r w:rsidRPr="6A2BEF3F" w:rsidR="0AC45EC5">
        <w:rPr>
          <w:i w:val="0"/>
          <w:iCs w:val="0"/>
          <w:color w:val="000000" w:themeColor="text1" w:themeTint="FF" w:themeShade="FF"/>
        </w:rPr>
        <w:t xml:space="preserve"> to release all listed documents.</w:t>
      </w:r>
    </w:p>
    <w:p w:rsidRPr="008D4F4B" w:rsidR="00533624" w:rsidP="6A2BEF3F" w:rsidRDefault="005C4E02" w14:paraId="7ED93AD3" w14:textId="77777777" w14:noSpellErr="1">
      <w:pPr>
        <w:pStyle w:val="ListParagraph"/>
        <w:numPr>
          <w:ilvl w:val="1"/>
          <w:numId w:val="53"/>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b w:val="1"/>
          <w:bCs w:val="1"/>
          <w:i w:val="0"/>
          <w:iCs w:val="0"/>
          <w:color w:val="000000" w:themeColor="text1" w:themeTint="FF" w:themeShade="FF"/>
        </w:rPr>
        <w:t>unlabeled</w:t>
      </w:r>
      <w:r w:rsidRPr="6A2BEF3F" w:rsidR="0AC45EC5">
        <w:rPr>
          <w:i w:val="0"/>
          <w:iCs w:val="0"/>
          <w:color w:val="000000" w:themeColor="text1" w:themeTint="FF" w:themeShade="FF"/>
        </w:rPr>
        <w:t xml:space="preserve"> check box for each document you want to release to release only selected documents, and then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w:t>
      </w:r>
    </w:p>
    <w:p w:rsidRPr="008D4F4B" w:rsidR="00533624" w:rsidP="6A2BEF3F" w:rsidRDefault="00533624" w14:paraId="6EB2BB7E" w14:textId="77777777" w14:noSpellErr="1">
      <w:pPr>
        <w:pStyle w:val="BodyText"/>
        <w:rPr>
          <w:i w:val="0"/>
          <w:iCs w:val="0"/>
        </w:rPr>
      </w:pPr>
    </w:p>
    <w:p w:rsidRPr="008D4F4B" w:rsidR="00533624" w:rsidP="6A2BEF3F" w:rsidRDefault="005C4E02" w14:paraId="59CFC0F1" w14:textId="77777777" w14:noSpellErr="1">
      <w:pPr>
        <w:pStyle w:val="Heading3"/>
        <w:rPr>
          <w:i w:val="0"/>
          <w:iCs w:val="0"/>
          <w:color w:val="000000" w:themeColor="text1"/>
        </w:rPr>
      </w:pPr>
      <w:bookmarkStart w:name="_Toc194383670" w:id="24"/>
      <w:r w:rsidRPr="6A2BEF3F" w:rsidR="0AC45EC5">
        <w:rPr>
          <w:i w:val="0"/>
          <w:iCs w:val="0"/>
          <w:color w:val="000000" w:themeColor="text1" w:themeTint="FF" w:themeShade="FF"/>
        </w:rPr>
        <w:t>Issuing a Customer Refund</w:t>
      </w:r>
      <w:bookmarkEnd w:id="24"/>
    </w:p>
    <w:p w:rsidRPr="008D4F4B" w:rsidR="00533624" w:rsidP="6A2BEF3F" w:rsidRDefault="005C4E02" w14:paraId="64F48E6E" w14:textId="50CD680F" w14:noSpellErr="1">
      <w:pPr>
        <w:pStyle w:val="ListParagraph"/>
        <w:numPr>
          <w:ilvl w:val="0"/>
          <w:numId w:val="54"/>
        </w:numPr>
        <w:rPr>
          <w:i w:val="0"/>
          <w:iCs w:val="0"/>
          <w:color w:val="000000" w:themeColor="text1" w:themeTint="FF" w:themeShade="FF"/>
        </w:rPr>
      </w:pPr>
      <w:r w:rsidRPr="6A2BEF3F" w:rsidR="0AC45EC5">
        <w:rPr>
          <w:i w:val="0"/>
          <w:iCs w:val="0"/>
          <w:color w:val="000000" w:themeColor="text1" w:themeTint="FF" w:themeShade="FF"/>
        </w:rPr>
        <w:t>Open the Payments and Applications (AR302000) form.</w:t>
      </w:r>
    </w:p>
    <w:tbl>
      <w:tblPr>
        <w:tblStyle w:val="TableGridPlain"/>
        <w:tblW w:w="9351" w:type="dxa"/>
        <w:tblBorders>
          <w:insideH w:val="none" w:color="auto" w:sz="0" w:space="0"/>
          <w:insideV w:val="none" w:color="auto" w:sz="0" w:space="0"/>
        </w:tblBorders>
        <w:tblLook w:val="0680" w:firstRow="0" w:lastRow="0" w:firstColumn="1" w:lastColumn="0" w:noHBand="1" w:noVBand="1"/>
      </w:tblPr>
      <w:tblGrid>
        <w:gridCol w:w="726"/>
        <w:gridCol w:w="8625"/>
      </w:tblGrid>
      <w:tr w:rsidRPr="008D4F4B" w:rsidR="00533624" w:rsidTr="6A2BEF3F" w14:paraId="2548EDD8" w14:textId="77777777">
        <w:trPr>
          <w:trHeight w:val="120"/>
        </w:trPr>
        <w:tc>
          <w:tcPr>
            <w:tcW w:w="726" w:type="dxa"/>
            <w:shd w:val="clear" w:color="auto" w:fill="EC0677"/>
            <w:tcMar/>
            <w:vAlign w:val="center"/>
          </w:tcPr>
          <w:p w:rsidRPr="008D4F4B" w:rsidR="00533624" w:rsidP="6A2BEF3F" w:rsidRDefault="00533624" w14:paraId="1508FEFC" w14:textId="77777777" w14:noSpellErr="1">
            <w:pPr>
              <w:keepNext w:val="1"/>
              <w:keepLines w:val="1"/>
              <w:rPr>
                <w:i w:val="0"/>
                <w:iCs w:val="0"/>
              </w:rPr>
            </w:pPr>
          </w:p>
        </w:tc>
        <w:tc>
          <w:tcPr>
            <w:tcW w:w="8625" w:type="dxa"/>
            <w:shd w:val="clear" w:color="auto" w:fill="EC0677"/>
            <w:tcMar/>
            <w:vAlign w:val="center"/>
          </w:tcPr>
          <w:p w:rsidRPr="008D4F4B" w:rsidR="00533624" w:rsidP="6A2BEF3F" w:rsidRDefault="00533624" w14:paraId="152AC80A" w14:textId="77777777" w14:noSpellErr="1">
            <w:pPr>
              <w:keepNext w:val="1"/>
              <w:keepLines w:val="1"/>
              <w:rPr>
                <w:i w:val="0"/>
                <w:iCs w:val="0"/>
              </w:rPr>
            </w:pPr>
          </w:p>
        </w:tc>
      </w:tr>
      <w:tr w:rsidRPr="008D4F4B" w:rsidR="00B01EE8" w:rsidTr="6A2BEF3F" w14:paraId="1C61B5EB" w14:textId="77777777">
        <w:trPr>
          <w:trHeight w:val="810"/>
        </w:trPr>
        <w:tc>
          <w:tcPr>
            <w:tcW w:w="726" w:type="dxa"/>
            <w:tcMar/>
            <w:vAlign w:val="center"/>
          </w:tcPr>
          <w:p w:rsidRPr="008D4F4B" w:rsidR="00B01EE8" w:rsidP="6A2BEF3F" w:rsidRDefault="00B01EE8" w14:paraId="79D93282" w14:textId="77777777" w14:noSpellErr="1">
            <w:pPr>
              <w:keepNext w:val="1"/>
              <w:keepLines w:val="1"/>
              <w:ind w:left="150"/>
              <w:rPr>
                <w:i w:val="0"/>
                <w:iCs w:val="0"/>
              </w:rPr>
            </w:pPr>
            <w:r w:rsidR="12770280">
              <w:drawing>
                <wp:inline wp14:editId="19699DC1" wp14:anchorId="06983C3A">
                  <wp:extent cx="228600" cy="228600"/>
                  <wp:effectExtent l="0" t="0" r="0" b="0"/>
                  <wp:docPr id="11" name="Picture 11" title=""/>
                  <wp:cNvGraphicFramePr>
                    <a:graphicFrameLocks noChangeAspect="1"/>
                  </wp:cNvGraphicFramePr>
                  <a:graphic>
                    <a:graphicData uri="http://schemas.openxmlformats.org/drawingml/2006/picture">
                      <pic:pic>
                        <pic:nvPicPr>
                          <pic:cNvPr id="0" name="Picture 11"/>
                          <pic:cNvPicPr/>
                        </pic:nvPicPr>
                        <pic:blipFill>
                          <a:blip r:embed="Rd778009f10b942ad">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625" w:type="dxa"/>
            <w:tcMar/>
            <w:vAlign w:val="center"/>
          </w:tcPr>
          <w:p w:rsidRPr="008D4F4B" w:rsidR="00B01EE8" w:rsidP="6A2BEF3F" w:rsidRDefault="00B01EE8" w14:paraId="1C73AA87" w14:textId="745AECFB" w14:noSpellErr="1">
            <w:pPr>
              <w:keepNext w:val="1"/>
              <w:keepLines w:val="1"/>
              <w:rPr>
                <w:i w:val="0"/>
                <w:iCs w:val="0"/>
                <w:color w:val="000000" w:themeColor="text1" w:themeTint="FF" w:themeShade="FF"/>
              </w:rPr>
            </w:pPr>
            <w:r>
              <w:br/>
            </w:r>
            <w:r w:rsidRPr="6A2BEF3F" w:rsidR="12770280">
              <w:rPr>
                <w:i w:val="0"/>
                <w:iCs w:val="0"/>
                <w:color w:val="000000" w:themeColor="text1" w:themeTint="FF" w:themeShade="FF"/>
              </w:rPr>
              <w:t>To open the form for creating a new record, type the form ID in the Search box, and on the Search form, point at the form title and click New</w:t>
            </w:r>
            <w:r w:rsidRPr="6A2BEF3F" w:rsidR="1AF91000">
              <w:rPr>
                <w:i w:val="0"/>
                <w:iCs w:val="0"/>
                <w:color w:val="000000" w:themeColor="text1" w:themeTint="FF" w:themeShade="FF"/>
              </w:rPr>
              <w:t>.</w:t>
            </w:r>
            <w:r w:rsidRPr="6A2BEF3F" w:rsidR="12770280">
              <w:rPr>
                <w:i w:val="0"/>
                <w:iCs w:val="0"/>
                <w:color w:val="000000" w:themeColor="text1" w:themeTint="FF" w:themeShade="FF"/>
              </w:rPr>
              <w:t xml:space="preserve"> </w:t>
            </w:r>
          </w:p>
        </w:tc>
      </w:tr>
      <w:tr w:rsidRPr="008D4F4B" w:rsidR="00B01EE8" w:rsidTr="6A2BEF3F" w14:paraId="2304B08F" w14:textId="77777777">
        <w:tc>
          <w:tcPr>
            <w:tcW w:w="726" w:type="dxa"/>
            <w:tcMar/>
            <w:vAlign w:val="center"/>
          </w:tcPr>
          <w:p w:rsidRPr="008D4F4B" w:rsidR="00B01EE8" w:rsidP="6A2BEF3F" w:rsidRDefault="00B01EE8" w14:paraId="427A60B8" w14:textId="77777777" w14:noSpellErr="1">
            <w:pPr>
              <w:keepNext w:val="1"/>
              <w:keepLines w:val="1"/>
              <w:rPr>
                <w:i w:val="0"/>
                <w:iCs w:val="0"/>
              </w:rPr>
            </w:pPr>
          </w:p>
        </w:tc>
        <w:tc>
          <w:tcPr>
            <w:tcW w:w="8625" w:type="dxa"/>
            <w:tcMar/>
            <w:vAlign w:val="center"/>
          </w:tcPr>
          <w:p w:rsidRPr="008D4F4B" w:rsidR="00B01EE8" w:rsidP="6A2BEF3F" w:rsidRDefault="00B01EE8" w14:paraId="6BDD4749" w14:textId="77777777" w14:noSpellErr="1">
            <w:pPr>
              <w:keepNext w:val="1"/>
              <w:keepLines w:val="1"/>
              <w:rPr>
                <w:i w:val="0"/>
                <w:iCs w:val="0"/>
              </w:rPr>
            </w:pPr>
          </w:p>
        </w:tc>
      </w:tr>
    </w:tbl>
    <w:p w:rsidRPr="008D4F4B" w:rsidR="00533624" w:rsidP="6A2BEF3F" w:rsidRDefault="00533624" w14:paraId="502EE46B" w14:textId="77777777" w14:noSpellErr="1">
      <w:pPr>
        <w:pStyle w:val="BodyText"/>
        <w:rPr>
          <w:i w:val="0"/>
          <w:iCs w:val="0"/>
        </w:rPr>
      </w:pPr>
    </w:p>
    <w:p w:rsidRPr="008D4F4B" w:rsidR="00533624" w:rsidP="6A2BEF3F" w:rsidRDefault="005C4E02" w14:paraId="31FDC001" w14:textId="77777777" w14:noSpellErr="1">
      <w:pPr>
        <w:pStyle w:val="ListParagraph"/>
        <w:numPr>
          <w:ilvl w:val="0"/>
          <w:numId w:val="55"/>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Add New Record</w:t>
      </w:r>
      <w:r w:rsidRPr="6A2BEF3F" w:rsidR="0AC45EC5">
        <w:rPr>
          <w:i w:val="0"/>
          <w:iCs w:val="0"/>
          <w:color w:val="000000" w:themeColor="text1" w:themeTint="FF" w:themeShade="FF"/>
        </w:rPr>
        <w:t>.</w:t>
      </w:r>
    </w:p>
    <w:p w:rsidRPr="008D4F4B" w:rsidR="00533624" w:rsidP="6A2BEF3F" w:rsidRDefault="005C4E02" w14:paraId="6EBBA5C0" w14:textId="77777777" w14:noSpellErr="1">
      <w:pPr>
        <w:pStyle w:val="ListParagraph"/>
        <w:numPr>
          <w:ilvl w:val="0"/>
          <w:numId w:val="55"/>
        </w:numPr>
        <w:rPr>
          <w:i w:val="0"/>
          <w:iCs w:val="0"/>
          <w:color w:val="000000" w:themeColor="text1" w:themeTint="FF" w:themeShade="FF"/>
        </w:rPr>
      </w:pPr>
      <w:r w:rsidRPr="6A2BEF3F" w:rsidR="0AC45EC5">
        <w:rPr>
          <w:i w:val="0"/>
          <w:iCs w:val="0"/>
          <w:color w:val="000000" w:themeColor="text1" w:themeTint="FF" w:themeShade="FF"/>
        </w:rPr>
        <w:t xml:space="preserve">On the Summary area, in the </w:t>
      </w:r>
      <w:r w:rsidRPr="6A2BEF3F" w:rsidR="0AC45EC5">
        <w:rPr>
          <w:b w:val="1"/>
          <w:bCs w:val="1"/>
          <w:i w:val="0"/>
          <w:iCs w:val="0"/>
          <w:color w:val="000000" w:themeColor="text1" w:themeTint="FF" w:themeShade="FF"/>
        </w:rPr>
        <w:t>Type</w:t>
      </w:r>
      <w:r w:rsidRPr="6A2BEF3F" w:rsidR="0AC45EC5">
        <w:rPr>
          <w:i w:val="0"/>
          <w:iCs w:val="0"/>
          <w:color w:val="000000" w:themeColor="text1" w:themeTint="FF" w:themeShade="FF"/>
        </w:rPr>
        <w:t xml:space="preserve"> box, select Customer Refund.</w:t>
      </w:r>
    </w:p>
    <w:p w:rsidRPr="008D4F4B" w:rsidR="00533624" w:rsidP="6A2BEF3F" w:rsidRDefault="005C4E02" w14:paraId="2FD2AA37" w14:textId="77777777" w14:noSpellErr="1">
      <w:pPr>
        <w:pStyle w:val="ListParagraph"/>
        <w:numPr>
          <w:ilvl w:val="0"/>
          <w:numId w:val="55"/>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Application Date</w:t>
      </w:r>
      <w:r w:rsidRPr="6A2BEF3F" w:rsidR="0AC45EC5">
        <w:rPr>
          <w:i w:val="0"/>
          <w:iCs w:val="0"/>
          <w:color w:val="000000" w:themeColor="text1" w:themeTint="FF" w:themeShade="FF"/>
        </w:rPr>
        <w:t xml:space="preserve"> box, check the date of the application.</w:t>
      </w:r>
    </w:p>
    <w:p w:rsidRPr="008D4F4B" w:rsidR="00533624" w:rsidP="6A2BEF3F" w:rsidRDefault="005C4E02" w14:paraId="3FD8D660"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This system fills in this box automatically, based on the selected document date. The system selects the current date by default, but you can select another date.</w:t>
      </w:r>
    </w:p>
    <w:p w:rsidRPr="008D4F4B" w:rsidR="00533624" w:rsidP="6A2BEF3F" w:rsidRDefault="005C4E02" w14:paraId="7CA4E4E8"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Customer</w:t>
      </w:r>
      <w:r w:rsidRPr="6A2BEF3F" w:rsidR="0AC45EC5">
        <w:rPr>
          <w:i w:val="0"/>
          <w:iCs w:val="0"/>
          <w:color w:val="000000" w:themeColor="text1" w:themeTint="FF" w:themeShade="FF"/>
        </w:rPr>
        <w:t xml:space="preserve"> box, select the customer you want to refund.</w:t>
      </w:r>
    </w:p>
    <w:p w:rsidRPr="008D4F4B" w:rsidR="00533624" w:rsidP="6A2BEF3F" w:rsidRDefault="005C4E02" w14:paraId="5CEE95C9"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Location</w:t>
      </w:r>
      <w:r w:rsidRPr="6A2BEF3F" w:rsidR="0AC45EC5">
        <w:rPr>
          <w:i w:val="0"/>
          <w:iCs w:val="0"/>
          <w:color w:val="000000" w:themeColor="text1" w:themeTint="FF" w:themeShade="FF"/>
        </w:rPr>
        <w:t xml:space="preserve"> box, select a different customer location than the default one.</w:t>
      </w:r>
    </w:p>
    <w:p w:rsidRPr="008D4F4B" w:rsidR="00533624" w:rsidP="6A2BEF3F" w:rsidRDefault="005C4E02" w14:paraId="47F52373"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Payment Method</w:t>
      </w:r>
      <w:r w:rsidRPr="6A2BEF3F" w:rsidR="0AC45EC5">
        <w:rPr>
          <w:i w:val="0"/>
          <w:iCs w:val="0"/>
          <w:color w:val="000000" w:themeColor="text1" w:themeTint="FF" w:themeShade="FF"/>
        </w:rPr>
        <w:t xml:space="preserve"> box, choose the payment method that can process refunds.</w:t>
      </w:r>
    </w:p>
    <w:p w:rsidRPr="008D4F4B" w:rsidR="00533624" w:rsidP="6A2BEF3F" w:rsidRDefault="005C4E02" w14:paraId="225DCE0B"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Cash Account</w:t>
      </w:r>
      <w:r w:rsidRPr="6A2BEF3F" w:rsidR="0AC45EC5">
        <w:rPr>
          <w:i w:val="0"/>
          <w:iCs w:val="0"/>
          <w:color w:val="000000" w:themeColor="text1" w:themeTint="FF" w:themeShade="FF"/>
        </w:rPr>
        <w:t xml:space="preserve"> box, select the </w:t>
      </w:r>
      <w:r w:rsidRPr="6A2BEF3F" w:rsidR="0AC45EC5">
        <w:rPr>
          <w:i w:val="0"/>
          <w:iCs w:val="0"/>
          <w:color w:val="000000" w:themeColor="text1" w:themeTint="FF" w:themeShade="FF"/>
        </w:rPr>
        <w:t>appropriate cash</w:t>
      </w:r>
      <w:r w:rsidRPr="6A2BEF3F" w:rsidR="0AC45EC5">
        <w:rPr>
          <w:i w:val="0"/>
          <w:iCs w:val="0"/>
          <w:color w:val="000000" w:themeColor="text1" w:themeTint="FF" w:themeShade="FF"/>
        </w:rPr>
        <w:t xml:space="preserve"> account.</w:t>
      </w:r>
    </w:p>
    <w:p w:rsidRPr="008D4F4B" w:rsidR="00533624" w:rsidP="6A2BEF3F" w:rsidRDefault="005C4E02" w14:paraId="03B6389E"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Payment Ref.</w:t>
      </w:r>
      <w:r w:rsidRPr="6A2BEF3F" w:rsidR="0AC45EC5">
        <w:rPr>
          <w:i w:val="0"/>
          <w:iCs w:val="0"/>
          <w:color w:val="000000" w:themeColor="text1" w:themeTint="FF" w:themeShade="FF"/>
        </w:rPr>
        <w:t xml:space="preserve"> box, enter the payment reference number.</w:t>
      </w:r>
    </w:p>
    <w:p w:rsidRPr="008D4F4B" w:rsidR="00533624" w:rsidP="6A2BEF3F" w:rsidRDefault="005C4E02" w14:paraId="00A6B6DB"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If needed, enter a description of the refund.</w:t>
      </w:r>
    </w:p>
    <w:p w:rsidRPr="008D4F4B" w:rsidR="00533624" w:rsidP="6A2BEF3F" w:rsidRDefault="005C4E02" w14:paraId="16C19E8B"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Financial</w:t>
      </w:r>
      <w:r w:rsidRPr="6A2BEF3F" w:rsidR="0AC45EC5">
        <w:rPr>
          <w:i w:val="0"/>
          <w:iCs w:val="0"/>
          <w:color w:val="000000" w:themeColor="text1" w:themeTint="FF" w:themeShade="FF"/>
        </w:rPr>
        <w:t xml:space="preserve"> tab, check the date of the customer refund in the Payment Date box. The system fills in this box automatically based on the current date, but you can select another date.</w:t>
      </w:r>
    </w:p>
    <w:p w:rsidRPr="008D4F4B" w:rsidR="00533624" w:rsidP="6A2BEF3F" w:rsidRDefault="005C4E02" w14:paraId="1CEBE9B4"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Documents to Apply</w:t>
      </w:r>
      <w:r w:rsidRPr="6A2BEF3F" w:rsidR="0AC45EC5">
        <w:rPr>
          <w:i w:val="0"/>
          <w:iCs w:val="0"/>
          <w:color w:val="000000" w:themeColor="text1" w:themeTint="FF" w:themeShade="FF"/>
        </w:rPr>
        <w:t xml:space="preserve"> tab, enter the credit memos, prepayments, or payments for which you are issuing the customer refund, performing the steps below for each refunded document:</w:t>
      </w:r>
    </w:p>
    <w:p w:rsidRPr="008D4F4B" w:rsidR="00533624" w:rsidP="6A2BEF3F" w:rsidRDefault="005C4E02" w14:paraId="21716E01" w14:textId="77777777" w14:noSpellErr="1">
      <w:pPr>
        <w:pStyle w:val="ListParagraph"/>
        <w:numPr>
          <w:ilvl w:val="1"/>
          <w:numId w:val="56"/>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 xml:space="preserve"> on the table toolbar to append a new row to the table.</w:t>
      </w:r>
    </w:p>
    <w:p w:rsidRPr="008D4F4B" w:rsidR="00533624" w:rsidP="6A2BEF3F" w:rsidRDefault="005C4E02" w14:paraId="1795E2C3" w14:textId="77777777" w14:noSpellErr="1">
      <w:pPr>
        <w:pStyle w:val="ListParagraph"/>
        <w:numPr>
          <w:ilvl w:val="1"/>
          <w:numId w:val="56"/>
        </w:numPr>
        <w:rPr>
          <w:i w:val="0"/>
          <w:iCs w:val="0"/>
          <w:color w:val="000000" w:themeColor="text1" w:themeTint="FF" w:themeShade="FF"/>
        </w:rPr>
      </w:pPr>
      <w:r w:rsidRPr="6A2BEF3F" w:rsidR="0AC45EC5">
        <w:rPr>
          <w:i w:val="0"/>
          <w:iCs w:val="0"/>
          <w:color w:val="000000" w:themeColor="text1" w:themeTint="FF" w:themeShade="FF"/>
        </w:rPr>
        <w:t xml:space="preserve">In the Doc. Type column, select </w:t>
      </w:r>
      <w:r w:rsidRPr="6A2BEF3F" w:rsidR="0AC45EC5">
        <w:rPr>
          <w:b w:val="1"/>
          <w:bCs w:val="1"/>
          <w:i w:val="0"/>
          <w:iCs w:val="0"/>
          <w:color w:val="000000" w:themeColor="text1" w:themeTint="FF" w:themeShade="FF"/>
        </w:rPr>
        <w:t>Credit Memo, Payment, or Prepayment</w:t>
      </w:r>
      <w:r w:rsidRPr="6A2BEF3F" w:rsidR="0AC45EC5">
        <w:rPr>
          <w:i w:val="0"/>
          <w:iCs w:val="0"/>
          <w:color w:val="000000" w:themeColor="text1" w:themeTint="FF" w:themeShade="FF"/>
        </w:rPr>
        <w:t>, depending on the document for which the customer refund is issued.</w:t>
      </w:r>
    </w:p>
    <w:p w:rsidRPr="008D4F4B" w:rsidR="00533624" w:rsidP="6A2BEF3F" w:rsidRDefault="005C4E02" w14:paraId="6C290C1F" w14:textId="77777777" w14:noSpellErr="1">
      <w:pPr>
        <w:pStyle w:val="ListParagraph"/>
        <w:numPr>
          <w:ilvl w:val="1"/>
          <w:numId w:val="5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i w:val="0"/>
          <w:iCs w:val="0"/>
          <w:color w:val="000000" w:themeColor="text1" w:themeTint="FF" w:themeShade="FF"/>
        </w:rPr>
        <w:t>. column, select the document you want to refund.</w:t>
      </w:r>
    </w:p>
    <w:p w:rsidRPr="008D4F4B" w:rsidR="00533624" w:rsidP="6A2BEF3F" w:rsidRDefault="005C4E02" w14:paraId="7DC2E912" w14:textId="77777777" w14:noSpellErr="1">
      <w:pPr>
        <w:pStyle w:val="ListParagraph"/>
        <w:numPr>
          <w:ilvl w:val="1"/>
          <w:numId w:val="56"/>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Amount Paid</w:t>
      </w:r>
      <w:r w:rsidRPr="6A2BEF3F" w:rsidR="0AC45EC5">
        <w:rPr>
          <w:i w:val="0"/>
          <w:iCs w:val="0"/>
          <w:color w:val="000000" w:themeColor="text1" w:themeTint="FF" w:themeShade="FF"/>
        </w:rPr>
        <w:t xml:space="preserve"> column, correct the refund amount to be paid for the document.</w:t>
      </w:r>
    </w:p>
    <w:p w:rsidRPr="008D4F4B" w:rsidR="00533624" w:rsidP="6A2BEF3F" w:rsidRDefault="005C4E02" w14:paraId="39745E09"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 xml:space="preserve">If needed, on the </w:t>
      </w:r>
      <w:r w:rsidRPr="6A2BEF3F" w:rsidR="0AC45EC5">
        <w:rPr>
          <w:b w:val="1"/>
          <w:bCs w:val="1"/>
          <w:i w:val="0"/>
          <w:iCs w:val="0"/>
          <w:color w:val="000000" w:themeColor="text1" w:themeTint="FF" w:themeShade="FF"/>
        </w:rPr>
        <w:t>Charges</w:t>
      </w:r>
      <w:r w:rsidRPr="6A2BEF3F" w:rsidR="0AC45EC5">
        <w:rPr>
          <w:i w:val="0"/>
          <w:iCs w:val="0"/>
          <w:color w:val="000000" w:themeColor="text1" w:themeTint="FF" w:themeShade="FF"/>
        </w:rPr>
        <w:t xml:space="preserve"> tab, add the applicable charges or fees for processing this refund in the bank. For each applicable charge, do the following:</w:t>
      </w:r>
    </w:p>
    <w:p w:rsidRPr="008D4F4B" w:rsidR="00533624" w:rsidP="6A2BEF3F" w:rsidRDefault="005C4E02" w14:paraId="40485AE8" w14:textId="77777777" w14:noSpellErr="1">
      <w:pPr>
        <w:pStyle w:val="ListParagraph"/>
        <w:numPr>
          <w:ilvl w:val="1"/>
          <w:numId w:val="56"/>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 xml:space="preserve"> to append a new row to the table.</w:t>
      </w:r>
    </w:p>
    <w:p w:rsidRPr="008D4F4B" w:rsidR="00533624" w:rsidP="6A2BEF3F" w:rsidRDefault="005C4E02" w14:paraId="32D455BE" w14:textId="77777777" w14:noSpellErr="1">
      <w:pPr>
        <w:pStyle w:val="ListParagraph"/>
        <w:numPr>
          <w:ilvl w:val="1"/>
          <w:numId w:val="5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Entry Type</w:t>
      </w:r>
      <w:r w:rsidRPr="6A2BEF3F" w:rsidR="0AC45EC5">
        <w:rPr>
          <w:i w:val="0"/>
          <w:iCs w:val="0"/>
          <w:color w:val="000000" w:themeColor="text1" w:themeTint="FF" w:themeShade="FF"/>
        </w:rPr>
        <w:t xml:space="preserve"> column, select the entry type that </w:t>
      </w:r>
      <w:r w:rsidRPr="6A2BEF3F" w:rsidR="0AC45EC5">
        <w:rPr>
          <w:i w:val="0"/>
          <w:iCs w:val="0"/>
          <w:color w:val="000000" w:themeColor="text1" w:themeTint="FF" w:themeShade="FF"/>
        </w:rPr>
        <w:t>designates</w:t>
      </w:r>
      <w:r w:rsidRPr="6A2BEF3F" w:rsidR="0AC45EC5">
        <w:rPr>
          <w:i w:val="0"/>
          <w:iCs w:val="0"/>
          <w:color w:val="000000" w:themeColor="text1" w:themeTint="FF" w:themeShade="FF"/>
        </w:rPr>
        <w:t xml:space="preserve"> the bank charge that applies to this refund.</w:t>
      </w:r>
    </w:p>
    <w:p w:rsidRPr="008D4F4B" w:rsidR="00533624" w:rsidP="6A2BEF3F" w:rsidRDefault="005C4E02" w14:paraId="16EA1D3D" w14:textId="77777777" w14:noSpellErr="1">
      <w:pPr>
        <w:pStyle w:val="ListParagraph"/>
        <w:numPr>
          <w:ilvl w:val="1"/>
          <w:numId w:val="5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Amount</w:t>
      </w:r>
      <w:r w:rsidRPr="6A2BEF3F" w:rsidR="0AC45EC5">
        <w:rPr>
          <w:i w:val="0"/>
          <w:iCs w:val="0"/>
          <w:color w:val="000000" w:themeColor="text1" w:themeTint="FF" w:themeShade="FF"/>
        </w:rPr>
        <w:t xml:space="preserve"> column, enter the charge amount that applies to this refund.</w:t>
      </w:r>
    </w:p>
    <w:p w:rsidRPr="008D4F4B" w:rsidR="00533624" w:rsidP="6A2BEF3F" w:rsidRDefault="005C4E02" w14:paraId="2E705E04"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Payment Amount</w:t>
      </w:r>
      <w:r w:rsidRPr="6A2BEF3F" w:rsidR="0AC45EC5">
        <w:rPr>
          <w:i w:val="0"/>
          <w:iCs w:val="0"/>
          <w:color w:val="000000" w:themeColor="text1" w:themeTint="FF" w:themeShade="FF"/>
        </w:rPr>
        <w:t xml:space="preserve"> box of the Summary area, enter the total amount of the refund.</w:t>
      </w:r>
    </w:p>
    <w:p w:rsidRPr="008D4F4B" w:rsidR="00533624" w:rsidP="6A2BEF3F" w:rsidRDefault="005C4E02" w14:paraId="27D3836A"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w:t>
      </w:r>
    </w:p>
    <w:p w:rsidRPr="008D4F4B" w:rsidR="00533624" w:rsidP="6A2BEF3F" w:rsidRDefault="005C4E02" w14:paraId="786549AE" w14:textId="77777777" w14:noSpellErr="1">
      <w:pPr>
        <w:pStyle w:val="ListParagraph"/>
        <w:numPr>
          <w:ilvl w:val="0"/>
          <w:numId w:val="56"/>
        </w:numPr>
        <w:rPr>
          <w:i w:val="0"/>
          <w:iCs w:val="0"/>
          <w:color w:val="000000" w:themeColor="text1" w:themeTint="FF" w:themeShade="FF"/>
        </w:rPr>
      </w:pPr>
      <w:r w:rsidRPr="6A2BEF3F" w:rsidR="0AC45EC5">
        <w:rPr>
          <w:i w:val="0"/>
          <w:iCs w:val="0"/>
          <w:color w:val="000000" w:themeColor="text1" w:themeTint="FF" w:themeShade="FF"/>
        </w:rPr>
        <w:t xml:space="preserve">If needed, 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xml:space="preserve"> to release the customer refund and its application records.</w:t>
      </w:r>
    </w:p>
    <w:p w:rsidRPr="008D4F4B" w:rsidR="00533624" w:rsidP="6A2BEF3F" w:rsidRDefault="00533624" w14:paraId="60C87FAF" w14:textId="77777777" w14:noSpellErr="1">
      <w:pPr>
        <w:pStyle w:val="BodyText"/>
        <w:rPr>
          <w:i w:val="0"/>
          <w:iCs w:val="0"/>
        </w:rPr>
      </w:pPr>
    </w:p>
    <w:p w:rsidRPr="008D4F4B" w:rsidR="00533624" w:rsidP="6A2BEF3F" w:rsidRDefault="005C4E02" w14:paraId="06D756F0" w14:textId="77777777" w14:noSpellErr="1">
      <w:pPr>
        <w:pStyle w:val="Heading3"/>
        <w:rPr>
          <w:i w:val="0"/>
          <w:iCs w:val="0"/>
          <w:color w:val="000000" w:themeColor="text1"/>
        </w:rPr>
      </w:pPr>
      <w:bookmarkStart w:name="_Toc194383671" w:id="25"/>
      <w:r w:rsidRPr="6A2BEF3F" w:rsidR="0AC45EC5">
        <w:rPr>
          <w:i w:val="0"/>
          <w:iCs w:val="0"/>
          <w:color w:val="000000" w:themeColor="text1" w:themeTint="FF" w:themeShade="FF"/>
        </w:rPr>
        <w:t>Voiding a Customer Payment or Prepayment</w:t>
      </w:r>
      <w:bookmarkEnd w:id="25"/>
    </w:p>
    <w:p w:rsidRPr="008D4F4B" w:rsidR="00533624" w:rsidP="6A2BEF3F" w:rsidRDefault="005C4E02" w14:paraId="0E2EDA0E" w14:textId="77777777" w14:noSpellErr="1">
      <w:pPr>
        <w:pStyle w:val="ListParagraph"/>
        <w:numPr>
          <w:ilvl w:val="0"/>
          <w:numId w:val="57"/>
        </w:numPr>
        <w:rPr>
          <w:i w:val="0"/>
          <w:iCs w:val="0"/>
          <w:color w:val="000000" w:themeColor="text1" w:themeTint="FF" w:themeShade="FF"/>
        </w:rPr>
      </w:pPr>
      <w:r w:rsidRPr="6A2BEF3F" w:rsidR="0AC45EC5">
        <w:rPr>
          <w:i w:val="0"/>
          <w:iCs w:val="0"/>
          <w:color w:val="000000" w:themeColor="text1" w:themeTint="FF" w:themeShade="FF"/>
        </w:rPr>
        <w:t>Open the Payments and Applications (AR302000) form.</w:t>
      </w:r>
    </w:p>
    <w:p w:rsidRPr="008D4F4B" w:rsidR="00533624" w:rsidP="6A2BEF3F" w:rsidRDefault="005C4E02" w14:paraId="36700CA6" w14:textId="77777777" w14:noSpellErr="1">
      <w:pPr>
        <w:pStyle w:val="ListParagraph"/>
        <w:numPr>
          <w:ilvl w:val="0"/>
          <w:numId w:val="57"/>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Type</w:t>
      </w:r>
      <w:r w:rsidRPr="6A2BEF3F" w:rsidR="0AC45EC5">
        <w:rPr>
          <w:i w:val="0"/>
          <w:iCs w:val="0"/>
          <w:color w:val="000000" w:themeColor="text1" w:themeTint="FF" w:themeShade="FF"/>
        </w:rPr>
        <w:t xml:space="preserve"> box, select the Payment or Prepayment document type.</w:t>
      </w:r>
    </w:p>
    <w:p w:rsidRPr="008D4F4B" w:rsidR="00533624" w:rsidP="6A2BEF3F" w:rsidRDefault="005C4E02" w14:paraId="03A213AD" w14:textId="77777777" w14:noSpellErr="1">
      <w:pPr>
        <w:pStyle w:val="ListParagraph"/>
        <w:numPr>
          <w:ilvl w:val="0"/>
          <w:numId w:val="57"/>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box, select the document you want to void.</w:t>
      </w:r>
    </w:p>
    <w:p w:rsidRPr="008D4F4B" w:rsidR="00533624" w:rsidP="6A2BEF3F" w:rsidRDefault="005C4E02" w14:paraId="7BD97F61" w14:textId="77777777" w14:noSpellErr="1">
      <w:pPr>
        <w:pStyle w:val="ListParagraph"/>
        <w:numPr>
          <w:ilvl w:val="0"/>
          <w:numId w:val="57"/>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Void</w:t>
      </w:r>
      <w:r w:rsidRPr="6A2BEF3F" w:rsidR="0AC45EC5">
        <w:rPr>
          <w:i w:val="0"/>
          <w:iCs w:val="0"/>
          <w:color w:val="000000" w:themeColor="text1" w:themeTint="FF" w:themeShade="FF"/>
        </w:rPr>
        <w:t>. The system does the following:</w:t>
      </w:r>
    </w:p>
    <w:p w:rsidRPr="008D4F4B" w:rsidR="00533624" w:rsidP="6A2BEF3F" w:rsidRDefault="005C4E02" w14:paraId="61F89A88" w14:textId="77777777" w14:noSpellErr="1">
      <w:pPr>
        <w:pStyle w:val="ListParagraph"/>
        <w:numPr>
          <w:ilvl w:val="1"/>
          <w:numId w:val="57"/>
        </w:numPr>
        <w:rPr>
          <w:i w:val="0"/>
          <w:iCs w:val="0"/>
          <w:color w:val="000000" w:themeColor="text1" w:themeTint="FF" w:themeShade="FF"/>
        </w:rPr>
      </w:pPr>
      <w:r w:rsidRPr="6A2BEF3F" w:rsidR="0AC45EC5">
        <w:rPr>
          <w:b w:val="1"/>
          <w:bCs w:val="1"/>
          <w:i w:val="0"/>
          <w:iCs w:val="0"/>
          <w:color w:val="000000" w:themeColor="text1" w:themeTint="FF" w:themeShade="FF"/>
        </w:rPr>
        <w:t>Reverses the payment</w:t>
      </w:r>
      <w:r w:rsidRPr="6A2BEF3F" w:rsidR="0AC45EC5">
        <w:rPr>
          <w:i w:val="0"/>
          <w:iCs w:val="0"/>
          <w:color w:val="000000" w:themeColor="text1" w:themeTint="FF" w:themeShade="FF"/>
        </w:rPr>
        <w:t xml:space="preserve"> application in full.</w:t>
      </w:r>
    </w:p>
    <w:p w:rsidRPr="008D4F4B" w:rsidR="00533624" w:rsidP="6A2BEF3F" w:rsidRDefault="005C4E02" w14:paraId="194D3BA2" w14:textId="77777777" w14:noSpellErr="1">
      <w:pPr>
        <w:pStyle w:val="ListParagraph"/>
        <w:numPr>
          <w:ilvl w:val="1"/>
          <w:numId w:val="57"/>
        </w:numPr>
        <w:rPr>
          <w:i w:val="0"/>
          <w:iCs w:val="0"/>
          <w:color w:val="000000" w:themeColor="text1" w:themeTint="FF" w:themeShade="FF"/>
        </w:rPr>
      </w:pPr>
      <w:r w:rsidRPr="6A2BEF3F" w:rsidR="0AC45EC5">
        <w:rPr>
          <w:b w:val="1"/>
          <w:bCs w:val="1"/>
          <w:i w:val="0"/>
          <w:iCs w:val="0"/>
          <w:color w:val="000000" w:themeColor="text1" w:themeTint="FF" w:themeShade="FF"/>
        </w:rPr>
        <w:t>Changes the status</w:t>
      </w:r>
      <w:r w:rsidRPr="6A2BEF3F" w:rsidR="0AC45EC5">
        <w:rPr>
          <w:i w:val="0"/>
          <w:iCs w:val="0"/>
          <w:color w:val="000000" w:themeColor="text1" w:themeTint="FF" w:themeShade="FF"/>
        </w:rPr>
        <w:t xml:space="preserve"> of the payment document to Voided.</w:t>
      </w:r>
    </w:p>
    <w:p w:rsidRPr="008D4F4B" w:rsidR="00533624" w:rsidP="6A2BEF3F" w:rsidRDefault="005C4E02" w14:paraId="42F582BA" w14:textId="77777777" w14:noSpellErr="1">
      <w:pPr>
        <w:pStyle w:val="ListParagraph"/>
        <w:numPr>
          <w:ilvl w:val="1"/>
          <w:numId w:val="57"/>
        </w:numPr>
        <w:rPr>
          <w:i w:val="0"/>
          <w:iCs w:val="0"/>
          <w:color w:val="000000" w:themeColor="text1" w:themeTint="FF" w:themeShade="FF"/>
        </w:rPr>
      </w:pPr>
      <w:r w:rsidRPr="6A2BEF3F" w:rsidR="0AC45EC5">
        <w:rPr>
          <w:b w:val="1"/>
          <w:bCs w:val="1"/>
          <w:i w:val="0"/>
          <w:iCs w:val="0"/>
          <w:color w:val="000000" w:themeColor="text1" w:themeTint="FF" w:themeShade="FF"/>
        </w:rPr>
        <w:t>Creates a document</w:t>
      </w:r>
      <w:r w:rsidRPr="6A2BEF3F" w:rsidR="0AC45EC5">
        <w:rPr>
          <w:i w:val="0"/>
          <w:iCs w:val="0"/>
          <w:color w:val="000000" w:themeColor="text1" w:themeTint="FF" w:themeShade="FF"/>
        </w:rPr>
        <w:t xml:space="preserve"> with the Voided Payment type with the same reference number as the payment or prepayment. You use this document in the remaining steps of this procedure.</w:t>
      </w:r>
    </w:p>
    <w:p w:rsidRPr="008D4F4B" w:rsidR="00533624" w:rsidP="6A2BEF3F" w:rsidRDefault="005C4E02" w14:paraId="5FA50158" w14:textId="77777777" w14:noSpellErr="1">
      <w:pPr>
        <w:pStyle w:val="ListParagraph"/>
        <w:numPr>
          <w:ilvl w:val="0"/>
          <w:numId w:val="57"/>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Application Date</w:t>
      </w:r>
      <w:r w:rsidRPr="6A2BEF3F" w:rsidR="0AC45EC5">
        <w:rPr>
          <w:i w:val="0"/>
          <w:iCs w:val="0"/>
          <w:color w:val="000000" w:themeColor="text1" w:themeTint="FF" w:themeShade="FF"/>
        </w:rPr>
        <w:t xml:space="preserve"> box, change the date of the voided payment. Specify the date in this box as the date when you release the voided payment and when you create the related batch.</w:t>
      </w:r>
    </w:p>
    <w:p w:rsidRPr="008D4F4B" w:rsidR="00533624" w:rsidP="6A2BEF3F" w:rsidRDefault="005C4E02" w14:paraId="58317CC3" w14:textId="77777777" w14:noSpellErr="1">
      <w:pPr>
        <w:pStyle w:val="ListParagraph"/>
        <w:numPr>
          <w:ilvl w:val="0"/>
          <w:numId w:val="57"/>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 xml:space="preserve"> to save the voided payment.</w:t>
      </w:r>
    </w:p>
    <w:p w:rsidRPr="008D4F4B" w:rsidR="00533624" w:rsidP="6A2BEF3F" w:rsidRDefault="005C4E02" w14:paraId="7D8C1EFA" w14:textId="77777777" w14:noSpellErr="1">
      <w:pPr>
        <w:pStyle w:val="ListParagraph"/>
        <w:numPr>
          <w:ilvl w:val="0"/>
          <w:numId w:val="57"/>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xml:space="preserve"> to release the document.</w:t>
      </w:r>
    </w:p>
    <w:p w:rsidRPr="008D4F4B" w:rsidR="00533624" w:rsidP="6A2BEF3F" w:rsidRDefault="00533624" w14:paraId="038D4A5F" w14:textId="77777777" w14:noSpellErr="1">
      <w:pPr>
        <w:pStyle w:val="BodyText"/>
        <w:rPr>
          <w:i w:val="0"/>
          <w:iCs w:val="0"/>
        </w:rPr>
      </w:pPr>
    </w:p>
    <w:p w:rsidRPr="008D4F4B" w:rsidR="00533624" w:rsidP="6A2BEF3F" w:rsidRDefault="005C4E02" w14:paraId="5E6AC10D" w14:textId="77777777" w14:noSpellErr="1">
      <w:pPr>
        <w:pStyle w:val="Heading3"/>
        <w:rPr>
          <w:i w:val="0"/>
          <w:iCs w:val="0"/>
          <w:color w:val="000000" w:themeColor="text1"/>
        </w:rPr>
      </w:pPr>
      <w:bookmarkStart w:name="_Toc194383672" w:id="26"/>
      <w:r w:rsidRPr="6A2BEF3F" w:rsidR="0AC45EC5">
        <w:rPr>
          <w:i w:val="0"/>
          <w:iCs w:val="0"/>
          <w:color w:val="000000" w:themeColor="text1" w:themeTint="FF" w:themeShade="FF"/>
        </w:rPr>
        <w:t>Generating Payment Documents</w:t>
      </w:r>
      <w:bookmarkEnd w:id="26"/>
    </w:p>
    <w:p w:rsidRPr="008D4F4B" w:rsidR="00533624" w:rsidP="6A2BEF3F" w:rsidRDefault="005C4E02" w14:paraId="407D05CF" w14:textId="77777777" w14:noSpellErr="1">
      <w:pPr>
        <w:pStyle w:val="ListParagraph"/>
        <w:numPr>
          <w:ilvl w:val="0"/>
          <w:numId w:val="58"/>
        </w:numPr>
        <w:rPr>
          <w:i w:val="0"/>
          <w:iCs w:val="0"/>
          <w:color w:val="000000" w:themeColor="text1" w:themeTint="FF" w:themeShade="FF"/>
        </w:rPr>
      </w:pPr>
      <w:r w:rsidRPr="6A2BEF3F" w:rsidR="0AC45EC5">
        <w:rPr>
          <w:i w:val="0"/>
          <w:iCs w:val="0"/>
          <w:color w:val="000000" w:themeColor="text1" w:themeTint="FF" w:themeShade="FF"/>
        </w:rPr>
        <w:t>Open the Generate Payments (AR511000) form.</w:t>
      </w:r>
    </w:p>
    <w:p w:rsidRPr="008D4F4B" w:rsidR="00533624" w:rsidP="6A2BEF3F" w:rsidRDefault="005C4E02" w14:paraId="1754BA3B" w14:textId="77777777" w14:noSpellErr="1">
      <w:pPr>
        <w:pStyle w:val="ListParagraph"/>
        <w:numPr>
          <w:ilvl w:val="0"/>
          <w:numId w:val="58"/>
        </w:numPr>
        <w:rPr>
          <w:i w:val="0"/>
          <w:iCs w:val="0"/>
          <w:color w:val="000000" w:themeColor="text1" w:themeTint="FF" w:themeShade="FF"/>
        </w:rPr>
      </w:pPr>
      <w:r w:rsidRPr="6A2BEF3F" w:rsidR="0AC45EC5">
        <w:rPr>
          <w:i w:val="0"/>
          <w:iCs w:val="0"/>
          <w:color w:val="000000" w:themeColor="text1" w:themeTint="FF" w:themeShade="FF"/>
        </w:rPr>
        <w:t xml:space="preserve">In the Selection area, check the </w:t>
      </w:r>
      <w:r w:rsidRPr="6A2BEF3F" w:rsidR="0AC45EC5">
        <w:rPr>
          <w:b w:val="1"/>
          <w:bCs w:val="1"/>
          <w:i w:val="0"/>
          <w:iCs w:val="0"/>
          <w:color w:val="000000" w:themeColor="text1" w:themeTint="FF" w:themeShade="FF"/>
        </w:rPr>
        <w:t>Payment Date</w:t>
      </w:r>
      <w:r w:rsidRPr="6A2BEF3F" w:rsidR="0AC45EC5">
        <w:rPr>
          <w:i w:val="0"/>
          <w:iCs w:val="0"/>
          <w:color w:val="000000" w:themeColor="text1" w:themeTint="FF" w:themeShade="FF"/>
        </w:rPr>
        <w:t>. By default, the system selects the current date, but you can select a different date.</w:t>
      </w:r>
    </w:p>
    <w:p w:rsidRPr="008D4F4B" w:rsidR="00533624" w:rsidP="6A2BEF3F" w:rsidRDefault="005C4E02" w14:paraId="28792FB8" w14:textId="77777777" w14:noSpellErr="1">
      <w:pPr>
        <w:pStyle w:val="ListParagraph"/>
        <w:numPr>
          <w:ilvl w:val="0"/>
          <w:numId w:val="58"/>
        </w:numPr>
        <w:rPr>
          <w:i w:val="0"/>
          <w:iCs w:val="0"/>
          <w:color w:val="000000" w:themeColor="text1" w:themeTint="FF" w:themeShade="FF"/>
        </w:rPr>
      </w:pPr>
      <w:r w:rsidRPr="6A2BEF3F" w:rsidR="0AC45EC5">
        <w:rPr>
          <w:i w:val="0"/>
          <w:iCs w:val="0"/>
          <w:color w:val="000000" w:themeColor="text1" w:themeTint="FF" w:themeShade="FF"/>
        </w:rPr>
        <w:t xml:space="preserve">If needed, to display overdue documents in the Selection area, select the </w:t>
      </w:r>
      <w:r w:rsidRPr="6A2BEF3F" w:rsidR="0AC45EC5">
        <w:rPr>
          <w:b w:val="1"/>
          <w:bCs w:val="1"/>
          <w:i w:val="0"/>
          <w:iCs w:val="0"/>
          <w:color w:val="000000" w:themeColor="text1" w:themeTint="FF" w:themeShade="FF"/>
        </w:rPr>
        <w:t>Overdue For</w:t>
      </w:r>
      <w:r w:rsidRPr="6A2BEF3F" w:rsidR="0AC45EC5">
        <w:rPr>
          <w:i w:val="0"/>
          <w:iCs w:val="0"/>
          <w:color w:val="000000" w:themeColor="text1" w:themeTint="FF" w:themeShade="FF"/>
        </w:rPr>
        <w:t xml:space="preserve"> check box and specify the minimum number of overdue days.</w:t>
      </w:r>
    </w:p>
    <w:p w:rsidRPr="008D4F4B" w:rsidR="00533624" w:rsidP="6A2BEF3F" w:rsidRDefault="005C4E02" w14:paraId="4C2867DB" w14:textId="77777777" w14:noSpellErr="1">
      <w:pPr>
        <w:pStyle w:val="ListParagraph"/>
        <w:numPr>
          <w:ilvl w:val="0"/>
          <w:numId w:val="58"/>
        </w:numPr>
        <w:rPr>
          <w:i w:val="0"/>
          <w:iCs w:val="0"/>
          <w:color w:val="000000" w:themeColor="text1" w:themeTint="FF" w:themeShade="FF"/>
        </w:rPr>
      </w:pPr>
      <w:r w:rsidRPr="6A2BEF3F" w:rsidR="0AC45EC5">
        <w:rPr>
          <w:i w:val="0"/>
          <w:iCs w:val="0"/>
          <w:color w:val="000000" w:themeColor="text1" w:themeTint="FF" w:themeShade="FF"/>
        </w:rPr>
        <w:t xml:space="preserve">If needed, to display documents that are due in less than the specified number of days, select the </w:t>
      </w:r>
      <w:r w:rsidRPr="6A2BEF3F" w:rsidR="0AC45EC5">
        <w:rPr>
          <w:b w:val="1"/>
          <w:bCs w:val="1"/>
          <w:i w:val="0"/>
          <w:iCs w:val="0"/>
          <w:color w:val="000000" w:themeColor="text1" w:themeTint="FF" w:themeShade="FF"/>
        </w:rPr>
        <w:t xml:space="preserve">Due </w:t>
      </w:r>
      <w:r w:rsidRPr="6A2BEF3F" w:rsidR="0AC45EC5">
        <w:rPr>
          <w:b w:val="1"/>
          <w:bCs w:val="1"/>
          <w:i w:val="0"/>
          <w:iCs w:val="0"/>
          <w:color w:val="000000" w:themeColor="text1" w:themeTint="FF" w:themeShade="FF"/>
        </w:rPr>
        <w:t>In</w:t>
      </w:r>
      <w:r w:rsidRPr="6A2BEF3F" w:rsidR="0AC45EC5">
        <w:rPr>
          <w:b w:val="1"/>
          <w:bCs w:val="1"/>
          <w:i w:val="0"/>
          <w:iCs w:val="0"/>
          <w:color w:val="000000" w:themeColor="text1" w:themeTint="FF" w:themeShade="FF"/>
        </w:rPr>
        <w:t xml:space="preserve"> Less Than</w:t>
      </w:r>
      <w:r w:rsidRPr="6A2BEF3F" w:rsidR="0AC45EC5">
        <w:rPr>
          <w:i w:val="0"/>
          <w:iCs w:val="0"/>
          <w:color w:val="000000" w:themeColor="text1" w:themeTint="FF" w:themeShade="FF"/>
        </w:rPr>
        <w:t xml:space="preserve"> check box and specify the number of days.</w:t>
      </w:r>
    </w:p>
    <w:p w:rsidRPr="008D4F4B" w:rsidR="00533624" w:rsidP="6A2BEF3F" w:rsidRDefault="005C4E02" w14:paraId="4525175F" w14:textId="00C484A2" w14:noSpellErr="1">
      <w:pPr>
        <w:pStyle w:val="ListParagraph"/>
        <w:numPr>
          <w:ilvl w:val="0"/>
          <w:numId w:val="58"/>
        </w:numPr>
        <w:rPr>
          <w:i w:val="0"/>
          <w:iCs w:val="0"/>
          <w:color w:val="000000" w:themeColor="text1" w:themeTint="FF" w:themeShade="FF"/>
        </w:rPr>
      </w:pPr>
      <w:r w:rsidRPr="6A2BEF3F" w:rsidR="0AC45EC5">
        <w:rPr>
          <w:i w:val="0"/>
          <w:iCs w:val="0"/>
          <w:color w:val="000000" w:themeColor="text1" w:themeTint="FF" w:themeShade="FF"/>
        </w:rPr>
        <w:t xml:space="preserve">If needed, to display documents with cash discounts that have expired within </w:t>
      </w:r>
      <w:r w:rsidRPr="6A2BEF3F" w:rsidR="0AC45EC5">
        <w:rPr>
          <w:i w:val="0"/>
          <w:iCs w:val="0"/>
          <w:color w:val="000000" w:themeColor="text1" w:themeTint="FF" w:themeShade="FF"/>
        </w:rPr>
        <w:t>some number of</w:t>
      </w:r>
      <w:r w:rsidRPr="6A2BEF3F" w:rsidR="0AC45EC5">
        <w:rPr>
          <w:i w:val="0"/>
          <w:iCs w:val="0"/>
          <w:color w:val="000000" w:themeColor="text1" w:themeTint="FF" w:themeShade="FF"/>
        </w:rPr>
        <w:t xml:space="preserve"> days in the past, select the </w:t>
      </w:r>
      <w:r w:rsidRPr="6A2BEF3F" w:rsidR="0AC45EC5">
        <w:rPr>
          <w:b w:val="1"/>
          <w:bCs w:val="1"/>
          <w:i w:val="0"/>
          <w:iCs w:val="0"/>
          <w:color w:val="000000" w:themeColor="text1" w:themeTint="FF" w:themeShade="FF"/>
        </w:rPr>
        <w:t>Cash Discount Expired Within Past</w:t>
      </w:r>
      <w:r w:rsidRPr="6A2BEF3F" w:rsidR="0AC45EC5">
        <w:rPr>
          <w:i w:val="0"/>
          <w:iCs w:val="0"/>
          <w:color w:val="000000" w:themeColor="text1" w:themeTint="FF" w:themeShade="FF"/>
        </w:rPr>
        <w:t xml:space="preserve"> check box and specify the number of days in the accompanying box.</w:t>
      </w:r>
    </w:p>
    <w:p w:rsidRPr="008D4F4B" w:rsidR="00533624" w:rsidP="6A2BEF3F" w:rsidRDefault="005C4E02" w14:paraId="3AFE770C" w14:textId="77777777" w14:noSpellErr="1">
      <w:pPr>
        <w:pStyle w:val="ListParagraph"/>
        <w:numPr>
          <w:ilvl w:val="0"/>
          <w:numId w:val="58"/>
        </w:numPr>
        <w:rPr>
          <w:i w:val="0"/>
          <w:iCs w:val="0"/>
          <w:color w:val="000000" w:themeColor="text1" w:themeTint="FF" w:themeShade="FF"/>
        </w:rPr>
      </w:pPr>
      <w:r w:rsidRPr="6A2BEF3F" w:rsidR="0AC45EC5">
        <w:rPr>
          <w:i w:val="0"/>
          <w:iCs w:val="0"/>
          <w:color w:val="000000" w:themeColor="text1" w:themeTint="FF" w:themeShade="FF"/>
        </w:rPr>
        <w:t xml:space="preserve">If needed, to display documents with cash discounts that will expire in fewer than </w:t>
      </w:r>
      <w:r w:rsidRPr="6A2BEF3F" w:rsidR="0AC45EC5">
        <w:rPr>
          <w:i w:val="0"/>
          <w:iCs w:val="0"/>
          <w:color w:val="000000" w:themeColor="text1" w:themeTint="FF" w:themeShade="FF"/>
        </w:rPr>
        <w:t>some number of</w:t>
      </w:r>
      <w:r w:rsidRPr="6A2BEF3F" w:rsidR="0AC45EC5">
        <w:rPr>
          <w:i w:val="0"/>
          <w:iCs w:val="0"/>
          <w:color w:val="000000" w:themeColor="text1" w:themeTint="FF" w:themeShade="FF"/>
        </w:rPr>
        <w:t xml:space="preserve"> days, select the </w:t>
      </w:r>
      <w:r w:rsidRPr="6A2BEF3F" w:rsidR="0AC45EC5">
        <w:rPr>
          <w:b w:val="1"/>
          <w:bCs w:val="1"/>
          <w:i w:val="0"/>
          <w:iCs w:val="0"/>
          <w:color w:val="000000" w:themeColor="text1" w:themeTint="FF" w:themeShade="FF"/>
        </w:rPr>
        <w:t xml:space="preserve">Cash Discount Expires </w:t>
      </w:r>
      <w:r w:rsidRPr="6A2BEF3F" w:rsidR="0AC45EC5">
        <w:rPr>
          <w:b w:val="1"/>
          <w:bCs w:val="1"/>
          <w:i w:val="0"/>
          <w:iCs w:val="0"/>
          <w:color w:val="000000" w:themeColor="text1" w:themeTint="FF" w:themeShade="FF"/>
        </w:rPr>
        <w:t>In</w:t>
      </w:r>
      <w:r w:rsidRPr="6A2BEF3F" w:rsidR="0AC45EC5">
        <w:rPr>
          <w:b w:val="1"/>
          <w:bCs w:val="1"/>
          <w:i w:val="0"/>
          <w:iCs w:val="0"/>
          <w:color w:val="000000" w:themeColor="text1" w:themeTint="FF" w:themeShade="FF"/>
        </w:rPr>
        <w:t xml:space="preserve"> Less Than</w:t>
      </w:r>
      <w:r w:rsidRPr="6A2BEF3F" w:rsidR="0AC45EC5">
        <w:rPr>
          <w:i w:val="0"/>
          <w:iCs w:val="0"/>
          <w:color w:val="000000" w:themeColor="text1" w:themeTint="FF" w:themeShade="FF"/>
        </w:rPr>
        <w:t xml:space="preserve"> check box and specify the number of days in the accompanying box.</w:t>
      </w:r>
    </w:p>
    <w:p w:rsidRPr="008D4F4B" w:rsidR="00533624" w:rsidP="6A2BEF3F" w:rsidRDefault="005C4E02" w14:paraId="4F29D18A" w14:textId="77777777" w14:noSpellErr="1">
      <w:pPr>
        <w:pStyle w:val="ListParagraph"/>
        <w:numPr>
          <w:ilvl w:val="0"/>
          <w:numId w:val="5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Post Period</w:t>
      </w:r>
      <w:r w:rsidRPr="6A2BEF3F" w:rsidR="0AC45EC5">
        <w:rPr>
          <w:i w:val="0"/>
          <w:iCs w:val="0"/>
          <w:color w:val="000000" w:themeColor="text1" w:themeTint="FF" w:themeShade="FF"/>
        </w:rPr>
        <w:t xml:space="preserve"> box, check the period to which payments will be posted.</w:t>
      </w:r>
    </w:p>
    <w:p w:rsidRPr="008D4F4B" w:rsidR="00533624" w:rsidP="6A2BEF3F" w:rsidRDefault="005C4E02" w14:paraId="12586E3B" w14:textId="77777777" w14:noSpellErr="1">
      <w:pPr>
        <w:pStyle w:val="ListParagraph"/>
        <w:numPr>
          <w:ilvl w:val="0"/>
          <w:numId w:val="58"/>
        </w:numPr>
        <w:rPr>
          <w:i w:val="0"/>
          <w:iCs w:val="0"/>
          <w:color w:val="000000" w:themeColor="text1" w:themeTint="FF" w:themeShade="FF"/>
        </w:rPr>
      </w:pPr>
      <w:r w:rsidRPr="6A2BEF3F" w:rsidR="0AC45EC5">
        <w:rPr>
          <w:i w:val="0"/>
          <w:iCs w:val="0"/>
          <w:color w:val="000000" w:themeColor="text1" w:themeTint="FF" w:themeShade="FF"/>
        </w:rPr>
        <w:t>Do one of the following:</w:t>
      </w:r>
    </w:p>
    <w:p w:rsidRPr="008D4F4B" w:rsidR="00533624" w:rsidP="6A2BEF3F" w:rsidRDefault="005C4E02" w14:paraId="658991C4" w14:textId="77777777" w14:noSpellErr="1">
      <w:pPr>
        <w:pStyle w:val="ListParagraph"/>
        <w:numPr>
          <w:ilvl w:val="1"/>
          <w:numId w:val="58"/>
        </w:numPr>
        <w:rPr>
          <w:i w:val="0"/>
          <w:iCs w:val="0"/>
          <w:color w:val="000000" w:themeColor="text1" w:themeTint="FF" w:themeShade="FF"/>
        </w:rPr>
      </w:pPr>
      <w:r w:rsidRPr="6A2BEF3F" w:rsidR="0AC45EC5">
        <w:rPr>
          <w:i w:val="0"/>
          <w:iCs w:val="0"/>
          <w:color w:val="000000" w:themeColor="text1" w:themeTint="FF" w:themeShade="FF"/>
        </w:rPr>
        <w:t xml:space="preserve">To create payment documents for all listed in the table invoices, click </w:t>
      </w:r>
      <w:r w:rsidRPr="6A2BEF3F" w:rsidR="0AC45EC5">
        <w:rPr>
          <w:b w:val="1"/>
          <w:bCs w:val="1"/>
          <w:i w:val="0"/>
          <w:iCs w:val="0"/>
          <w:color w:val="000000" w:themeColor="text1" w:themeTint="FF" w:themeShade="FF"/>
        </w:rPr>
        <w:t>Process All</w:t>
      </w:r>
      <w:r w:rsidRPr="6A2BEF3F" w:rsidR="0AC45EC5">
        <w:rPr>
          <w:i w:val="0"/>
          <w:iCs w:val="0"/>
          <w:color w:val="000000" w:themeColor="text1" w:themeTint="FF" w:themeShade="FF"/>
        </w:rPr>
        <w:t xml:space="preserve"> on the form toolbar.</w:t>
      </w:r>
    </w:p>
    <w:p w:rsidRPr="008D4F4B" w:rsidR="00533624" w:rsidP="6A2BEF3F" w:rsidRDefault="005C4E02" w14:paraId="69A9FF37" w14:textId="77777777" w14:noSpellErr="1">
      <w:pPr>
        <w:pStyle w:val="ListParagraph"/>
        <w:numPr>
          <w:ilvl w:val="1"/>
          <w:numId w:val="58"/>
        </w:numPr>
        <w:rPr>
          <w:i w:val="0"/>
          <w:iCs w:val="0"/>
          <w:color w:val="000000" w:themeColor="text1" w:themeTint="FF" w:themeShade="FF"/>
        </w:rPr>
      </w:pPr>
      <w:r w:rsidRPr="6A2BEF3F" w:rsidR="0AC45EC5">
        <w:rPr>
          <w:i w:val="0"/>
          <w:iCs w:val="0"/>
          <w:color w:val="000000" w:themeColor="text1" w:themeTint="FF" w:themeShade="FF"/>
        </w:rPr>
        <w:t xml:space="preserve">To create payment documents for only particular invoices, select the unlabeled check boxes next to the needed lines and click </w:t>
      </w:r>
      <w:r w:rsidRPr="6A2BEF3F" w:rsidR="0AC45EC5">
        <w:rPr>
          <w:b w:val="1"/>
          <w:bCs w:val="1"/>
          <w:i w:val="0"/>
          <w:iCs w:val="0"/>
          <w:color w:val="000000" w:themeColor="text1" w:themeTint="FF" w:themeShade="FF"/>
        </w:rPr>
        <w:t>Process</w:t>
      </w:r>
      <w:r w:rsidRPr="6A2BEF3F" w:rsidR="0AC45EC5">
        <w:rPr>
          <w:i w:val="0"/>
          <w:iCs w:val="0"/>
          <w:color w:val="000000" w:themeColor="text1" w:themeTint="FF" w:themeShade="FF"/>
        </w:rPr>
        <w:t xml:space="preserve"> on the form toolbar.</w:t>
      </w:r>
    </w:p>
    <w:p w:rsidRPr="008D4F4B" w:rsidR="00533624" w:rsidP="6A2BEF3F" w:rsidRDefault="00533624" w14:paraId="39B0DA37" w14:textId="77777777" w14:noSpellErr="1">
      <w:pPr>
        <w:pStyle w:val="BodyText"/>
        <w:rPr>
          <w:i w:val="0"/>
          <w:iCs w:val="0"/>
        </w:rPr>
      </w:pPr>
    </w:p>
    <w:p w:rsidRPr="008D4F4B" w:rsidR="00533624" w:rsidP="6A2BEF3F" w:rsidRDefault="005C4E02" w14:paraId="50B045C6" w14:textId="77777777" w14:noSpellErr="1">
      <w:pPr>
        <w:pStyle w:val="Heading3"/>
        <w:rPr>
          <w:i w:val="0"/>
          <w:iCs w:val="0"/>
          <w:color w:val="000000" w:themeColor="text1"/>
        </w:rPr>
      </w:pPr>
      <w:bookmarkStart w:name="_Toc194383673" w:id="27"/>
      <w:r w:rsidRPr="6A2BEF3F" w:rsidR="0AC45EC5">
        <w:rPr>
          <w:i w:val="0"/>
          <w:iCs w:val="0"/>
          <w:color w:val="000000" w:themeColor="text1" w:themeTint="FF" w:themeShade="FF"/>
        </w:rPr>
        <w:t>Viewing Prepayment Balances</w:t>
      </w:r>
      <w:bookmarkEnd w:id="27"/>
    </w:p>
    <w:p w:rsidRPr="008D4F4B" w:rsidR="00533624" w:rsidP="6A2BEF3F" w:rsidRDefault="005C4E02" w14:paraId="157195F3" w14:textId="77777777" w14:noSpellErr="1">
      <w:pPr>
        <w:pStyle w:val="ListParagraph"/>
        <w:numPr>
          <w:ilvl w:val="0"/>
          <w:numId w:val="59"/>
        </w:numPr>
        <w:rPr>
          <w:i w:val="0"/>
          <w:iCs w:val="0"/>
          <w:color w:val="000000" w:themeColor="text1" w:themeTint="FF" w:themeShade="FF"/>
        </w:rPr>
      </w:pPr>
      <w:r w:rsidRPr="6A2BEF3F" w:rsidR="0AC45EC5">
        <w:rPr>
          <w:i w:val="0"/>
          <w:iCs w:val="0"/>
          <w:color w:val="000000" w:themeColor="text1" w:themeTint="FF" w:themeShade="FF"/>
        </w:rPr>
        <w:t>Open the Customer Summary (AR401000) form.</w:t>
      </w:r>
    </w:p>
    <w:p w:rsidRPr="008D4F4B" w:rsidR="00533624" w:rsidP="6A2BEF3F" w:rsidRDefault="005C4E02" w14:paraId="419236A9" w14:textId="77777777" w14:noSpellErr="1">
      <w:pPr>
        <w:pStyle w:val="ListParagraph"/>
        <w:numPr>
          <w:ilvl w:val="0"/>
          <w:numId w:val="59"/>
        </w:numPr>
        <w:rPr>
          <w:i w:val="0"/>
          <w:iCs w:val="0"/>
          <w:color w:val="000000" w:themeColor="text1" w:themeTint="FF" w:themeShade="FF"/>
        </w:rPr>
      </w:pPr>
      <w:r w:rsidRPr="6A2BEF3F" w:rsidR="0AC45EC5">
        <w:rPr>
          <w:i w:val="0"/>
          <w:iCs w:val="0"/>
          <w:color w:val="000000" w:themeColor="text1" w:themeTint="FF" w:themeShade="FF"/>
        </w:rPr>
        <w:t xml:space="preserve">On the Selection area, in the </w:t>
      </w:r>
      <w:r w:rsidRPr="6A2BEF3F" w:rsidR="0AC45EC5">
        <w:rPr>
          <w:b w:val="1"/>
          <w:bCs w:val="1"/>
          <w:i w:val="0"/>
          <w:iCs w:val="0"/>
          <w:color w:val="000000" w:themeColor="text1" w:themeTint="FF" w:themeShade="FF"/>
        </w:rPr>
        <w:t>Company/Branch</w:t>
      </w:r>
      <w:r w:rsidRPr="6A2BEF3F" w:rsidR="0AC45EC5">
        <w:rPr>
          <w:i w:val="0"/>
          <w:iCs w:val="0"/>
          <w:color w:val="000000" w:themeColor="text1" w:themeTint="FF" w:themeShade="FF"/>
        </w:rPr>
        <w:t xml:space="preserve"> box, select the company or branch for which you want to view prepayments.</w:t>
      </w:r>
    </w:p>
    <w:p w:rsidRPr="008D4F4B" w:rsidR="00533624" w:rsidP="6A2BEF3F" w:rsidRDefault="005C4E02" w14:paraId="2147D1C1" w14:textId="77777777" w14:noSpellErr="1">
      <w:pPr>
        <w:pStyle w:val="ListParagraph"/>
        <w:numPr>
          <w:ilvl w:val="0"/>
          <w:numId w:val="5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Period</w:t>
      </w:r>
      <w:r w:rsidRPr="6A2BEF3F" w:rsidR="0AC45EC5">
        <w:rPr>
          <w:i w:val="0"/>
          <w:iCs w:val="0"/>
          <w:color w:val="000000" w:themeColor="text1" w:themeTint="FF" w:themeShade="FF"/>
        </w:rPr>
        <w:t xml:space="preserve"> box, select the financial period or leave the box blank to view all open prepayments.</w:t>
      </w:r>
    </w:p>
    <w:p w:rsidRPr="008D4F4B" w:rsidR="00533624" w:rsidP="6A2BEF3F" w:rsidRDefault="005C4E02" w14:paraId="5B46A337" w14:textId="77777777" w14:noSpellErr="1">
      <w:pPr>
        <w:pStyle w:val="ListParagraph"/>
        <w:numPr>
          <w:ilvl w:val="0"/>
          <w:numId w:val="5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AR Account</w:t>
      </w:r>
      <w:r w:rsidRPr="6A2BEF3F" w:rsidR="0AC45EC5">
        <w:rPr>
          <w:i w:val="0"/>
          <w:iCs w:val="0"/>
          <w:color w:val="000000" w:themeColor="text1" w:themeTint="FF" w:themeShade="FF"/>
        </w:rPr>
        <w:t xml:space="preserve"> box, select the prepayment account.</w:t>
      </w:r>
    </w:p>
    <w:p w:rsidRPr="008D4F4B" w:rsidR="00533624" w:rsidP="6A2BEF3F" w:rsidRDefault="005C4E02" w14:paraId="3FF06779"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In the table, you can view the list of customers with the prepayment balances calculated for the selected criteria. The Total Prepayments box of the Selection area shows the total amount of customer prepayments calculated based on the selected criteria.</w:t>
      </w:r>
    </w:p>
    <w:p w:rsidRPr="008D4F4B" w:rsidR="00533624" w:rsidP="6A2BEF3F" w:rsidRDefault="00533624" w14:paraId="04BE556B" w14:textId="77777777" w14:noSpellErr="1">
      <w:pPr>
        <w:pStyle w:val="BodyText"/>
        <w:rPr>
          <w:i w:val="0"/>
          <w:iCs w:val="0"/>
        </w:rPr>
      </w:pPr>
    </w:p>
    <w:p w:rsidRPr="008D4F4B" w:rsidR="00533624" w:rsidP="6A2BEF3F" w:rsidRDefault="005C4E02" w14:paraId="14DF8FCA" w14:textId="77777777" w14:noSpellErr="1">
      <w:pPr>
        <w:pStyle w:val="Heading3"/>
        <w:rPr>
          <w:i w:val="0"/>
          <w:iCs w:val="0"/>
          <w:color w:val="000000" w:themeColor="text1"/>
        </w:rPr>
      </w:pPr>
      <w:bookmarkStart w:name="_Toc194383674" w:id="28"/>
      <w:r w:rsidRPr="6A2BEF3F" w:rsidR="0AC45EC5">
        <w:rPr>
          <w:i w:val="0"/>
          <w:iCs w:val="0"/>
          <w:color w:val="000000" w:themeColor="text1" w:themeTint="FF" w:themeShade="FF"/>
        </w:rPr>
        <w:t>Viewing Prepayments by Customer</w:t>
      </w:r>
      <w:bookmarkEnd w:id="28"/>
    </w:p>
    <w:p w:rsidRPr="008D4F4B" w:rsidR="00533624" w:rsidP="6A2BEF3F" w:rsidRDefault="005C4E02" w14:paraId="5F9BE869" w14:textId="77777777" w14:noSpellErr="1">
      <w:pPr>
        <w:pStyle w:val="ListParagraph"/>
        <w:numPr>
          <w:ilvl w:val="0"/>
          <w:numId w:val="60"/>
        </w:numPr>
        <w:rPr>
          <w:i w:val="0"/>
          <w:iCs w:val="0"/>
          <w:color w:val="000000" w:themeColor="text1" w:themeTint="FF" w:themeShade="FF"/>
        </w:rPr>
      </w:pPr>
      <w:r w:rsidRPr="6A2BEF3F" w:rsidR="0AC45EC5">
        <w:rPr>
          <w:i w:val="0"/>
          <w:iCs w:val="0"/>
          <w:color w:val="000000" w:themeColor="text1" w:themeTint="FF" w:themeShade="FF"/>
        </w:rPr>
        <w:t>Open the Customer Details (AR402000) form.</w:t>
      </w:r>
    </w:p>
    <w:p w:rsidRPr="008D4F4B" w:rsidR="00533624" w:rsidP="6A2BEF3F" w:rsidRDefault="005C4E02" w14:paraId="7B2FEE8A" w14:textId="77777777" w14:noSpellErr="1">
      <w:pPr>
        <w:pStyle w:val="ListParagraph"/>
        <w:numPr>
          <w:ilvl w:val="0"/>
          <w:numId w:val="60"/>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Company/Branch</w:t>
      </w:r>
      <w:r w:rsidRPr="6A2BEF3F" w:rsidR="0AC45EC5">
        <w:rPr>
          <w:i w:val="0"/>
          <w:iCs w:val="0"/>
          <w:color w:val="000000" w:themeColor="text1" w:themeTint="FF" w:themeShade="FF"/>
        </w:rPr>
        <w:t xml:space="preserve"> box of the Selection area, select the company or branch for which you want to view prepayments.</w:t>
      </w:r>
    </w:p>
    <w:p w:rsidRPr="008D4F4B" w:rsidR="00533624" w:rsidP="6A2BEF3F" w:rsidRDefault="005C4E02" w14:paraId="78DF21A2" w14:textId="77777777" w14:noSpellErr="1">
      <w:pPr>
        <w:pStyle w:val="ListParagraph"/>
        <w:numPr>
          <w:ilvl w:val="0"/>
          <w:numId w:val="60"/>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Customer </w:t>
      </w:r>
      <w:r w:rsidRPr="6A2BEF3F" w:rsidR="0AC45EC5">
        <w:rPr>
          <w:i w:val="0"/>
          <w:iCs w:val="0"/>
          <w:color w:val="000000" w:themeColor="text1" w:themeTint="FF" w:themeShade="FF"/>
        </w:rPr>
        <w:t>box, select the customer whose prepayments you want to view.</w:t>
      </w:r>
    </w:p>
    <w:p w:rsidRPr="008D4F4B" w:rsidR="00533624" w:rsidP="6A2BEF3F" w:rsidRDefault="005C4E02" w14:paraId="231A4DA6" w14:textId="77777777" w14:noSpellErr="1">
      <w:pPr>
        <w:pStyle w:val="ListParagraph"/>
        <w:numPr>
          <w:ilvl w:val="0"/>
          <w:numId w:val="60"/>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AR</w:t>
      </w:r>
      <w:r w:rsidRPr="6A2BEF3F" w:rsidR="0AC45EC5">
        <w:rPr>
          <w:i w:val="0"/>
          <w:iCs w:val="0"/>
          <w:color w:val="000000" w:themeColor="text1" w:themeTint="FF" w:themeShade="FF"/>
        </w:rPr>
        <w:t xml:space="preserve"> Account box, select the prepayment account.</w:t>
      </w:r>
    </w:p>
    <w:p w:rsidRPr="008D4F4B" w:rsidR="00533624" w:rsidP="6A2BEF3F" w:rsidRDefault="005C4E02" w14:paraId="43218E47"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In the table, you can view the list of prepayments that match the selected criteria. The Prepayment Balance box of the Selection area displays the total amount of customer prepayments calculated based on the selected criteria.</w:t>
      </w:r>
    </w:p>
    <w:p w:rsidRPr="008D4F4B" w:rsidR="00533624" w:rsidP="6A2BEF3F" w:rsidRDefault="00533624" w14:paraId="795C23BD" w14:textId="77777777" w14:noSpellErr="1">
      <w:pPr>
        <w:pStyle w:val="BodyText"/>
        <w:rPr>
          <w:i w:val="0"/>
          <w:iCs w:val="0"/>
        </w:rPr>
      </w:pPr>
    </w:p>
    <w:p w:rsidRPr="008D4F4B" w:rsidR="00533624" w:rsidP="6A2BEF3F" w:rsidRDefault="005C4E02" w14:paraId="5ED403B7" w14:textId="77777777" w14:noSpellErr="1">
      <w:pPr>
        <w:pStyle w:val="Heading3"/>
        <w:rPr>
          <w:i w:val="0"/>
          <w:iCs w:val="0"/>
          <w:color w:val="000000" w:themeColor="text1"/>
        </w:rPr>
      </w:pPr>
      <w:bookmarkStart w:name="_Toc194383675" w:id="29"/>
      <w:r w:rsidRPr="6A2BEF3F" w:rsidR="0AC45EC5">
        <w:rPr>
          <w:i w:val="0"/>
          <w:iCs w:val="0"/>
          <w:color w:val="000000" w:themeColor="text1" w:themeTint="FF" w:themeShade="FF"/>
        </w:rPr>
        <w:t>Viewing all prepayments</w:t>
      </w:r>
      <w:bookmarkEnd w:id="29"/>
    </w:p>
    <w:p w:rsidRPr="008D4F4B" w:rsidR="00533624" w:rsidP="6A2BEF3F" w:rsidRDefault="005C4E02" w14:paraId="069F7FA4" w14:textId="77777777" w14:noSpellErr="1">
      <w:pPr>
        <w:pStyle w:val="ListParagraph"/>
        <w:numPr>
          <w:ilvl w:val="0"/>
          <w:numId w:val="61"/>
        </w:numPr>
        <w:rPr>
          <w:i w:val="0"/>
          <w:iCs w:val="0"/>
          <w:color w:val="000000" w:themeColor="text1" w:themeTint="FF" w:themeShade="FF"/>
        </w:rPr>
      </w:pPr>
      <w:r w:rsidRPr="6A2BEF3F" w:rsidR="0AC45EC5">
        <w:rPr>
          <w:i w:val="0"/>
          <w:iCs w:val="0"/>
          <w:color w:val="000000" w:themeColor="text1" w:themeTint="FF" w:themeShade="FF"/>
        </w:rPr>
        <w:t>Open the AR Balance by GL Account (AR632000) report.</w:t>
      </w:r>
    </w:p>
    <w:p w:rsidRPr="008D4F4B" w:rsidR="00533624" w:rsidP="6A2BEF3F" w:rsidRDefault="005C4E02" w14:paraId="3501CE2E" w14:textId="3A03C3DE" w14:noSpellErr="1">
      <w:pPr>
        <w:pStyle w:val="ListParagraph"/>
        <w:numPr>
          <w:ilvl w:val="0"/>
          <w:numId w:val="61"/>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Report Parameters</w:t>
      </w:r>
      <w:r w:rsidRPr="6A2BEF3F" w:rsidR="0AC45EC5">
        <w:rPr>
          <w:i w:val="0"/>
          <w:iCs w:val="0"/>
          <w:color w:val="000000" w:themeColor="text1" w:themeTint="FF" w:themeShade="FF"/>
        </w:rPr>
        <w:t xml:space="preserve"> tab, specify the report parameters that fit your information needs.</w:t>
      </w:r>
    </w:p>
    <w:tbl>
      <w:tblPr>
        <w:tblStyle w:val="TableGridPlain"/>
        <w:tblW w:w="9634" w:type="dxa"/>
        <w:tblBorders>
          <w:insideH w:val="none" w:color="auto" w:sz="0" w:space="0"/>
          <w:insideV w:val="none" w:color="auto" w:sz="0" w:space="0"/>
        </w:tblBorders>
        <w:tblLook w:val="0680" w:firstRow="0" w:lastRow="0" w:firstColumn="1" w:lastColumn="0" w:noHBand="1" w:noVBand="1"/>
      </w:tblPr>
      <w:tblGrid>
        <w:gridCol w:w="726"/>
        <w:gridCol w:w="8908"/>
      </w:tblGrid>
      <w:tr w:rsidRPr="008D4F4B" w:rsidR="00533624" w:rsidTr="6A2BEF3F" w14:paraId="4E1D4511" w14:textId="77777777">
        <w:trPr>
          <w:trHeight w:val="120"/>
        </w:trPr>
        <w:tc>
          <w:tcPr>
            <w:tcW w:w="726" w:type="dxa"/>
            <w:shd w:val="clear" w:color="auto" w:fill="EC0677"/>
            <w:tcMar/>
            <w:vAlign w:val="center"/>
          </w:tcPr>
          <w:p w:rsidRPr="008D4F4B" w:rsidR="00533624" w:rsidP="6A2BEF3F" w:rsidRDefault="00533624" w14:paraId="214F9B12" w14:textId="77777777" w14:noSpellErr="1">
            <w:pPr>
              <w:keepNext w:val="1"/>
              <w:keepLines w:val="1"/>
              <w:rPr>
                <w:i w:val="0"/>
                <w:iCs w:val="0"/>
              </w:rPr>
            </w:pPr>
          </w:p>
        </w:tc>
        <w:tc>
          <w:tcPr>
            <w:tcW w:w="8908" w:type="dxa"/>
            <w:shd w:val="clear" w:color="auto" w:fill="EC0677"/>
            <w:tcMar/>
            <w:vAlign w:val="center"/>
          </w:tcPr>
          <w:p w:rsidRPr="008D4F4B" w:rsidR="00533624" w:rsidP="6A2BEF3F" w:rsidRDefault="00533624" w14:paraId="05FCCBA6" w14:textId="77777777" w14:noSpellErr="1">
            <w:pPr>
              <w:keepNext w:val="1"/>
              <w:keepLines w:val="1"/>
              <w:rPr>
                <w:i w:val="0"/>
                <w:iCs w:val="0"/>
              </w:rPr>
            </w:pPr>
          </w:p>
        </w:tc>
      </w:tr>
      <w:tr w:rsidRPr="008D4F4B" w:rsidR="00361240" w:rsidTr="6A2BEF3F" w14:paraId="04B6C467" w14:textId="77777777">
        <w:trPr>
          <w:trHeight w:val="810"/>
        </w:trPr>
        <w:tc>
          <w:tcPr>
            <w:tcW w:w="726" w:type="dxa"/>
            <w:tcMar/>
            <w:vAlign w:val="center"/>
          </w:tcPr>
          <w:p w:rsidRPr="008D4F4B" w:rsidR="00361240" w:rsidP="6A2BEF3F" w:rsidRDefault="00361240" w14:paraId="53EF8BFE" w14:textId="77777777" w14:noSpellErr="1">
            <w:pPr>
              <w:keepNext w:val="1"/>
              <w:keepLines w:val="1"/>
              <w:ind w:left="150"/>
              <w:rPr>
                <w:i w:val="0"/>
                <w:iCs w:val="0"/>
              </w:rPr>
            </w:pPr>
            <w:r w:rsidR="1AF91000">
              <w:drawing>
                <wp:inline wp14:editId="1BEE1622" wp14:anchorId="75FC6C3C">
                  <wp:extent cx="228600" cy="228600"/>
                  <wp:effectExtent l="0" t="0" r="0" b="0"/>
                  <wp:docPr id="12" name="Picture 12" title=""/>
                  <wp:cNvGraphicFramePr>
                    <a:graphicFrameLocks noChangeAspect="1"/>
                  </wp:cNvGraphicFramePr>
                  <a:graphic>
                    <a:graphicData uri="http://schemas.openxmlformats.org/drawingml/2006/picture">
                      <pic:pic>
                        <pic:nvPicPr>
                          <pic:cNvPr id="0" name="Picture 12"/>
                          <pic:cNvPicPr/>
                        </pic:nvPicPr>
                        <pic:blipFill>
                          <a:blip r:embed="Rc66cca397c6b48c8">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908" w:type="dxa"/>
            <w:tcMar/>
            <w:vAlign w:val="center"/>
          </w:tcPr>
          <w:p w:rsidRPr="008D4F4B" w:rsidR="00361240" w:rsidP="6A2BEF3F" w:rsidRDefault="00361240" w14:paraId="27DA81EA" w14:textId="5F0BFDB4" w14:noSpellErr="1">
            <w:pPr>
              <w:keepNext w:val="1"/>
              <w:keepLines w:val="1"/>
              <w:rPr>
                <w:i w:val="0"/>
                <w:iCs w:val="0"/>
                <w:color w:val="000000" w:themeColor="text1" w:themeTint="FF" w:themeShade="FF"/>
              </w:rPr>
            </w:pPr>
            <w:r>
              <w:br/>
            </w:r>
            <w:r w:rsidRPr="6A2BEF3F" w:rsidR="1AF91000">
              <w:rPr>
                <w:i w:val="0"/>
                <w:iCs w:val="0"/>
                <w:color w:val="000000" w:themeColor="text1" w:themeTint="FF" w:themeShade="FF"/>
              </w:rPr>
              <w:t xml:space="preserve">If you leave the Company/Branch box blank, </w:t>
            </w:r>
            <w:r w:rsidRPr="6A2BEF3F" w:rsidR="1AF91000">
              <w:rPr>
                <w:i w:val="0"/>
                <w:iCs w:val="0"/>
                <w:color w:val="000000" w:themeColor="text1" w:themeTint="FF" w:themeShade="FF"/>
              </w:rPr>
              <w:t>you'll</w:t>
            </w:r>
            <w:r w:rsidRPr="6A2BEF3F" w:rsidR="1AF91000">
              <w:rPr>
                <w:i w:val="0"/>
                <w:iCs w:val="0"/>
                <w:color w:val="000000" w:themeColor="text1" w:themeTint="FF" w:themeShade="FF"/>
              </w:rPr>
              <w:t xml:space="preserve"> get information on all branches.</w:t>
            </w:r>
          </w:p>
        </w:tc>
      </w:tr>
      <w:tr w:rsidRPr="008D4F4B" w:rsidR="00361240" w:rsidTr="6A2BEF3F" w14:paraId="4CCDEFD8" w14:textId="77777777">
        <w:tc>
          <w:tcPr>
            <w:tcW w:w="726" w:type="dxa"/>
            <w:tcMar/>
            <w:vAlign w:val="center"/>
          </w:tcPr>
          <w:p w:rsidRPr="008D4F4B" w:rsidR="00361240" w:rsidP="6A2BEF3F" w:rsidRDefault="00361240" w14:paraId="12B1F2C3" w14:textId="77777777" w14:noSpellErr="1">
            <w:pPr>
              <w:keepNext w:val="1"/>
              <w:keepLines w:val="1"/>
              <w:rPr>
                <w:i w:val="0"/>
                <w:iCs w:val="0"/>
              </w:rPr>
            </w:pPr>
          </w:p>
        </w:tc>
        <w:tc>
          <w:tcPr>
            <w:tcW w:w="8908" w:type="dxa"/>
            <w:tcMar/>
            <w:vAlign w:val="center"/>
          </w:tcPr>
          <w:p w:rsidRPr="008D4F4B" w:rsidR="00361240" w:rsidP="6A2BEF3F" w:rsidRDefault="00361240" w14:paraId="4FBAD017" w14:textId="77777777" w14:noSpellErr="1">
            <w:pPr>
              <w:keepNext w:val="1"/>
              <w:keepLines w:val="1"/>
              <w:rPr>
                <w:i w:val="0"/>
                <w:iCs w:val="0"/>
              </w:rPr>
            </w:pPr>
          </w:p>
        </w:tc>
      </w:tr>
    </w:tbl>
    <w:p w:rsidRPr="008D4F4B" w:rsidR="00533624" w:rsidP="6A2BEF3F" w:rsidRDefault="00533624" w14:paraId="59F69BFD" w14:textId="77777777" w14:noSpellErr="1">
      <w:pPr>
        <w:pStyle w:val="BodyText"/>
        <w:rPr>
          <w:i w:val="0"/>
          <w:iCs w:val="0"/>
        </w:rPr>
      </w:pPr>
    </w:p>
    <w:p w:rsidRPr="008D4F4B" w:rsidR="00533624" w:rsidP="6A2BEF3F" w:rsidRDefault="005C4E02" w14:paraId="64CB2747" w14:textId="77777777" w14:noSpellErr="1">
      <w:pPr>
        <w:pStyle w:val="ListParagraph"/>
        <w:numPr>
          <w:ilvl w:val="0"/>
          <w:numId w:val="62"/>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Run Report</w:t>
      </w:r>
      <w:r w:rsidRPr="6A2BEF3F" w:rsidR="0AC45EC5">
        <w:rPr>
          <w:i w:val="0"/>
          <w:iCs w:val="0"/>
          <w:color w:val="000000" w:themeColor="text1" w:themeTint="FF" w:themeShade="FF"/>
        </w:rPr>
        <w:t>.</w:t>
      </w:r>
    </w:p>
    <w:p w:rsidRPr="008D4F4B" w:rsidR="00533624" w:rsidP="6A2BEF3F" w:rsidRDefault="005C4E02" w14:paraId="60AEBDFC" w14:textId="77777777" w14:noSpellErr="1">
      <w:pPr>
        <w:pStyle w:val="ListParagraph"/>
        <w:numPr>
          <w:ilvl w:val="0"/>
          <w:numId w:val="62"/>
        </w:numPr>
        <w:rPr>
          <w:i w:val="0"/>
          <w:iCs w:val="0"/>
          <w:color w:val="000000" w:themeColor="text1" w:themeTint="FF" w:themeShade="FF"/>
        </w:rPr>
      </w:pPr>
      <w:r w:rsidRPr="6A2BEF3F" w:rsidR="0AC45EC5">
        <w:rPr>
          <w:i w:val="0"/>
          <w:iCs w:val="0"/>
          <w:color w:val="000000" w:themeColor="text1" w:themeTint="FF" w:themeShade="FF"/>
        </w:rPr>
        <w:t xml:space="preserve">Find the </w:t>
      </w:r>
      <w:r w:rsidRPr="6A2BEF3F" w:rsidR="0AC45EC5">
        <w:rPr>
          <w:b w:val="1"/>
          <w:bCs w:val="1"/>
          <w:i w:val="0"/>
          <w:iCs w:val="0"/>
          <w:color w:val="000000" w:themeColor="text1" w:themeTint="FF" w:themeShade="FF"/>
        </w:rPr>
        <w:t>prepayment account</w:t>
      </w:r>
      <w:r w:rsidRPr="6A2BEF3F" w:rsidR="0AC45EC5">
        <w:rPr>
          <w:i w:val="0"/>
          <w:iCs w:val="0"/>
          <w:color w:val="000000" w:themeColor="text1" w:themeTint="FF" w:themeShade="FF"/>
        </w:rPr>
        <w:t xml:space="preserve"> in the report to view all prepayments that fit the specified criteria.</w:t>
      </w:r>
    </w:p>
    <w:p w:rsidRPr="008D4F4B" w:rsidR="00533624" w:rsidP="6A2BEF3F" w:rsidRDefault="00533624" w14:paraId="2ABB5BAB" w14:textId="77777777" w14:noSpellErr="1">
      <w:pPr>
        <w:pStyle w:val="BodyText"/>
        <w:rPr>
          <w:i w:val="0"/>
          <w:iCs w:val="0"/>
        </w:rPr>
      </w:pPr>
    </w:p>
    <w:p w:rsidRPr="008D4F4B" w:rsidR="00533624" w:rsidP="6A2BEF3F" w:rsidRDefault="005C4E02" w14:paraId="70B870E8" w14:textId="77777777" w14:noSpellErr="1">
      <w:pPr>
        <w:pStyle w:val="Heading3"/>
        <w:rPr>
          <w:i w:val="0"/>
          <w:iCs w:val="0"/>
          <w:color w:val="000000" w:themeColor="text1"/>
        </w:rPr>
      </w:pPr>
      <w:bookmarkStart w:name="_Toc194383676" w:id="30"/>
      <w:r w:rsidRPr="6A2BEF3F" w:rsidR="0AC45EC5">
        <w:rPr>
          <w:i w:val="0"/>
          <w:iCs w:val="0"/>
          <w:color w:val="000000" w:themeColor="text1" w:themeTint="FF" w:themeShade="FF"/>
        </w:rPr>
        <w:t>Viewing Documents Paid with a Specific Payment Document</w:t>
      </w:r>
      <w:bookmarkEnd w:id="30"/>
    </w:p>
    <w:p w:rsidRPr="008D4F4B" w:rsidR="00533624" w:rsidP="6A2BEF3F" w:rsidRDefault="005C4E02" w14:paraId="6ED0608D" w14:textId="77777777" w14:noSpellErr="1">
      <w:pPr>
        <w:pStyle w:val="ListParagraph"/>
        <w:numPr>
          <w:ilvl w:val="0"/>
          <w:numId w:val="63"/>
        </w:numPr>
        <w:rPr>
          <w:i w:val="0"/>
          <w:iCs w:val="0"/>
          <w:color w:val="000000" w:themeColor="text1" w:themeTint="FF" w:themeShade="FF"/>
        </w:rPr>
      </w:pPr>
      <w:r w:rsidRPr="6A2BEF3F" w:rsidR="0AC45EC5">
        <w:rPr>
          <w:i w:val="0"/>
          <w:iCs w:val="0"/>
          <w:color w:val="000000" w:themeColor="text1" w:themeTint="FF" w:themeShade="FF"/>
        </w:rPr>
        <w:t>Open the Payments and Applications (AR302000) form.</w:t>
      </w:r>
    </w:p>
    <w:p w:rsidRPr="008D4F4B" w:rsidR="00533624" w:rsidP="6A2BEF3F" w:rsidRDefault="005C4E02" w14:paraId="4B14ED32" w14:textId="77777777" w14:noSpellErr="1">
      <w:pPr>
        <w:pStyle w:val="ListParagraph"/>
        <w:numPr>
          <w:ilvl w:val="0"/>
          <w:numId w:val="6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Type</w:t>
      </w:r>
      <w:r w:rsidRPr="6A2BEF3F" w:rsidR="0AC45EC5">
        <w:rPr>
          <w:i w:val="0"/>
          <w:iCs w:val="0"/>
          <w:color w:val="000000" w:themeColor="text1" w:themeTint="FF" w:themeShade="FF"/>
        </w:rPr>
        <w:t xml:space="preserve"> box of the Summary area, select the type of the payment.</w:t>
      </w:r>
    </w:p>
    <w:p w:rsidRPr="008D4F4B" w:rsidR="00533624" w:rsidP="6A2BEF3F" w:rsidRDefault="005C4E02" w14:paraId="7CDC6742" w14:textId="77777777" w14:noSpellErr="1">
      <w:pPr>
        <w:pStyle w:val="ListParagraph"/>
        <w:numPr>
          <w:ilvl w:val="0"/>
          <w:numId w:val="6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box, select the payment whose applications you want to view.</w:t>
      </w:r>
    </w:p>
    <w:p w:rsidRPr="008D4F4B" w:rsidR="00533624" w:rsidP="6A2BEF3F" w:rsidRDefault="005C4E02" w14:paraId="2E7255D9" w14:textId="77777777" w14:noSpellErr="1">
      <w:pPr>
        <w:pStyle w:val="ListParagraph"/>
        <w:numPr>
          <w:ilvl w:val="0"/>
          <w:numId w:val="63"/>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Application History</w:t>
      </w:r>
      <w:r w:rsidRPr="6A2BEF3F" w:rsidR="0AC45EC5">
        <w:rPr>
          <w:i w:val="0"/>
          <w:iCs w:val="0"/>
          <w:color w:val="000000" w:themeColor="text1" w:themeTint="FF" w:themeShade="FF"/>
        </w:rPr>
        <w:t xml:space="preserve"> tab, check the list of applications.</w:t>
      </w:r>
    </w:p>
    <w:p w:rsidRPr="008D4F4B" w:rsidR="00533624" w:rsidP="6A2BEF3F" w:rsidRDefault="005C4E02" w14:paraId="73543DDF"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This tab shows the history of applications rather than the list of documents paid by this payment. When an invoice is applied, the system adds a row with the invoice data, and the applied amount is listed in the Amount Paid column. When a user reverses an invoice application, the system adds a row with the invoice data and displays the reversed paid amount (that is, the amount with the negative sign) in the Amount Paid column.</w:t>
      </w:r>
    </w:p>
    <w:p w:rsidRPr="008D4F4B" w:rsidR="00533624" w:rsidP="6A2BEF3F" w:rsidRDefault="00533624" w14:paraId="01D67E44" w14:textId="77777777" w14:noSpellErr="1">
      <w:pPr>
        <w:pStyle w:val="BodyText"/>
        <w:rPr>
          <w:i w:val="0"/>
          <w:iCs w:val="0"/>
        </w:rPr>
      </w:pPr>
    </w:p>
    <w:p w:rsidRPr="008D4F4B" w:rsidR="00533624" w:rsidP="6A2BEF3F" w:rsidRDefault="005C4E02" w14:paraId="1CB6998C" w14:textId="77777777" w14:noSpellErr="1">
      <w:pPr>
        <w:pStyle w:val="Heading3"/>
        <w:rPr>
          <w:i w:val="0"/>
          <w:iCs w:val="0"/>
          <w:color w:val="000000" w:themeColor="text1"/>
        </w:rPr>
      </w:pPr>
      <w:bookmarkStart w:name="_Toc194383677" w:id="31"/>
      <w:r w:rsidRPr="6A2BEF3F" w:rsidR="0AC45EC5">
        <w:rPr>
          <w:i w:val="0"/>
          <w:iCs w:val="0"/>
          <w:color w:val="000000" w:themeColor="text1" w:themeTint="FF" w:themeShade="FF"/>
        </w:rPr>
        <w:t>Writing Off Balances and Credits</w:t>
      </w:r>
      <w:bookmarkEnd w:id="31"/>
    </w:p>
    <w:p w:rsidRPr="008D4F4B" w:rsidR="00533624" w:rsidP="6A2BEF3F" w:rsidRDefault="005C4E02" w14:paraId="242D5519" w14:textId="77777777" w14:noSpellErr="1">
      <w:pPr>
        <w:pStyle w:val="ListParagraph"/>
        <w:numPr>
          <w:ilvl w:val="0"/>
          <w:numId w:val="64"/>
        </w:numPr>
        <w:rPr>
          <w:i w:val="0"/>
          <w:iCs w:val="0"/>
          <w:color w:val="000000" w:themeColor="text1" w:themeTint="FF" w:themeShade="FF"/>
        </w:rPr>
      </w:pPr>
      <w:r w:rsidRPr="6A2BEF3F" w:rsidR="0AC45EC5">
        <w:rPr>
          <w:i w:val="0"/>
          <w:iCs w:val="0"/>
          <w:color w:val="000000" w:themeColor="text1" w:themeTint="FF" w:themeShade="FF"/>
        </w:rPr>
        <w:t>Open the Write Off Balances and Credits (AR505000) form.</w:t>
      </w:r>
    </w:p>
    <w:p w:rsidRPr="008D4F4B" w:rsidR="00533624" w:rsidP="6A2BEF3F" w:rsidRDefault="005C4E02" w14:paraId="7A266443" w14:textId="77777777" w14:noSpellErr="1">
      <w:pPr>
        <w:pStyle w:val="ListParagraph"/>
        <w:numPr>
          <w:ilvl w:val="0"/>
          <w:numId w:val="64"/>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Type</w:t>
      </w:r>
      <w:r w:rsidRPr="6A2BEF3F" w:rsidR="0AC45EC5">
        <w:rPr>
          <w:i w:val="0"/>
          <w:iCs w:val="0"/>
          <w:color w:val="000000" w:themeColor="text1" w:themeTint="FF" w:themeShade="FF"/>
        </w:rPr>
        <w:t xml:space="preserve"> box, select one of the following options:</w:t>
      </w:r>
    </w:p>
    <w:p w:rsidRPr="008D4F4B" w:rsidR="00533624" w:rsidP="6A2BEF3F" w:rsidRDefault="005C4E02" w14:paraId="2DE169C8" w14:textId="77777777" w14:noSpellErr="1">
      <w:pPr>
        <w:pStyle w:val="ListParagraph"/>
        <w:numPr>
          <w:ilvl w:val="1"/>
          <w:numId w:val="64"/>
        </w:numPr>
        <w:rPr>
          <w:b w:val="1"/>
          <w:bCs w:val="1"/>
          <w:i w:val="0"/>
          <w:iCs w:val="0"/>
          <w:color w:val="000000" w:themeColor="text1" w:themeTint="FF" w:themeShade="FF"/>
        </w:rPr>
      </w:pPr>
      <w:r w:rsidRPr="6A2BEF3F" w:rsidR="0AC45EC5">
        <w:rPr>
          <w:i w:val="0"/>
          <w:iCs w:val="0"/>
          <w:color w:val="000000" w:themeColor="text1" w:themeTint="FF" w:themeShade="FF"/>
        </w:rPr>
        <w:t xml:space="preserve">To write off underpayments: </w:t>
      </w:r>
      <w:r w:rsidRPr="6A2BEF3F" w:rsidR="0AC45EC5">
        <w:rPr>
          <w:b w:val="1"/>
          <w:bCs w:val="1"/>
          <w:i w:val="0"/>
          <w:iCs w:val="0"/>
          <w:color w:val="000000" w:themeColor="text1" w:themeTint="FF" w:themeShade="FF"/>
        </w:rPr>
        <w:t>Balance WO</w:t>
      </w:r>
    </w:p>
    <w:p w:rsidRPr="00164036" w:rsidR="00533624" w:rsidP="6A2BEF3F" w:rsidRDefault="005C4E02" w14:paraId="3BA3F8D8" w14:textId="77777777" w14:noSpellErr="1">
      <w:pPr>
        <w:pStyle w:val="ListParagraph"/>
        <w:numPr>
          <w:ilvl w:val="1"/>
          <w:numId w:val="64"/>
        </w:numPr>
        <w:rPr>
          <w:b w:val="1"/>
          <w:bCs w:val="1"/>
          <w:i w:val="0"/>
          <w:iCs w:val="0"/>
        </w:rPr>
      </w:pPr>
      <w:r w:rsidRPr="6A2BEF3F" w:rsidR="0AC45EC5">
        <w:rPr>
          <w:i w:val="0"/>
          <w:iCs w:val="0"/>
          <w:color w:val="000000" w:themeColor="text1" w:themeTint="FF" w:themeShade="FF"/>
        </w:rPr>
        <w:t xml:space="preserve">To write off overpayments: </w:t>
      </w:r>
      <w:r w:rsidRPr="6A2BEF3F" w:rsidR="0AC45EC5">
        <w:rPr>
          <w:b w:val="1"/>
          <w:bCs w:val="1"/>
          <w:i w:val="0"/>
          <w:iCs w:val="0"/>
          <w:color w:val="000000" w:themeColor="text1" w:themeTint="FF" w:themeShade="FF"/>
        </w:rPr>
        <w:t>Credit WO</w:t>
      </w:r>
    </w:p>
    <w:p w:rsidRPr="008D4F4B" w:rsidR="00533624" w:rsidP="6A2BEF3F" w:rsidRDefault="005C4E02" w14:paraId="1AFF14A0" w14:textId="59DA956B">
      <w:pPr>
        <w:pStyle w:val="ListParagraph"/>
        <w:numPr>
          <w:ilvl w:val="0"/>
          <w:numId w:val="64"/>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Doc.</w:t>
      </w:r>
      <w:r w:rsidRPr="6A2BEF3F" w:rsidR="58C57A43">
        <w:rPr>
          <w:b w:val="1"/>
          <w:bCs w:val="1"/>
          <w:i w:val="0"/>
          <w:iCs w:val="0"/>
          <w:color w:val="000000" w:themeColor="text1" w:themeTint="FF" w:themeShade="FF"/>
        </w:rPr>
        <w:t>Date</w:t>
      </w:r>
      <w:r w:rsidRPr="6A2BEF3F" w:rsidR="58C57A43">
        <w:rPr>
          <w:i w:val="0"/>
          <w:iCs w:val="0"/>
          <w:color w:val="000000" w:themeColor="text1" w:themeTint="FF" w:themeShade="FF"/>
        </w:rPr>
        <w:t xml:space="preserve"> box</w:t>
      </w:r>
      <w:r w:rsidRPr="6A2BEF3F" w:rsidR="0AC45EC5">
        <w:rPr>
          <w:i w:val="0"/>
          <w:iCs w:val="0"/>
          <w:color w:val="000000" w:themeColor="text1" w:themeTint="FF" w:themeShade="FF"/>
        </w:rPr>
        <w:t xml:space="preserve"> Select the date when you will perform the write-off</w:t>
      </w:r>
      <w:r w:rsidRPr="6A2BEF3F" w:rsidR="770F879C">
        <w:rPr>
          <w:i w:val="0"/>
          <w:iCs w:val="0"/>
          <w:color w:val="000000" w:themeColor="text1" w:themeTint="FF" w:themeShade="FF"/>
        </w:rPr>
        <w:t>.</w:t>
      </w:r>
      <w:r w:rsidRPr="6A2BEF3F" w:rsidR="0AC45EC5">
        <w:rPr>
          <w:i w:val="0"/>
          <w:iCs w:val="0"/>
          <w:color w:val="000000" w:themeColor="text1" w:themeTint="FF" w:themeShade="FF"/>
        </w:rPr>
        <w:t xml:space="preserve"> The system automatically fills in the Post Period box based on the selected document date.</w:t>
      </w:r>
    </w:p>
    <w:p w:rsidRPr="008D4F4B" w:rsidR="00533624" w:rsidP="6A2BEF3F" w:rsidRDefault="005C4E02" w14:paraId="46C6ECBB" w14:textId="77777777" w14:noSpellErr="1">
      <w:pPr>
        <w:pStyle w:val="ListParagraph"/>
        <w:numPr>
          <w:ilvl w:val="0"/>
          <w:numId w:val="65"/>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Company/Branch </w:t>
      </w:r>
      <w:r w:rsidRPr="6A2BEF3F" w:rsidR="0AC45EC5">
        <w:rPr>
          <w:i w:val="0"/>
          <w:iCs w:val="0"/>
          <w:color w:val="000000" w:themeColor="text1" w:themeTint="FF" w:themeShade="FF"/>
        </w:rPr>
        <w:t>box, select the company, branch, or company group for which you want to display data. The box is automatically filled in with the branch or a company to which you are currently signed in.</w:t>
      </w:r>
    </w:p>
    <w:p w:rsidRPr="008D4F4B" w:rsidR="00533624" w:rsidP="6A2BEF3F" w:rsidRDefault="005C4E02" w14:paraId="58749B06" w14:textId="77777777" w14:noSpellErr="1">
      <w:pPr>
        <w:pStyle w:val="ListParagraph"/>
        <w:numPr>
          <w:ilvl w:val="0"/>
          <w:numId w:val="65"/>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Customer</w:t>
      </w:r>
      <w:r w:rsidRPr="6A2BEF3F" w:rsidR="0AC45EC5">
        <w:rPr>
          <w:i w:val="0"/>
          <w:iCs w:val="0"/>
          <w:color w:val="000000" w:themeColor="text1" w:themeTint="FF" w:themeShade="FF"/>
        </w:rPr>
        <w:t xml:space="preserve"> box, select the customer for which you want to write off small balances from the list of customers for which write-offs are </w:t>
      </w:r>
      <w:r w:rsidRPr="6A2BEF3F" w:rsidR="0AC45EC5">
        <w:rPr>
          <w:i w:val="0"/>
          <w:iCs w:val="0"/>
          <w:color w:val="000000" w:themeColor="text1" w:themeTint="FF" w:themeShade="FF"/>
        </w:rPr>
        <w:t>permitted</w:t>
      </w:r>
      <w:r w:rsidRPr="6A2BEF3F" w:rsidR="0AC45EC5">
        <w:rPr>
          <w:i w:val="0"/>
          <w:iCs w:val="0"/>
          <w:color w:val="000000" w:themeColor="text1" w:themeTint="FF" w:themeShade="FF"/>
        </w:rPr>
        <w:t>.</w:t>
      </w:r>
    </w:p>
    <w:p w:rsidRPr="008D4F4B" w:rsidR="00533624" w:rsidP="6A2BEF3F" w:rsidRDefault="005C4E02" w14:paraId="0C6C0DE6" w14:textId="77777777" w14:noSpellErr="1">
      <w:pPr>
        <w:pStyle w:val="ListParagraph"/>
        <w:numPr>
          <w:ilvl w:val="0"/>
          <w:numId w:val="65"/>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Reason Code</w:t>
      </w:r>
      <w:r w:rsidRPr="6A2BEF3F" w:rsidR="0AC45EC5">
        <w:rPr>
          <w:i w:val="0"/>
          <w:iCs w:val="0"/>
          <w:color w:val="000000" w:themeColor="text1" w:themeTint="FF" w:themeShade="FF"/>
        </w:rPr>
        <w:t xml:space="preserve"> box, select the reason code you want to mark write-off transactions with. The reason code specifies the account and subaccount that you should use for writing off credits or balances.</w:t>
      </w:r>
    </w:p>
    <w:p w:rsidRPr="008D4F4B" w:rsidR="00533624" w:rsidP="6A2BEF3F" w:rsidRDefault="005C4E02" w14:paraId="285DE66E"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 xml:space="preserve">In the table, the system lists the documents for which the balance amount (underpayment or overpayment, depending on the selected write-off type) </w:t>
      </w:r>
      <w:r w:rsidRPr="6A2BEF3F" w:rsidR="0AC45EC5">
        <w:rPr>
          <w:i w:val="0"/>
          <w:iCs w:val="0"/>
          <w:color w:val="000000" w:themeColor="text1" w:themeTint="FF" w:themeShade="FF"/>
        </w:rPr>
        <w:t>is below the limit. After you increase the limit amount, you can write off the balances that exceed the default limit.</w:t>
      </w:r>
    </w:p>
    <w:p w:rsidRPr="008D4F4B" w:rsidR="00533624" w:rsidP="6A2BEF3F" w:rsidRDefault="005C4E02" w14:paraId="355DD471" w14:textId="3A81A674" w14:noSpellErr="1">
      <w:pPr>
        <w:pStyle w:val="ListParagraph"/>
        <w:numPr>
          <w:ilvl w:val="0"/>
          <w:numId w:val="65"/>
        </w:numPr>
        <w:rPr>
          <w:i w:val="0"/>
          <w:iCs w:val="0"/>
          <w:color w:val="000000" w:themeColor="text1" w:themeTint="FF" w:themeShade="FF"/>
        </w:rPr>
      </w:pPr>
      <w:r w:rsidRPr="6A2BEF3F" w:rsidR="0AC45EC5">
        <w:rPr>
          <w:i w:val="0"/>
          <w:iCs w:val="0"/>
          <w:color w:val="000000" w:themeColor="text1" w:themeTint="FF" w:themeShade="FF"/>
        </w:rPr>
        <w:t xml:space="preserve">To </w:t>
      </w:r>
      <w:r w:rsidRPr="6A2BEF3F" w:rsidR="0AC45EC5">
        <w:rPr>
          <w:b w:val="1"/>
          <w:bCs w:val="1"/>
          <w:i w:val="0"/>
          <w:iCs w:val="0"/>
          <w:color w:val="000000" w:themeColor="text1" w:themeTint="FF" w:themeShade="FF"/>
        </w:rPr>
        <w:t>write off balances</w:t>
      </w:r>
      <w:r w:rsidRPr="6A2BEF3F" w:rsidR="0AC45EC5">
        <w:rPr>
          <w:i w:val="0"/>
          <w:iCs w:val="0"/>
          <w:color w:val="000000" w:themeColor="text1" w:themeTint="FF" w:themeShade="FF"/>
        </w:rPr>
        <w:t xml:space="preserve"> for documents, do one of the following:</w:t>
      </w:r>
    </w:p>
    <w:p w:rsidRPr="008D4F4B" w:rsidR="00533624" w:rsidP="6A2BEF3F" w:rsidRDefault="005C4E02" w14:paraId="6BABBBA7" w14:textId="7625B1BE" w14:noSpellErr="1">
      <w:pPr>
        <w:pStyle w:val="ListParagraph"/>
        <w:numPr>
          <w:ilvl w:val="1"/>
          <w:numId w:val="65"/>
        </w:numPr>
        <w:rPr>
          <w:i w:val="0"/>
          <w:iCs w:val="0"/>
          <w:color w:val="000000" w:themeColor="text1" w:themeTint="FF" w:themeShade="FF"/>
        </w:rPr>
      </w:pPr>
      <w:r w:rsidRPr="6A2BEF3F" w:rsidR="0AC45EC5">
        <w:rPr>
          <w:i w:val="0"/>
          <w:iCs w:val="0"/>
          <w:color w:val="000000" w:themeColor="text1" w:themeTint="FF" w:themeShade="FF"/>
        </w:rPr>
        <w:t xml:space="preserve">In the document row select the unnamed check box for each document, on the form toolbar click </w:t>
      </w:r>
      <w:r w:rsidRPr="6A2BEF3F" w:rsidR="0AC45EC5">
        <w:rPr>
          <w:b w:val="1"/>
          <w:bCs w:val="1"/>
          <w:i w:val="0"/>
          <w:iCs w:val="0"/>
          <w:color w:val="000000" w:themeColor="text1" w:themeTint="FF" w:themeShade="FF"/>
        </w:rPr>
        <w:t>Process</w:t>
      </w:r>
      <w:r w:rsidRPr="6A2BEF3F" w:rsidR="0AC45EC5">
        <w:rPr>
          <w:i w:val="0"/>
          <w:iCs w:val="0"/>
          <w:color w:val="000000" w:themeColor="text1" w:themeTint="FF" w:themeShade="FF"/>
        </w:rPr>
        <w:t xml:space="preserve"> to write off small balances for </w:t>
      </w:r>
      <w:r w:rsidRPr="6A2BEF3F" w:rsidR="1AF91000">
        <w:rPr>
          <w:i w:val="0"/>
          <w:iCs w:val="0"/>
          <w:color w:val="000000" w:themeColor="text1" w:themeTint="FF" w:themeShade="FF"/>
        </w:rPr>
        <w:t>documents</w:t>
      </w:r>
      <w:r w:rsidRPr="6A2BEF3F" w:rsidR="0AC45EC5">
        <w:rPr>
          <w:i w:val="0"/>
          <w:iCs w:val="0"/>
          <w:color w:val="000000" w:themeColor="text1" w:themeTint="FF" w:themeShade="FF"/>
        </w:rPr>
        <w:t>.</w:t>
      </w:r>
    </w:p>
    <w:p w:rsidRPr="008D4F4B" w:rsidR="00533624" w:rsidP="6A2BEF3F" w:rsidRDefault="005C4E02" w14:paraId="364AF63F" w14:textId="77777777" w14:noSpellErr="1">
      <w:pPr>
        <w:pStyle w:val="ListParagraph"/>
        <w:numPr>
          <w:ilvl w:val="1"/>
          <w:numId w:val="65"/>
        </w:numPr>
        <w:rPr>
          <w:i w:val="0"/>
          <w:iCs w:val="0"/>
          <w:color w:val="000000" w:themeColor="text1" w:themeTint="FF" w:themeShade="FF"/>
        </w:rPr>
      </w:pPr>
      <w:r w:rsidRPr="6A2BEF3F" w:rsidR="0AC45EC5">
        <w:rPr>
          <w:i w:val="0"/>
          <w:iCs w:val="0"/>
          <w:color w:val="000000" w:themeColor="text1" w:themeTint="FF" w:themeShade="FF"/>
        </w:rPr>
        <w:t xml:space="preserve">To write off small balances for all listed documents, click </w:t>
      </w:r>
      <w:r w:rsidRPr="6A2BEF3F" w:rsidR="0AC45EC5">
        <w:rPr>
          <w:b w:val="1"/>
          <w:bCs w:val="1"/>
          <w:i w:val="0"/>
          <w:iCs w:val="0"/>
          <w:color w:val="000000" w:themeColor="text1" w:themeTint="FF" w:themeShade="FF"/>
        </w:rPr>
        <w:t>Process All</w:t>
      </w:r>
      <w:r w:rsidRPr="6A2BEF3F" w:rsidR="0AC45EC5">
        <w:rPr>
          <w:i w:val="0"/>
          <w:iCs w:val="0"/>
          <w:color w:val="000000" w:themeColor="text1" w:themeTint="FF" w:themeShade="FF"/>
        </w:rPr>
        <w:t xml:space="preserve"> on the form toolbar.</w:t>
      </w:r>
    </w:p>
    <w:p w:rsidRPr="008D4F4B" w:rsidR="00533624" w:rsidP="6A2BEF3F" w:rsidRDefault="005C4E02" w14:paraId="74D59D09" w14:textId="77777777" w14:noSpellErr="1">
      <w:pPr>
        <w:pStyle w:val="BodyText"/>
        <w:ind w:left="1440"/>
        <w:rPr>
          <w:i w:val="0"/>
          <w:iCs w:val="0"/>
          <w:color w:val="000000" w:themeColor="text1" w:themeTint="FF" w:themeShade="FF"/>
        </w:rPr>
      </w:pPr>
      <w:r w:rsidRPr="6A2BEF3F" w:rsidR="0AC45EC5">
        <w:rPr>
          <w:i w:val="0"/>
          <w:iCs w:val="0"/>
          <w:color w:val="000000" w:themeColor="text1" w:themeTint="FF" w:themeShade="FF"/>
        </w:rPr>
        <w:t>After successfully completing the processing, you can view the batch on the Journal Transactions (GL301000) form.</w:t>
      </w:r>
    </w:p>
    <w:p w:rsidRPr="008D4F4B" w:rsidR="00533624" w:rsidP="6A2BEF3F" w:rsidRDefault="00533624" w14:paraId="41F64D6B" w14:textId="77777777" w14:noSpellErr="1">
      <w:pPr>
        <w:pStyle w:val="BodyText"/>
        <w:rPr>
          <w:i w:val="0"/>
          <w:iCs w:val="0"/>
        </w:rPr>
      </w:pPr>
    </w:p>
    <w:p w:rsidRPr="008D4F4B" w:rsidR="00533624" w:rsidP="6A2BEF3F" w:rsidRDefault="005C4E02" w14:paraId="2104D1F9" w14:textId="77777777" w14:noSpellErr="1">
      <w:pPr>
        <w:pStyle w:val="Heading3"/>
        <w:rPr>
          <w:i w:val="0"/>
          <w:iCs w:val="0"/>
          <w:color w:val="000000" w:themeColor="text1"/>
        </w:rPr>
      </w:pPr>
      <w:bookmarkStart w:name="_Toc194383678" w:id="32"/>
      <w:r w:rsidRPr="6A2BEF3F" w:rsidR="0AC45EC5">
        <w:rPr>
          <w:i w:val="0"/>
          <w:iCs w:val="0"/>
          <w:color w:val="000000" w:themeColor="text1" w:themeTint="FF" w:themeShade="FF"/>
        </w:rPr>
        <w:t>Calculating Overdue Charges</w:t>
      </w:r>
      <w:bookmarkEnd w:id="32"/>
    </w:p>
    <w:p w:rsidRPr="008D4F4B" w:rsidR="00533624" w:rsidP="6A2BEF3F" w:rsidRDefault="005C4E02" w14:paraId="50F7F79A" w14:textId="77777777" w14:noSpellErr="1">
      <w:pPr>
        <w:pStyle w:val="ListParagraph"/>
        <w:numPr>
          <w:ilvl w:val="0"/>
          <w:numId w:val="66"/>
        </w:numPr>
        <w:rPr>
          <w:i w:val="0"/>
          <w:iCs w:val="0"/>
          <w:color w:val="000000" w:themeColor="text1" w:themeTint="FF" w:themeShade="FF"/>
        </w:rPr>
      </w:pPr>
      <w:r w:rsidRPr="6A2BEF3F" w:rsidR="0AC45EC5">
        <w:rPr>
          <w:i w:val="0"/>
          <w:iCs w:val="0"/>
          <w:color w:val="000000" w:themeColor="text1" w:themeTint="FF" w:themeShade="FF"/>
        </w:rPr>
        <w:t>Open the Calculate Overdue Charges (AR507000) form.</w:t>
      </w:r>
    </w:p>
    <w:p w:rsidRPr="008D4F4B" w:rsidR="00533624" w:rsidP="6A2BEF3F" w:rsidRDefault="005C4E02" w14:paraId="53E2A6FC" w14:textId="77777777" w14:noSpellErr="1">
      <w:pPr>
        <w:pStyle w:val="ListParagraph"/>
        <w:numPr>
          <w:ilvl w:val="0"/>
          <w:numId w:val="6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Statement Cycle</w:t>
      </w:r>
      <w:r w:rsidRPr="6A2BEF3F" w:rsidR="0AC45EC5">
        <w:rPr>
          <w:i w:val="0"/>
          <w:iCs w:val="0"/>
          <w:color w:val="000000" w:themeColor="text1" w:themeTint="FF" w:themeShade="FF"/>
        </w:rPr>
        <w:t xml:space="preserve"> box, select a statement cycle.</w:t>
      </w:r>
    </w:p>
    <w:p w:rsidRPr="008D4F4B" w:rsidR="00533624" w:rsidP="6A2BEF3F" w:rsidRDefault="005C4E02" w14:paraId="392CFBCC" w14:textId="77777777" w14:noSpellErr="1">
      <w:pPr>
        <w:pStyle w:val="ListParagraph"/>
        <w:numPr>
          <w:ilvl w:val="0"/>
          <w:numId w:val="6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Overdue Charge Date </w:t>
      </w:r>
      <w:r w:rsidRPr="6A2BEF3F" w:rsidR="0AC45EC5">
        <w:rPr>
          <w:i w:val="0"/>
          <w:iCs w:val="0"/>
          <w:color w:val="000000" w:themeColor="text1" w:themeTint="FF" w:themeShade="FF"/>
        </w:rPr>
        <w:t>box, select the date for calculating and processing overdue charges.</w:t>
      </w:r>
    </w:p>
    <w:p w:rsidRPr="008D4F4B" w:rsidR="00533624" w:rsidP="6A2BEF3F" w:rsidRDefault="005C4E02" w14:paraId="0DC48A51" w14:textId="77777777" w14:noSpellErr="1">
      <w:pPr>
        <w:pStyle w:val="ListParagraph"/>
        <w:numPr>
          <w:ilvl w:val="0"/>
          <w:numId w:val="66"/>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Fin. Period</w:t>
      </w:r>
      <w:r w:rsidRPr="6A2BEF3F" w:rsidR="0AC45EC5">
        <w:rPr>
          <w:i w:val="0"/>
          <w:iCs w:val="0"/>
          <w:color w:val="000000" w:themeColor="text1" w:themeTint="FF" w:themeShade="FF"/>
        </w:rPr>
        <w:t xml:space="preserve"> box, change the financial period to which you will post the transactions of the document.</w:t>
      </w:r>
    </w:p>
    <w:p w:rsidRPr="008D4F4B" w:rsidR="00533624" w:rsidP="6A2BEF3F" w:rsidRDefault="005C4E02" w14:paraId="47FB0AA9" w14:textId="77777777" w14:noSpellErr="1">
      <w:pPr>
        <w:pStyle w:val="ListParagraph"/>
        <w:numPr>
          <w:ilvl w:val="0"/>
          <w:numId w:val="66"/>
        </w:numPr>
        <w:rPr>
          <w:i w:val="0"/>
          <w:iCs w:val="0"/>
          <w:color w:val="000000" w:themeColor="text1" w:themeTint="FF" w:themeShade="FF"/>
        </w:rPr>
      </w:pPr>
      <w:r w:rsidRPr="6A2BEF3F" w:rsidR="0AC45EC5">
        <w:rPr>
          <w:i w:val="0"/>
          <w:iCs w:val="0"/>
          <w:color w:val="000000" w:themeColor="text1" w:themeTint="FF" w:themeShade="FF"/>
        </w:rPr>
        <w:t xml:space="preserve">If needed, to narrow the documents listed in the table, in the </w:t>
      </w:r>
      <w:r w:rsidRPr="6A2BEF3F" w:rsidR="0AC45EC5">
        <w:rPr>
          <w:b w:val="1"/>
          <w:bCs w:val="1"/>
          <w:i w:val="0"/>
          <w:iCs w:val="0"/>
          <w:color w:val="000000" w:themeColor="text1" w:themeTint="FF" w:themeShade="FF"/>
        </w:rPr>
        <w:t>Customer Class</w:t>
      </w:r>
      <w:r w:rsidRPr="6A2BEF3F" w:rsidR="0AC45EC5">
        <w:rPr>
          <w:i w:val="0"/>
          <w:iCs w:val="0"/>
          <w:color w:val="000000" w:themeColor="text1" w:themeTint="FF" w:themeShade="FF"/>
        </w:rPr>
        <w:t xml:space="preserve"> box, select a customer class, or in the Customer box, select a customer.</w:t>
      </w:r>
    </w:p>
    <w:p w:rsidRPr="008D4F4B" w:rsidR="00533624" w:rsidP="6A2BEF3F" w:rsidRDefault="005C4E02" w14:paraId="04D4C8F2" w14:textId="77777777" w14:noSpellErr="1">
      <w:pPr>
        <w:pStyle w:val="ListParagraph"/>
        <w:numPr>
          <w:ilvl w:val="0"/>
          <w:numId w:val="66"/>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Calculate</w:t>
      </w:r>
      <w:r w:rsidRPr="6A2BEF3F" w:rsidR="0AC45EC5">
        <w:rPr>
          <w:i w:val="0"/>
          <w:iCs w:val="0"/>
          <w:color w:val="000000" w:themeColor="text1" w:themeTint="FF" w:themeShade="FF"/>
        </w:rPr>
        <w:t xml:space="preserve"> to calculate overdue charges.</w:t>
      </w:r>
    </w:p>
    <w:p w:rsidRPr="008D4F4B" w:rsidR="00533624" w:rsidP="6A2BEF3F" w:rsidRDefault="005C4E02" w14:paraId="722D8D54"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The system lists in the table overdue documents and their details, including the number of days past the due date and the charge amounts.</w:t>
      </w:r>
    </w:p>
    <w:p w:rsidRPr="008D4F4B" w:rsidR="00533624" w:rsidP="6A2BEF3F" w:rsidRDefault="005C4E02" w14:paraId="5893D02B" w14:textId="75286418" w14:noSpellErr="1">
      <w:pPr>
        <w:pStyle w:val="ListParagraph"/>
        <w:numPr>
          <w:ilvl w:val="0"/>
          <w:numId w:val="66"/>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form</w:t>
      </w:r>
      <w:r w:rsidRPr="6A2BEF3F" w:rsidR="0AC45EC5">
        <w:rPr>
          <w:i w:val="0"/>
          <w:iCs w:val="0"/>
          <w:color w:val="000000" w:themeColor="text1" w:themeTint="FF" w:themeShade="FF"/>
        </w:rPr>
        <w:t xml:space="preserve"> toolbar, do one of the following:</w:t>
      </w:r>
    </w:p>
    <w:p w:rsidRPr="008D4F4B" w:rsidR="00533624" w:rsidP="6A2BEF3F" w:rsidRDefault="005C4E02" w14:paraId="39A5D6D1" w14:textId="77777777" w14:noSpellErr="1">
      <w:pPr>
        <w:pStyle w:val="ListParagraph"/>
        <w:numPr>
          <w:ilvl w:val="1"/>
          <w:numId w:val="66"/>
        </w:numPr>
        <w:rPr>
          <w:i w:val="0"/>
          <w:iCs w:val="0"/>
          <w:color w:val="000000" w:themeColor="text1" w:themeTint="FF" w:themeShade="FF"/>
        </w:rPr>
      </w:pPr>
      <w:r w:rsidRPr="6A2BEF3F" w:rsidR="0AC45EC5">
        <w:rPr>
          <w:i w:val="0"/>
          <w:iCs w:val="0"/>
          <w:color w:val="000000" w:themeColor="text1" w:themeTint="FF" w:themeShade="FF"/>
        </w:rPr>
        <w:t xml:space="preserve">To create overdue charges documents for all listed documents, click </w:t>
      </w:r>
      <w:r w:rsidRPr="6A2BEF3F" w:rsidR="0AC45EC5">
        <w:rPr>
          <w:b w:val="1"/>
          <w:bCs w:val="1"/>
          <w:i w:val="0"/>
          <w:iCs w:val="0"/>
          <w:color w:val="000000" w:themeColor="text1" w:themeTint="FF" w:themeShade="FF"/>
        </w:rPr>
        <w:t>Process All</w:t>
      </w:r>
      <w:r w:rsidRPr="6A2BEF3F" w:rsidR="0AC45EC5">
        <w:rPr>
          <w:i w:val="0"/>
          <w:iCs w:val="0"/>
          <w:color w:val="000000" w:themeColor="text1" w:themeTint="FF" w:themeShade="FF"/>
        </w:rPr>
        <w:t xml:space="preserve"> on the form toolbar.</w:t>
      </w:r>
    </w:p>
    <w:p w:rsidRPr="008D4F4B" w:rsidR="00533624" w:rsidP="6A2BEF3F" w:rsidRDefault="005C4E02" w14:paraId="2A2ED78F" w14:textId="77777777" w14:noSpellErr="1">
      <w:pPr>
        <w:pStyle w:val="ListParagraph"/>
        <w:numPr>
          <w:ilvl w:val="1"/>
          <w:numId w:val="66"/>
        </w:numPr>
        <w:rPr>
          <w:i w:val="0"/>
          <w:iCs w:val="0"/>
          <w:color w:val="000000" w:themeColor="text1" w:themeTint="FF" w:themeShade="FF"/>
        </w:rPr>
      </w:pPr>
      <w:r w:rsidRPr="6A2BEF3F" w:rsidR="0AC45EC5">
        <w:rPr>
          <w:i w:val="0"/>
          <w:iCs w:val="0"/>
          <w:color w:val="000000" w:themeColor="text1" w:themeTint="FF" w:themeShade="FF"/>
        </w:rPr>
        <w:t xml:space="preserve">To create overdue charges documents for only selected documents, include each document by selecting the </w:t>
      </w:r>
      <w:r w:rsidRPr="6A2BEF3F" w:rsidR="0AC45EC5">
        <w:rPr>
          <w:i w:val="0"/>
          <w:iCs w:val="0"/>
          <w:color w:val="000000" w:themeColor="text1" w:themeTint="FF" w:themeShade="FF"/>
        </w:rPr>
        <w:t>appropriate unlabeled</w:t>
      </w:r>
      <w:r w:rsidRPr="6A2BEF3F" w:rsidR="0AC45EC5">
        <w:rPr>
          <w:i w:val="0"/>
          <w:iCs w:val="0"/>
          <w:color w:val="000000" w:themeColor="text1" w:themeTint="FF" w:themeShade="FF"/>
        </w:rPr>
        <w:t xml:space="preserve"> check box in its row, and click </w:t>
      </w:r>
      <w:r w:rsidRPr="6A2BEF3F" w:rsidR="0AC45EC5">
        <w:rPr>
          <w:b w:val="1"/>
          <w:bCs w:val="1"/>
          <w:i w:val="0"/>
          <w:iCs w:val="0"/>
          <w:color w:val="000000" w:themeColor="text1" w:themeTint="FF" w:themeShade="FF"/>
        </w:rPr>
        <w:t>Process</w:t>
      </w:r>
      <w:r w:rsidRPr="6A2BEF3F" w:rsidR="0AC45EC5">
        <w:rPr>
          <w:i w:val="0"/>
          <w:iCs w:val="0"/>
          <w:color w:val="000000" w:themeColor="text1" w:themeTint="FF" w:themeShade="FF"/>
        </w:rPr>
        <w:t>.</w:t>
      </w:r>
    </w:p>
    <w:p w:rsidRPr="008D4F4B" w:rsidR="00533624" w:rsidP="6A2BEF3F" w:rsidRDefault="00533624" w14:paraId="6210554D" w14:textId="77777777" w14:noSpellErr="1">
      <w:pPr>
        <w:pStyle w:val="BodyText"/>
        <w:rPr>
          <w:i w:val="0"/>
          <w:iCs w:val="0"/>
        </w:rPr>
      </w:pPr>
    </w:p>
    <w:p w:rsidRPr="008D4F4B" w:rsidR="00533624" w:rsidP="6A2BEF3F" w:rsidRDefault="005C4E02" w14:paraId="27A54856" w14:textId="77777777" w14:noSpellErr="1">
      <w:pPr>
        <w:pStyle w:val="Heading2"/>
        <w:rPr>
          <w:i w:val="0"/>
          <w:iCs w:val="0"/>
          <w:color w:val="000000" w:themeColor="text1"/>
        </w:rPr>
      </w:pPr>
      <w:bookmarkStart w:name="_Toc194383679" w:id="33"/>
      <w:r w:rsidRPr="6A2BEF3F" w:rsidR="0AC45EC5">
        <w:rPr>
          <w:i w:val="0"/>
          <w:iCs w:val="0"/>
          <w:color w:val="000000" w:themeColor="text1" w:themeTint="FF" w:themeShade="FF"/>
        </w:rPr>
        <w:t>Processing Deposits</w:t>
      </w:r>
      <w:bookmarkEnd w:id="33"/>
    </w:p>
    <w:p w:rsidRPr="008D4F4B" w:rsidR="00533624" w:rsidP="6A2BEF3F" w:rsidRDefault="005C4E02" w14:paraId="0AD4CB29" w14:textId="77777777" w14:noSpellErr="1">
      <w:pPr>
        <w:pStyle w:val="BodyText"/>
        <w:rPr>
          <w:i w:val="0"/>
          <w:iCs w:val="0"/>
          <w:color w:val="000000" w:themeColor="text1" w:themeTint="FF" w:themeShade="FF"/>
        </w:rPr>
      </w:pPr>
      <w:r w:rsidRPr="6A2BEF3F" w:rsidR="0AC45EC5">
        <w:rPr>
          <w:i w:val="0"/>
          <w:iCs w:val="0"/>
          <w:color w:val="000000" w:themeColor="text1" w:themeTint="FF" w:themeShade="FF"/>
        </w:rPr>
        <w:t xml:space="preserve">This section </w:t>
      </w:r>
      <w:r w:rsidRPr="6A2BEF3F" w:rsidR="0AC45EC5">
        <w:rPr>
          <w:i w:val="0"/>
          <w:iCs w:val="0"/>
          <w:color w:val="000000" w:themeColor="text1" w:themeTint="FF" w:themeShade="FF"/>
        </w:rPr>
        <w:t>contains</w:t>
      </w:r>
      <w:r w:rsidRPr="6A2BEF3F" w:rsidR="0AC45EC5">
        <w:rPr>
          <w:i w:val="0"/>
          <w:iCs w:val="0"/>
          <w:color w:val="000000" w:themeColor="text1" w:themeTint="FF" w:themeShade="FF"/>
        </w:rPr>
        <w:t xml:space="preserve"> step-by-step instructions related to processing of deposits in MYOB Acumatica.</w:t>
      </w:r>
    </w:p>
    <w:p w:rsidRPr="008D4F4B" w:rsidR="00533624" w:rsidP="6A2BEF3F" w:rsidRDefault="005C4E02" w14:paraId="2082950D" w14:textId="77777777" w14:noSpellErr="1">
      <w:pPr>
        <w:pStyle w:val="Heading3"/>
        <w:rPr>
          <w:i w:val="0"/>
          <w:iCs w:val="0"/>
          <w:color w:val="000000" w:themeColor="text1"/>
        </w:rPr>
      </w:pPr>
      <w:bookmarkStart w:name="_Toc194383680" w:id="34"/>
      <w:r w:rsidRPr="6A2BEF3F" w:rsidR="0AC45EC5">
        <w:rPr>
          <w:i w:val="0"/>
          <w:iCs w:val="0"/>
          <w:color w:val="000000" w:themeColor="text1" w:themeTint="FF" w:themeShade="FF"/>
        </w:rPr>
        <w:t>Creating a Deposit</w:t>
      </w:r>
      <w:bookmarkEnd w:id="34"/>
    </w:p>
    <w:p w:rsidRPr="00361240" w:rsidR="00533624" w:rsidP="6A2BEF3F" w:rsidRDefault="005C4E02" w14:paraId="4C9CCD31" w14:textId="77777777" w14:noSpellErr="1">
      <w:pPr>
        <w:pStyle w:val="ListParagraph"/>
        <w:numPr>
          <w:ilvl w:val="0"/>
          <w:numId w:val="67"/>
        </w:numPr>
        <w:rPr>
          <w:i w:val="0"/>
          <w:iCs w:val="0"/>
          <w:color w:val="000000" w:themeColor="text1" w:themeTint="FF" w:themeShade="FF"/>
        </w:rPr>
      </w:pPr>
      <w:r w:rsidRPr="6A2BEF3F" w:rsidR="0AC45EC5">
        <w:rPr>
          <w:i w:val="0"/>
          <w:iCs w:val="0"/>
          <w:color w:val="000000" w:themeColor="text1" w:themeTint="FF" w:themeShade="FF"/>
        </w:rPr>
        <w:t>Open the Bank Deposits (CA305000) form.</w:t>
      </w:r>
    </w:p>
    <w:tbl>
      <w:tblPr>
        <w:tblStyle w:val="TableGridPlain"/>
        <w:tblW w:w="9634" w:type="dxa"/>
        <w:tblBorders>
          <w:insideH w:val="none" w:color="auto" w:sz="0" w:space="0"/>
          <w:insideV w:val="none" w:color="auto" w:sz="0" w:space="0"/>
        </w:tblBorders>
        <w:tblLook w:val="0680" w:firstRow="0" w:lastRow="0" w:firstColumn="1" w:lastColumn="0" w:noHBand="1" w:noVBand="1"/>
      </w:tblPr>
      <w:tblGrid>
        <w:gridCol w:w="726"/>
        <w:gridCol w:w="8908"/>
      </w:tblGrid>
      <w:tr w:rsidRPr="008D4F4B" w:rsidR="00361240" w:rsidTr="6A2BEF3F" w14:paraId="727D9E67" w14:textId="77777777">
        <w:trPr>
          <w:trHeight w:val="120"/>
        </w:trPr>
        <w:tc>
          <w:tcPr>
            <w:tcW w:w="726" w:type="dxa"/>
            <w:shd w:val="clear" w:color="auto" w:fill="EC0677"/>
            <w:tcMar/>
            <w:vAlign w:val="center"/>
          </w:tcPr>
          <w:p w:rsidRPr="008D4F4B" w:rsidR="00361240" w:rsidP="6A2BEF3F" w:rsidRDefault="00361240" w14:paraId="0E0CBB1E" w14:textId="77777777" w14:noSpellErr="1">
            <w:pPr>
              <w:keepNext w:val="1"/>
              <w:keepLines w:val="1"/>
              <w:rPr>
                <w:i w:val="0"/>
                <w:iCs w:val="0"/>
              </w:rPr>
            </w:pPr>
          </w:p>
        </w:tc>
        <w:tc>
          <w:tcPr>
            <w:tcW w:w="8908" w:type="dxa"/>
            <w:shd w:val="clear" w:color="auto" w:fill="EC0677"/>
            <w:tcMar/>
            <w:vAlign w:val="center"/>
          </w:tcPr>
          <w:p w:rsidRPr="008D4F4B" w:rsidR="00361240" w:rsidP="6A2BEF3F" w:rsidRDefault="00361240" w14:paraId="19732C77" w14:textId="77777777" w14:noSpellErr="1">
            <w:pPr>
              <w:keepNext w:val="1"/>
              <w:keepLines w:val="1"/>
              <w:rPr>
                <w:i w:val="0"/>
                <w:iCs w:val="0"/>
              </w:rPr>
            </w:pPr>
          </w:p>
        </w:tc>
      </w:tr>
      <w:tr w:rsidRPr="008D4F4B" w:rsidR="00361240" w:rsidTr="6A2BEF3F" w14:paraId="6ABF908D" w14:textId="77777777">
        <w:trPr>
          <w:trHeight w:val="810"/>
        </w:trPr>
        <w:tc>
          <w:tcPr>
            <w:tcW w:w="726" w:type="dxa"/>
            <w:tcMar/>
            <w:vAlign w:val="center"/>
          </w:tcPr>
          <w:p w:rsidRPr="008D4F4B" w:rsidR="00361240" w:rsidP="6A2BEF3F" w:rsidRDefault="00361240" w14:paraId="5832D911" w14:textId="77777777" w14:noSpellErr="1">
            <w:pPr>
              <w:keepNext w:val="1"/>
              <w:keepLines w:val="1"/>
              <w:ind w:left="150"/>
              <w:rPr>
                <w:i w:val="0"/>
                <w:iCs w:val="0"/>
              </w:rPr>
            </w:pPr>
            <w:r w:rsidR="1AF91000">
              <w:drawing>
                <wp:inline wp14:editId="4A266B7A" wp14:anchorId="521972EC">
                  <wp:extent cx="228600" cy="228600"/>
                  <wp:effectExtent l="0" t="0" r="0" b="0"/>
                  <wp:docPr id="357025031" name="Picture 357025031" title=""/>
                  <wp:cNvGraphicFramePr>
                    <a:graphicFrameLocks noChangeAspect="1"/>
                  </wp:cNvGraphicFramePr>
                  <a:graphic>
                    <a:graphicData uri="http://schemas.openxmlformats.org/drawingml/2006/picture">
                      <pic:pic>
                        <pic:nvPicPr>
                          <pic:cNvPr id="0" name="Picture 357025031"/>
                          <pic:cNvPicPr/>
                        </pic:nvPicPr>
                        <pic:blipFill>
                          <a:blip r:embed="R51ef5fc112264817">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908" w:type="dxa"/>
            <w:tcMar/>
            <w:vAlign w:val="center"/>
          </w:tcPr>
          <w:p w:rsidRPr="008D4F4B" w:rsidR="00361240" w:rsidP="6A2BEF3F" w:rsidRDefault="00361240" w14:paraId="31BE4090" w14:textId="709D16B2" w14:noSpellErr="1">
            <w:pPr>
              <w:pStyle w:val="BodyText"/>
              <w:rPr>
                <w:i w:val="0"/>
                <w:iCs w:val="0"/>
              </w:rPr>
            </w:pPr>
            <w:r>
              <w:br/>
            </w:r>
            <w:r w:rsidRPr="6A2BEF3F" w:rsidR="1AF91000">
              <w:rPr>
                <w:i w:val="0"/>
                <w:iCs w:val="0"/>
                <w:color w:val="000000" w:themeColor="text1" w:themeTint="FF" w:themeShade="FF"/>
              </w:rPr>
              <w:t>To open the form for creating a new record, type the form ID in the Search box, and on the Search form, point at the form title and click New</w:t>
            </w:r>
            <w:r w:rsidRPr="6A2BEF3F" w:rsidR="1AF91000">
              <w:rPr>
                <w:i w:val="0"/>
                <w:iCs w:val="0"/>
                <w:color w:val="000000" w:themeColor="text1" w:themeTint="FF" w:themeShade="FF"/>
              </w:rPr>
              <w:t>.</w:t>
            </w:r>
            <w:r>
              <w:br/>
            </w:r>
          </w:p>
        </w:tc>
      </w:tr>
    </w:tbl>
    <w:p w:rsidRPr="008D4F4B" w:rsidR="00361240" w:rsidP="6A2BEF3F" w:rsidRDefault="00361240" w14:paraId="1AE243E9" w14:textId="77777777" w14:noSpellErr="1">
      <w:pPr>
        <w:rPr>
          <w:i w:val="0"/>
          <w:iCs w:val="0"/>
        </w:rPr>
      </w:pPr>
    </w:p>
    <w:p w:rsidRPr="008D4F4B" w:rsidR="00533624" w:rsidP="6A2BEF3F" w:rsidRDefault="005C4E02" w14:paraId="500BB22B" w14:textId="77777777" w14:noSpellErr="1">
      <w:pPr>
        <w:pStyle w:val="ListParagraph"/>
        <w:numPr>
          <w:ilvl w:val="0"/>
          <w:numId w:val="68"/>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Add New Record</w:t>
      </w:r>
      <w:r w:rsidRPr="6A2BEF3F" w:rsidR="0AC45EC5">
        <w:rPr>
          <w:i w:val="0"/>
          <w:iCs w:val="0"/>
          <w:color w:val="000000" w:themeColor="text1" w:themeTint="FF" w:themeShade="FF"/>
        </w:rPr>
        <w:t xml:space="preserve"> to create a new deposit.</w:t>
      </w:r>
    </w:p>
    <w:p w:rsidRPr="008D4F4B" w:rsidR="00533624" w:rsidP="6A2BEF3F" w:rsidRDefault="005C4E02" w14:paraId="6BBF07D1" w14:textId="77777777" w14:noSpellErr="1">
      <w:pPr>
        <w:pStyle w:val="ListParagraph"/>
        <w:numPr>
          <w:ilvl w:val="0"/>
          <w:numId w:val="68"/>
        </w:numPr>
        <w:rPr>
          <w:i w:val="0"/>
          <w:iCs w:val="0"/>
          <w:color w:val="000000" w:themeColor="text1" w:themeTint="FF" w:themeShade="FF"/>
        </w:rPr>
      </w:pPr>
      <w:r w:rsidRPr="6A2BEF3F" w:rsidR="0AC45EC5">
        <w:rPr>
          <w:i w:val="0"/>
          <w:iCs w:val="0"/>
          <w:color w:val="000000" w:themeColor="text1" w:themeTint="FF" w:themeShade="FF"/>
        </w:rPr>
        <w:t xml:space="preserve">In the Tran. Type box, select </w:t>
      </w:r>
      <w:r w:rsidRPr="6A2BEF3F" w:rsidR="0AC45EC5">
        <w:rPr>
          <w:b w:val="1"/>
          <w:bCs w:val="1"/>
          <w:i w:val="0"/>
          <w:iCs w:val="0"/>
          <w:color w:val="000000" w:themeColor="text1" w:themeTint="FF" w:themeShade="FF"/>
        </w:rPr>
        <w:t>CA Deposit</w:t>
      </w:r>
      <w:r w:rsidRPr="6A2BEF3F" w:rsidR="0AC45EC5">
        <w:rPr>
          <w:i w:val="0"/>
          <w:iCs w:val="0"/>
          <w:color w:val="000000" w:themeColor="text1" w:themeTint="FF" w:themeShade="FF"/>
        </w:rPr>
        <w:t>.</w:t>
      </w:r>
    </w:p>
    <w:p w:rsidRPr="008D4F4B" w:rsidR="00533624" w:rsidP="6A2BEF3F" w:rsidRDefault="005C4E02" w14:paraId="1A9BC1DB" w14:textId="77777777" w14:noSpellErr="1">
      <w:pPr>
        <w:pStyle w:val="ListParagraph"/>
        <w:numPr>
          <w:ilvl w:val="0"/>
          <w:numId w:val="6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Cash Account</w:t>
      </w:r>
      <w:r w:rsidRPr="6A2BEF3F" w:rsidR="0AC45EC5">
        <w:rPr>
          <w:i w:val="0"/>
          <w:iCs w:val="0"/>
          <w:color w:val="000000" w:themeColor="text1" w:themeTint="FF" w:themeShade="FF"/>
        </w:rPr>
        <w:t xml:space="preserve"> box, choose the cash account to which the system will post the deposit.</w:t>
      </w:r>
    </w:p>
    <w:p w:rsidRPr="008D4F4B" w:rsidR="00533624" w:rsidP="6A2BEF3F" w:rsidRDefault="005C4E02" w14:paraId="6468BBCF" w14:textId="77777777" w14:noSpellErr="1">
      <w:pPr>
        <w:pStyle w:val="ListParagraph"/>
        <w:numPr>
          <w:ilvl w:val="0"/>
          <w:numId w:val="6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Document Ref.</w:t>
      </w:r>
      <w:r w:rsidRPr="6A2BEF3F" w:rsidR="0AC45EC5">
        <w:rPr>
          <w:i w:val="0"/>
          <w:iCs w:val="0"/>
          <w:color w:val="000000" w:themeColor="text1" w:themeTint="FF" w:themeShade="FF"/>
        </w:rPr>
        <w:t xml:space="preserve"> box, enter the external reference number of the deposit (that is, the reference number the financial institution has assigned to the deposit).</w:t>
      </w:r>
    </w:p>
    <w:p w:rsidRPr="008D4F4B" w:rsidR="00533624" w:rsidP="6A2BEF3F" w:rsidRDefault="005C4E02" w14:paraId="20F9D875" w14:textId="77777777" w14:noSpellErr="1">
      <w:pPr>
        <w:pStyle w:val="ListParagraph"/>
        <w:numPr>
          <w:ilvl w:val="0"/>
          <w:numId w:val="68"/>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Cash Drop Account</w:t>
      </w:r>
      <w:r w:rsidRPr="6A2BEF3F" w:rsidR="0AC45EC5">
        <w:rPr>
          <w:i w:val="0"/>
          <w:iCs w:val="0"/>
          <w:color w:val="000000" w:themeColor="text1" w:themeTint="FF" w:themeShade="FF"/>
        </w:rPr>
        <w:t xml:space="preserve"> box, select the cash account from which you also want to deposit some amount to the bank account.</w:t>
      </w:r>
    </w:p>
    <w:p w:rsidRPr="008D4F4B" w:rsidR="00533624" w:rsidP="6A2BEF3F" w:rsidRDefault="005C4E02" w14:paraId="2BF1B554" w14:textId="77777777" w14:noSpellErr="1">
      <w:pPr>
        <w:pStyle w:val="ListParagraph"/>
        <w:numPr>
          <w:ilvl w:val="0"/>
          <w:numId w:val="68"/>
        </w:numPr>
        <w:rPr>
          <w:i w:val="0"/>
          <w:iCs w:val="0"/>
          <w:color w:val="000000" w:themeColor="text1" w:themeTint="FF" w:themeShade="FF"/>
        </w:rPr>
      </w:pPr>
      <w:r w:rsidRPr="6A2BEF3F" w:rsidR="0AC45EC5">
        <w:rPr>
          <w:i w:val="0"/>
          <w:iCs w:val="0"/>
          <w:color w:val="000000" w:themeColor="text1" w:themeTint="FF" w:themeShade="FF"/>
        </w:rPr>
        <w:t xml:space="preserve">If you have selected a cash drop account, in the </w:t>
      </w:r>
      <w:r w:rsidRPr="6A2BEF3F" w:rsidR="0AC45EC5">
        <w:rPr>
          <w:b w:val="1"/>
          <w:bCs w:val="1"/>
          <w:i w:val="0"/>
          <w:iCs w:val="0"/>
          <w:color w:val="000000" w:themeColor="text1" w:themeTint="FF" w:themeShade="FF"/>
        </w:rPr>
        <w:t xml:space="preserve">Cash Drop Amount </w:t>
      </w:r>
      <w:r w:rsidRPr="6A2BEF3F" w:rsidR="0AC45EC5">
        <w:rPr>
          <w:i w:val="0"/>
          <w:iCs w:val="0"/>
          <w:color w:val="000000" w:themeColor="text1" w:themeTint="FF" w:themeShade="FF"/>
        </w:rPr>
        <w:t>box, specify the amount that you want to deposit from the cash drop account.</w:t>
      </w:r>
    </w:p>
    <w:p w:rsidRPr="008D4F4B" w:rsidR="00533624" w:rsidP="6A2BEF3F" w:rsidRDefault="005C4E02" w14:paraId="72C63386" w14:textId="557C9F1A" w14:noSpellErr="1">
      <w:pPr>
        <w:pStyle w:val="ListParagraph"/>
        <w:numPr>
          <w:ilvl w:val="0"/>
          <w:numId w:val="6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Deposit Date</w:t>
      </w:r>
      <w:r w:rsidRPr="6A2BEF3F" w:rsidR="0AC45EC5">
        <w:rPr>
          <w:i w:val="0"/>
          <w:iCs w:val="0"/>
          <w:color w:val="000000" w:themeColor="text1" w:themeTint="FF" w:themeShade="FF"/>
        </w:rPr>
        <w:t xml:space="preserve"> box, change the date, if needed.</w:t>
      </w:r>
      <w:r w:rsidRPr="6A2BEF3F" w:rsidR="1AF91000">
        <w:rPr>
          <w:i w:val="0"/>
          <w:iCs w:val="0"/>
          <w:color w:val="000000" w:themeColor="text1" w:themeTint="FF" w:themeShade="FF"/>
        </w:rPr>
        <w:t xml:space="preserve"> </w:t>
      </w:r>
      <w:r w:rsidRPr="6A2BEF3F" w:rsidR="0AC45EC5">
        <w:rPr>
          <w:i w:val="0"/>
          <w:iCs w:val="0"/>
          <w:color w:val="000000" w:themeColor="text1" w:themeTint="FF" w:themeShade="FF"/>
        </w:rPr>
        <w:t xml:space="preserve">The </w:t>
      </w:r>
      <w:r w:rsidRPr="6A2BEF3F" w:rsidR="0AC45EC5">
        <w:rPr>
          <w:b w:val="1"/>
          <w:bCs w:val="1"/>
          <w:i w:val="0"/>
          <w:iCs w:val="0"/>
          <w:color w:val="000000" w:themeColor="text1" w:themeTint="FF" w:themeShade="FF"/>
        </w:rPr>
        <w:t>Fin. Period box</w:t>
      </w:r>
      <w:r w:rsidRPr="6A2BEF3F" w:rsidR="0AC45EC5">
        <w:rPr>
          <w:i w:val="0"/>
          <w:iCs w:val="0"/>
          <w:color w:val="000000" w:themeColor="text1" w:themeTint="FF" w:themeShade="FF"/>
        </w:rPr>
        <w:t xml:space="preserve"> is filled in automatically, based on the selected document date.</w:t>
      </w:r>
    </w:p>
    <w:p w:rsidRPr="008D4F4B" w:rsidR="00533624" w:rsidP="6A2BEF3F" w:rsidRDefault="005C4E02" w14:paraId="38B39DFB" w14:textId="77777777" w14:noSpellErr="1">
      <w:pPr>
        <w:pStyle w:val="ListParagraph"/>
        <w:numPr>
          <w:ilvl w:val="0"/>
          <w:numId w:val="69"/>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Description</w:t>
      </w:r>
      <w:r w:rsidRPr="6A2BEF3F" w:rsidR="0AC45EC5">
        <w:rPr>
          <w:i w:val="0"/>
          <w:iCs w:val="0"/>
          <w:color w:val="000000" w:themeColor="text1" w:themeTint="FF" w:themeShade="FF"/>
        </w:rPr>
        <w:t xml:space="preserve"> box, enter a brief description of the deposit.</w:t>
      </w:r>
    </w:p>
    <w:p w:rsidRPr="008D4F4B" w:rsidR="00533624" w:rsidP="6A2BEF3F" w:rsidRDefault="005C4E02" w14:paraId="5DC07B3A" w14:textId="77777777" w14:noSpellErr="1">
      <w:pPr>
        <w:pStyle w:val="ListParagraph"/>
        <w:numPr>
          <w:ilvl w:val="0"/>
          <w:numId w:val="69"/>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Payments</w:t>
      </w:r>
      <w:r w:rsidRPr="6A2BEF3F" w:rsidR="0AC45EC5">
        <w:rPr>
          <w:i w:val="0"/>
          <w:iCs w:val="0"/>
          <w:color w:val="000000" w:themeColor="text1" w:themeTint="FF" w:themeShade="FF"/>
        </w:rPr>
        <w:t xml:space="preserve"> tab, click </w:t>
      </w:r>
      <w:r w:rsidRPr="6A2BEF3F" w:rsidR="0AC45EC5">
        <w:rPr>
          <w:b w:val="1"/>
          <w:bCs w:val="1"/>
          <w:i w:val="0"/>
          <w:iCs w:val="0"/>
          <w:color w:val="000000" w:themeColor="text1" w:themeTint="FF" w:themeShade="FF"/>
        </w:rPr>
        <w:t>Add Payment</w:t>
      </w:r>
      <w:r w:rsidRPr="6A2BEF3F" w:rsidR="0AC45EC5">
        <w:rPr>
          <w:i w:val="0"/>
          <w:iCs w:val="0"/>
          <w:color w:val="000000" w:themeColor="text1" w:themeTint="FF" w:themeShade="FF"/>
        </w:rPr>
        <w:t>. The Add Payment to Deposit dialog box opens.</w:t>
      </w:r>
    </w:p>
    <w:p w:rsidRPr="008D4F4B" w:rsidR="00533624" w:rsidP="6A2BEF3F" w:rsidRDefault="005C4E02" w14:paraId="3C444021" w14:textId="77777777" w14:noSpellErr="1">
      <w:pPr>
        <w:pStyle w:val="ListParagraph"/>
        <w:numPr>
          <w:ilvl w:val="0"/>
          <w:numId w:val="6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Add Payment to Deposit</w:t>
      </w:r>
      <w:r w:rsidRPr="6A2BEF3F" w:rsidR="0AC45EC5">
        <w:rPr>
          <w:i w:val="0"/>
          <w:iCs w:val="0"/>
          <w:color w:val="000000" w:themeColor="text1" w:themeTint="FF" w:themeShade="FF"/>
        </w:rPr>
        <w:t xml:space="preserve"> dialog box, do the following:</w:t>
      </w:r>
    </w:p>
    <w:p w:rsidRPr="008D4F4B" w:rsidR="00533624" w:rsidP="6A2BEF3F" w:rsidRDefault="005C4E02" w14:paraId="215D0696" w14:textId="77777777" w14:noSpellErr="1">
      <w:pPr>
        <w:pStyle w:val="ListParagraph"/>
        <w:numPr>
          <w:ilvl w:val="1"/>
          <w:numId w:val="69"/>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Clearing Account</w:t>
      </w:r>
      <w:r w:rsidRPr="6A2BEF3F" w:rsidR="0AC45EC5">
        <w:rPr>
          <w:i w:val="0"/>
          <w:iCs w:val="0"/>
          <w:color w:val="000000" w:themeColor="text1" w:themeTint="FF" w:themeShade="FF"/>
        </w:rPr>
        <w:t xml:space="preserve"> box, select the clearing account that recorded the payments.</w:t>
      </w:r>
    </w:p>
    <w:p w:rsidRPr="008D4F4B" w:rsidR="00533624" w:rsidP="6A2BEF3F" w:rsidRDefault="005C4E02" w14:paraId="08D25EBE" w14:textId="77777777" w14:noSpellErr="1">
      <w:pPr>
        <w:pStyle w:val="ListParagraph"/>
        <w:numPr>
          <w:ilvl w:val="1"/>
          <w:numId w:val="69"/>
        </w:numPr>
        <w:rPr>
          <w:i w:val="0"/>
          <w:iCs w:val="0"/>
          <w:color w:val="000000" w:themeColor="text1" w:themeTint="FF" w:themeShade="FF"/>
        </w:rPr>
      </w:pPr>
      <w:r w:rsidRPr="6A2BEF3F" w:rsidR="0AC45EC5">
        <w:rPr>
          <w:i w:val="0"/>
          <w:iCs w:val="0"/>
          <w:color w:val="000000" w:themeColor="text1" w:themeTint="FF" w:themeShade="FF"/>
        </w:rPr>
        <w:t xml:space="preserve">If needed, in the </w:t>
      </w:r>
      <w:r w:rsidRPr="6A2BEF3F" w:rsidR="0AC45EC5">
        <w:rPr>
          <w:b w:val="1"/>
          <w:bCs w:val="1"/>
          <w:i w:val="0"/>
          <w:iCs w:val="0"/>
          <w:color w:val="000000" w:themeColor="text1" w:themeTint="FF" w:themeShade="FF"/>
        </w:rPr>
        <w:t>Payment Method</w:t>
      </w:r>
      <w:r w:rsidRPr="6A2BEF3F" w:rsidR="0AC45EC5">
        <w:rPr>
          <w:i w:val="0"/>
          <w:iCs w:val="0"/>
          <w:color w:val="000000" w:themeColor="text1" w:themeTint="FF" w:themeShade="FF"/>
        </w:rPr>
        <w:t>, select the payment method used for recording payments.</w:t>
      </w:r>
    </w:p>
    <w:p w:rsidRPr="008D4F4B" w:rsidR="00533624" w:rsidP="6A2BEF3F" w:rsidRDefault="005C4E02" w14:paraId="098965FC" w14:textId="4A08062C" w14:noSpellErr="1">
      <w:pPr>
        <w:pStyle w:val="ListParagraph"/>
        <w:numPr>
          <w:ilvl w:val="1"/>
          <w:numId w:val="6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Start Date</w:t>
      </w:r>
      <w:r w:rsidRPr="6A2BEF3F" w:rsidR="0AC45EC5">
        <w:rPr>
          <w:i w:val="0"/>
          <w:iCs w:val="0"/>
          <w:color w:val="000000" w:themeColor="text1" w:themeTint="FF" w:themeShade="FF"/>
        </w:rPr>
        <w:t xml:space="preserve"> box, change the start date of the </w:t>
      </w:r>
      <w:r w:rsidRPr="6A2BEF3F" w:rsidR="1AF91000">
        <w:rPr>
          <w:i w:val="0"/>
          <w:iCs w:val="0"/>
          <w:color w:val="000000" w:themeColor="text1" w:themeTint="FF" w:themeShade="FF"/>
        </w:rPr>
        <w:t>period</w:t>
      </w:r>
      <w:r w:rsidRPr="6A2BEF3F" w:rsidR="0AC45EC5">
        <w:rPr>
          <w:i w:val="0"/>
          <w:iCs w:val="0"/>
          <w:color w:val="000000" w:themeColor="text1" w:themeTint="FF" w:themeShade="FF"/>
        </w:rPr>
        <w:t xml:space="preserve"> for which you want to view payments, if needed.</w:t>
      </w:r>
    </w:p>
    <w:p w:rsidRPr="008D4F4B" w:rsidR="00533624" w:rsidP="6A2BEF3F" w:rsidRDefault="005C4E02" w14:paraId="771A288B" w14:textId="5B866A45" w14:noSpellErr="1">
      <w:pPr>
        <w:pStyle w:val="ListParagraph"/>
        <w:numPr>
          <w:ilvl w:val="1"/>
          <w:numId w:val="6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End Date </w:t>
      </w:r>
      <w:r w:rsidRPr="6A2BEF3F" w:rsidR="0AC45EC5">
        <w:rPr>
          <w:i w:val="0"/>
          <w:iCs w:val="0"/>
          <w:color w:val="000000" w:themeColor="text1" w:themeTint="FF" w:themeShade="FF"/>
        </w:rPr>
        <w:t xml:space="preserve">box, change the end date of the </w:t>
      </w:r>
      <w:r w:rsidRPr="6A2BEF3F" w:rsidR="1AF91000">
        <w:rPr>
          <w:i w:val="0"/>
          <w:iCs w:val="0"/>
          <w:color w:val="000000" w:themeColor="text1" w:themeTint="FF" w:themeShade="FF"/>
        </w:rPr>
        <w:t>period</w:t>
      </w:r>
      <w:r w:rsidRPr="6A2BEF3F" w:rsidR="0AC45EC5">
        <w:rPr>
          <w:i w:val="0"/>
          <w:iCs w:val="0"/>
          <w:color w:val="000000" w:themeColor="text1" w:themeTint="FF" w:themeShade="FF"/>
        </w:rPr>
        <w:t xml:space="preserve"> for which you want to view payments, if needed.</w:t>
      </w:r>
    </w:p>
    <w:p w:rsidRPr="008D4F4B" w:rsidR="00533624" w:rsidP="6A2BEF3F" w:rsidRDefault="005C4E02" w14:paraId="41925EF2" w14:textId="77777777" w14:noSpellErr="1">
      <w:pPr>
        <w:pStyle w:val="ListParagraph"/>
        <w:numPr>
          <w:ilvl w:val="1"/>
          <w:numId w:val="69"/>
        </w:numPr>
        <w:rPr>
          <w:i w:val="0"/>
          <w:iCs w:val="0"/>
          <w:color w:val="000000" w:themeColor="text1" w:themeTint="FF" w:themeShade="FF"/>
        </w:rPr>
      </w:pPr>
      <w:r w:rsidRPr="6A2BEF3F" w:rsidR="0AC45EC5">
        <w:rPr>
          <w:i w:val="0"/>
          <w:iCs w:val="0"/>
          <w:color w:val="000000" w:themeColor="text1" w:themeTint="FF" w:themeShade="FF"/>
        </w:rPr>
        <w:t xml:space="preserve">In the table, select the </w:t>
      </w:r>
      <w:r w:rsidRPr="6A2BEF3F" w:rsidR="0AC45EC5">
        <w:rPr>
          <w:i w:val="0"/>
          <w:iCs w:val="0"/>
          <w:color w:val="000000" w:themeColor="text1" w:themeTint="FF" w:themeShade="FF"/>
        </w:rPr>
        <w:t>payments that you want to deposit</w:t>
      </w:r>
      <w:r w:rsidRPr="6A2BEF3F" w:rsidR="0AC45EC5">
        <w:rPr>
          <w:i w:val="0"/>
          <w:iCs w:val="0"/>
          <w:color w:val="000000" w:themeColor="text1" w:themeTint="FF" w:themeShade="FF"/>
        </w:rPr>
        <w:t xml:space="preserve"> by selecting the </w:t>
      </w:r>
      <w:r w:rsidRPr="6A2BEF3F" w:rsidR="0AC45EC5">
        <w:rPr>
          <w:i w:val="0"/>
          <w:iCs w:val="0"/>
          <w:color w:val="000000" w:themeColor="text1" w:themeTint="FF" w:themeShade="FF"/>
        </w:rPr>
        <w:t xml:space="preserve">appropriate </w:t>
      </w:r>
      <w:r w:rsidRPr="6A2BEF3F" w:rsidR="0AC45EC5">
        <w:rPr>
          <w:b w:val="1"/>
          <w:bCs w:val="1"/>
          <w:i w:val="0"/>
          <w:iCs w:val="0"/>
          <w:color w:val="000000" w:themeColor="text1" w:themeTint="FF" w:themeShade="FF"/>
        </w:rPr>
        <w:t>unlabeled</w:t>
      </w:r>
      <w:r w:rsidRPr="6A2BEF3F" w:rsidR="0AC45EC5">
        <w:rPr>
          <w:i w:val="0"/>
          <w:iCs w:val="0"/>
          <w:color w:val="000000" w:themeColor="text1" w:themeTint="FF" w:themeShade="FF"/>
        </w:rPr>
        <w:t xml:space="preserve"> check boxes.</w:t>
      </w:r>
    </w:p>
    <w:p w:rsidRPr="008D4F4B" w:rsidR="00533624" w:rsidP="6A2BEF3F" w:rsidRDefault="005C4E02" w14:paraId="27514CE5" w14:textId="77777777" w14:noSpellErr="1">
      <w:pPr>
        <w:pStyle w:val="ListParagraph"/>
        <w:numPr>
          <w:ilvl w:val="1"/>
          <w:numId w:val="69"/>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0AC45EC5">
        <w:rPr>
          <w:b w:val="1"/>
          <w:bCs w:val="1"/>
          <w:i w:val="0"/>
          <w:iCs w:val="0"/>
          <w:color w:val="000000" w:themeColor="text1" w:themeTint="FF" w:themeShade="FF"/>
        </w:rPr>
        <w:t>Add &amp; Close</w:t>
      </w:r>
      <w:r w:rsidRPr="6A2BEF3F" w:rsidR="0AC45EC5">
        <w:rPr>
          <w:i w:val="0"/>
          <w:iCs w:val="0"/>
          <w:color w:val="000000" w:themeColor="text1" w:themeTint="FF" w:themeShade="FF"/>
        </w:rPr>
        <w:t xml:space="preserve"> to exit the dialog box and add the selected payments to the Payments tab.</w:t>
      </w:r>
    </w:p>
    <w:p w:rsidRPr="008D4F4B" w:rsidR="00533624" w:rsidP="6A2BEF3F" w:rsidRDefault="005C4E02" w14:paraId="74FFC501" w14:textId="77777777" w14:noSpellErr="1">
      <w:pPr>
        <w:pStyle w:val="ListParagraph"/>
        <w:numPr>
          <w:ilvl w:val="0"/>
          <w:numId w:val="70"/>
        </w:numPr>
        <w:rPr>
          <w:i w:val="0"/>
          <w:iCs w:val="0"/>
          <w:color w:val="000000" w:themeColor="text1" w:themeTint="FF" w:themeShade="FF"/>
        </w:rPr>
      </w:pPr>
      <w:r w:rsidRPr="6A2BEF3F" w:rsidR="0AC45EC5">
        <w:rPr>
          <w:i w:val="0"/>
          <w:iCs w:val="0"/>
          <w:color w:val="000000" w:themeColor="text1" w:themeTint="FF" w:themeShade="FF"/>
        </w:rPr>
        <w:t xml:space="preserve">If needed, on the Charges tab, click </w:t>
      </w:r>
      <w:r w:rsidRPr="6A2BEF3F" w:rsidR="0AC45EC5">
        <w:rPr>
          <w:b w:val="1"/>
          <w:bCs w:val="1"/>
          <w:i w:val="0"/>
          <w:iCs w:val="0"/>
          <w:color w:val="000000" w:themeColor="text1" w:themeTint="FF" w:themeShade="FF"/>
        </w:rPr>
        <w:t>Add Row</w:t>
      </w:r>
      <w:r w:rsidRPr="6A2BEF3F" w:rsidR="0AC45EC5">
        <w:rPr>
          <w:i w:val="0"/>
          <w:iCs w:val="0"/>
          <w:color w:val="000000" w:themeColor="text1" w:themeTint="FF" w:themeShade="FF"/>
        </w:rPr>
        <w:t>, and for each charge that has been applied to the bank deposit specify the following settings:</w:t>
      </w:r>
    </w:p>
    <w:p w:rsidRPr="008D4F4B" w:rsidR="00533624" w:rsidP="6A2BEF3F" w:rsidRDefault="005C4E02" w14:paraId="1335B313" w14:textId="77777777" w14:noSpellErr="1">
      <w:pPr>
        <w:pStyle w:val="ListParagraph"/>
        <w:numPr>
          <w:ilvl w:val="0"/>
          <w:numId w:val="87"/>
        </w:numPr>
        <w:rPr>
          <w:i w:val="0"/>
          <w:iCs w:val="0"/>
          <w:color w:val="000000" w:themeColor="text1" w:themeTint="FF" w:themeShade="FF"/>
        </w:rPr>
      </w:pPr>
      <w:r w:rsidRPr="6A2BEF3F" w:rsidR="0AC45EC5">
        <w:rPr>
          <w:b w:val="1"/>
          <w:bCs w:val="1"/>
          <w:i w:val="0"/>
          <w:iCs w:val="0"/>
          <w:color w:val="000000" w:themeColor="text1" w:themeTint="FF" w:themeShade="FF"/>
        </w:rPr>
        <w:t>Charge:</w:t>
      </w:r>
      <w:r w:rsidRPr="6A2BEF3F" w:rsidR="0AC45EC5">
        <w:rPr>
          <w:i w:val="0"/>
          <w:iCs w:val="0"/>
          <w:color w:val="000000" w:themeColor="text1" w:themeTint="FF" w:themeShade="FF"/>
        </w:rPr>
        <w:t xml:space="preserve"> The ID of the entry type of this bank charge.</w:t>
      </w:r>
    </w:p>
    <w:p w:rsidRPr="008D4F4B" w:rsidR="00533624" w:rsidP="6A2BEF3F" w:rsidRDefault="005C4E02" w14:paraId="0538C928" w14:textId="30A27657" w14:noSpellErr="1">
      <w:pPr>
        <w:pStyle w:val="ListParagraph"/>
        <w:numPr>
          <w:ilvl w:val="0"/>
          <w:numId w:val="87"/>
        </w:numPr>
        <w:rPr>
          <w:i w:val="0"/>
          <w:iCs w:val="0"/>
          <w:color w:val="000000" w:themeColor="text1" w:themeTint="FF" w:themeShade="FF"/>
        </w:rPr>
      </w:pPr>
      <w:r w:rsidRPr="6A2BEF3F" w:rsidR="0AC45EC5">
        <w:rPr>
          <w:b w:val="1"/>
          <w:bCs w:val="1"/>
          <w:i w:val="0"/>
          <w:iCs w:val="0"/>
          <w:color w:val="000000" w:themeColor="text1" w:themeTint="FF" w:themeShade="FF"/>
        </w:rPr>
        <w:t>Payment Method:</w:t>
      </w:r>
      <w:r w:rsidRPr="6A2BEF3F" w:rsidR="0AC45EC5">
        <w:rPr>
          <w:i w:val="0"/>
          <w:iCs w:val="0"/>
          <w:color w:val="000000" w:themeColor="text1" w:themeTint="FF" w:themeShade="FF"/>
        </w:rPr>
        <w:t xml:space="preserve"> The payment method of the deposited payments to which this charge should be applied.</w:t>
      </w:r>
    </w:p>
    <w:tbl>
      <w:tblPr>
        <w:tblStyle w:val="TableGridPlain"/>
        <w:tblW w:w="9351" w:type="dxa"/>
        <w:tblBorders>
          <w:insideH w:val="none" w:color="auto" w:sz="0" w:space="0"/>
          <w:insideV w:val="none" w:color="auto" w:sz="0" w:space="0"/>
        </w:tblBorders>
        <w:tblLook w:val="0680" w:firstRow="0" w:lastRow="0" w:firstColumn="1" w:lastColumn="0" w:noHBand="1" w:noVBand="1"/>
      </w:tblPr>
      <w:tblGrid>
        <w:gridCol w:w="726"/>
        <w:gridCol w:w="8625"/>
      </w:tblGrid>
      <w:tr w:rsidRPr="008D4F4B" w:rsidR="00533624" w:rsidTr="6A2BEF3F" w14:paraId="3D1C8B3A" w14:textId="77777777">
        <w:trPr>
          <w:trHeight w:val="120"/>
        </w:trPr>
        <w:tc>
          <w:tcPr>
            <w:tcW w:w="726" w:type="dxa"/>
            <w:shd w:val="clear" w:color="auto" w:fill="EC0677"/>
            <w:tcMar/>
            <w:vAlign w:val="center"/>
          </w:tcPr>
          <w:p w:rsidRPr="008D4F4B" w:rsidR="00533624" w:rsidP="6A2BEF3F" w:rsidRDefault="00533624" w14:paraId="6E89B728" w14:textId="77777777" w14:noSpellErr="1">
            <w:pPr>
              <w:keepNext w:val="1"/>
              <w:keepLines w:val="1"/>
              <w:rPr>
                <w:i w:val="0"/>
                <w:iCs w:val="0"/>
              </w:rPr>
            </w:pPr>
          </w:p>
        </w:tc>
        <w:tc>
          <w:tcPr>
            <w:tcW w:w="8625" w:type="dxa"/>
            <w:shd w:val="clear" w:color="auto" w:fill="EC0677"/>
            <w:tcMar/>
            <w:vAlign w:val="center"/>
          </w:tcPr>
          <w:p w:rsidRPr="008D4F4B" w:rsidR="00533624" w:rsidP="6A2BEF3F" w:rsidRDefault="00533624" w14:paraId="34445924" w14:textId="77777777" w14:noSpellErr="1">
            <w:pPr>
              <w:keepNext w:val="1"/>
              <w:keepLines w:val="1"/>
              <w:rPr>
                <w:i w:val="0"/>
                <w:iCs w:val="0"/>
              </w:rPr>
            </w:pPr>
          </w:p>
        </w:tc>
      </w:tr>
      <w:tr w:rsidRPr="008D4F4B" w:rsidR="00361240" w:rsidTr="6A2BEF3F" w14:paraId="4B685FAB" w14:textId="77777777">
        <w:trPr>
          <w:trHeight w:val="810"/>
        </w:trPr>
        <w:tc>
          <w:tcPr>
            <w:tcW w:w="726" w:type="dxa"/>
            <w:tcMar/>
            <w:vAlign w:val="center"/>
          </w:tcPr>
          <w:p w:rsidRPr="008D4F4B" w:rsidR="00361240" w:rsidP="6A2BEF3F" w:rsidRDefault="00361240" w14:paraId="0B15FF0C" w14:textId="77777777" w14:noSpellErr="1">
            <w:pPr>
              <w:keepNext w:val="1"/>
              <w:keepLines w:val="1"/>
              <w:ind w:left="150"/>
              <w:rPr>
                <w:i w:val="0"/>
                <w:iCs w:val="0"/>
              </w:rPr>
            </w:pPr>
            <w:r w:rsidR="1AF91000">
              <w:drawing>
                <wp:inline wp14:editId="1A51AEF7" wp14:anchorId="1B64EE97">
                  <wp:extent cx="228600" cy="228600"/>
                  <wp:effectExtent l="0" t="0" r="0"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f5d363ab9bf44c8d">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625" w:type="dxa"/>
            <w:tcMar/>
            <w:vAlign w:val="center"/>
          </w:tcPr>
          <w:p w:rsidRPr="008D4F4B" w:rsidR="00361240" w:rsidP="6A2BEF3F" w:rsidRDefault="00361240" w14:paraId="65E63411" w14:textId="31DFA3F2" w14:noSpellErr="1">
            <w:pPr>
              <w:keepNext w:val="1"/>
              <w:keepLines w:val="1"/>
              <w:rPr>
                <w:i w:val="0"/>
                <w:iCs w:val="0"/>
                <w:color w:val="000000" w:themeColor="text1" w:themeTint="FF" w:themeShade="FF"/>
              </w:rPr>
            </w:pPr>
            <w:r>
              <w:br/>
            </w:r>
            <w:r w:rsidRPr="6A2BEF3F" w:rsidR="1AF91000">
              <w:rPr>
                <w:i w:val="0"/>
                <w:iCs w:val="0"/>
                <w:color w:val="000000" w:themeColor="text1" w:themeTint="FF" w:themeShade="FF"/>
              </w:rPr>
              <w:t>If you do not specify a payment method for this charge, the system will apply the charge to all payments except for those for which you specify another charge.</w:t>
            </w:r>
          </w:p>
        </w:tc>
      </w:tr>
      <w:tr w:rsidRPr="008D4F4B" w:rsidR="00361240" w:rsidTr="6A2BEF3F" w14:paraId="5BA66F46" w14:textId="77777777">
        <w:tc>
          <w:tcPr>
            <w:tcW w:w="726" w:type="dxa"/>
            <w:tcMar/>
            <w:vAlign w:val="center"/>
          </w:tcPr>
          <w:p w:rsidRPr="008D4F4B" w:rsidR="00361240" w:rsidP="6A2BEF3F" w:rsidRDefault="00361240" w14:paraId="4453799A" w14:textId="77777777" w14:noSpellErr="1">
            <w:pPr>
              <w:keepNext w:val="1"/>
              <w:keepLines w:val="1"/>
              <w:rPr>
                <w:i w:val="0"/>
                <w:iCs w:val="0"/>
              </w:rPr>
            </w:pPr>
          </w:p>
        </w:tc>
        <w:tc>
          <w:tcPr>
            <w:tcW w:w="8625" w:type="dxa"/>
            <w:tcMar/>
            <w:vAlign w:val="center"/>
          </w:tcPr>
          <w:p w:rsidRPr="008D4F4B" w:rsidR="00361240" w:rsidP="6A2BEF3F" w:rsidRDefault="00361240" w14:paraId="516CF2AB" w14:textId="77777777" w14:noSpellErr="1">
            <w:pPr>
              <w:keepNext w:val="1"/>
              <w:keepLines w:val="1"/>
              <w:rPr>
                <w:i w:val="0"/>
                <w:iCs w:val="0"/>
              </w:rPr>
            </w:pPr>
          </w:p>
        </w:tc>
      </w:tr>
    </w:tbl>
    <w:p w:rsidRPr="008D4F4B" w:rsidR="00533624" w:rsidP="6A2BEF3F" w:rsidRDefault="00533624" w14:paraId="11581C84" w14:textId="77777777" w14:noSpellErr="1">
      <w:pPr>
        <w:pStyle w:val="BodyText"/>
        <w:rPr>
          <w:i w:val="0"/>
          <w:iCs w:val="0"/>
        </w:rPr>
      </w:pPr>
    </w:p>
    <w:p w:rsidRPr="008D4F4B" w:rsidR="00533624" w:rsidP="6A2BEF3F" w:rsidRDefault="005C4E02" w14:paraId="7C4AAE05" w14:textId="62CFF725" w14:noSpellErr="1">
      <w:pPr>
        <w:pStyle w:val="ListParagraph"/>
        <w:numPr>
          <w:ilvl w:val="0"/>
          <w:numId w:val="87"/>
        </w:numPr>
        <w:rPr>
          <w:i w:val="0"/>
          <w:iCs w:val="0"/>
          <w:color w:val="000000" w:themeColor="text1" w:themeTint="FF" w:themeShade="FF"/>
        </w:rPr>
      </w:pPr>
      <w:r w:rsidRPr="6A2BEF3F" w:rsidR="0AC45EC5">
        <w:rPr>
          <w:b w:val="1"/>
          <w:bCs w:val="1"/>
          <w:i w:val="0"/>
          <w:iCs w:val="0"/>
          <w:color w:val="000000" w:themeColor="text1" w:themeTint="FF" w:themeShade="FF"/>
        </w:rPr>
        <w:t>Chargeable Amount:</w:t>
      </w:r>
      <w:r w:rsidRPr="6A2BEF3F" w:rsidR="0AC45EC5">
        <w:rPr>
          <w:i w:val="0"/>
          <w:iCs w:val="0"/>
          <w:color w:val="000000" w:themeColor="text1" w:themeTint="FF" w:themeShade="FF"/>
        </w:rPr>
        <w:t xml:space="preserve"> The amount to be used as a base for the charge.</w:t>
      </w:r>
    </w:p>
    <w:p w:rsidRPr="008D4F4B" w:rsidR="00533624" w:rsidP="6A2BEF3F" w:rsidRDefault="005C4E02" w14:paraId="03549EA0" w14:textId="1DF9EE2D" w14:noSpellErr="1">
      <w:pPr>
        <w:pStyle w:val="ListParagraph"/>
        <w:numPr>
          <w:ilvl w:val="0"/>
          <w:numId w:val="87"/>
        </w:numPr>
        <w:rPr>
          <w:i w:val="0"/>
          <w:iCs w:val="0"/>
          <w:color w:val="000000" w:themeColor="text1" w:themeTint="FF" w:themeShade="FF"/>
        </w:rPr>
      </w:pPr>
      <w:r w:rsidRPr="6A2BEF3F" w:rsidR="0AC45EC5">
        <w:rPr>
          <w:b w:val="1"/>
          <w:bCs w:val="1"/>
          <w:i w:val="0"/>
          <w:iCs w:val="0"/>
          <w:color w:val="000000" w:themeColor="text1" w:themeTint="FF" w:themeShade="FF"/>
        </w:rPr>
        <w:t xml:space="preserve">Charge Amount: </w:t>
      </w:r>
      <w:r w:rsidRPr="6A2BEF3F" w:rsidR="0AC45EC5">
        <w:rPr>
          <w:i w:val="0"/>
          <w:iCs w:val="0"/>
          <w:color w:val="000000" w:themeColor="text1" w:themeTint="FF" w:themeShade="FF"/>
        </w:rPr>
        <w:t>The amount</w:t>
      </w:r>
      <w:r w:rsidRPr="6A2BEF3F" w:rsidR="0AC45EC5">
        <w:rPr>
          <w:i w:val="0"/>
          <w:iCs w:val="0"/>
          <w:color w:val="000000" w:themeColor="text1" w:themeTint="FF" w:themeShade="FF"/>
        </w:rPr>
        <w:t xml:space="preserve"> of the charge.</w:t>
      </w:r>
    </w:p>
    <w:tbl>
      <w:tblPr>
        <w:tblStyle w:val="TableGridPlain"/>
        <w:tblW w:w="9493" w:type="dxa"/>
        <w:tblBorders>
          <w:insideH w:val="none" w:color="auto" w:sz="0" w:space="0"/>
          <w:insideV w:val="none" w:color="auto" w:sz="0" w:space="0"/>
        </w:tblBorders>
        <w:tblLook w:val="0680" w:firstRow="0" w:lastRow="0" w:firstColumn="1" w:lastColumn="0" w:noHBand="1" w:noVBand="1"/>
      </w:tblPr>
      <w:tblGrid>
        <w:gridCol w:w="726"/>
        <w:gridCol w:w="8767"/>
      </w:tblGrid>
      <w:tr w:rsidRPr="008D4F4B" w:rsidR="00533624" w:rsidTr="6A2BEF3F" w14:paraId="5F58D49C" w14:textId="77777777">
        <w:trPr>
          <w:trHeight w:val="120"/>
        </w:trPr>
        <w:tc>
          <w:tcPr>
            <w:tcW w:w="726" w:type="dxa"/>
            <w:shd w:val="clear" w:color="auto" w:fill="EC0677"/>
            <w:tcMar/>
            <w:vAlign w:val="center"/>
          </w:tcPr>
          <w:p w:rsidRPr="008D4F4B" w:rsidR="00533624" w:rsidP="6A2BEF3F" w:rsidRDefault="00533624" w14:paraId="60560297" w14:textId="77777777" w14:noSpellErr="1">
            <w:pPr>
              <w:keepNext w:val="1"/>
              <w:keepLines w:val="1"/>
              <w:rPr>
                <w:i w:val="0"/>
                <w:iCs w:val="0"/>
              </w:rPr>
            </w:pPr>
          </w:p>
        </w:tc>
        <w:tc>
          <w:tcPr>
            <w:tcW w:w="8767" w:type="dxa"/>
            <w:shd w:val="clear" w:color="auto" w:fill="EC0677"/>
            <w:tcMar/>
            <w:vAlign w:val="center"/>
          </w:tcPr>
          <w:p w:rsidRPr="008D4F4B" w:rsidR="00533624" w:rsidP="6A2BEF3F" w:rsidRDefault="00533624" w14:paraId="5EAE49FA" w14:textId="77777777" w14:noSpellErr="1">
            <w:pPr>
              <w:keepNext w:val="1"/>
              <w:keepLines w:val="1"/>
              <w:rPr>
                <w:i w:val="0"/>
                <w:iCs w:val="0"/>
              </w:rPr>
            </w:pPr>
          </w:p>
        </w:tc>
      </w:tr>
      <w:tr w:rsidRPr="008D4F4B" w:rsidR="00361240" w:rsidTr="6A2BEF3F" w14:paraId="71F40D22" w14:textId="77777777">
        <w:trPr>
          <w:trHeight w:val="810"/>
        </w:trPr>
        <w:tc>
          <w:tcPr>
            <w:tcW w:w="726" w:type="dxa"/>
            <w:tcMar/>
            <w:vAlign w:val="center"/>
          </w:tcPr>
          <w:p w:rsidRPr="008D4F4B" w:rsidR="00361240" w:rsidP="6A2BEF3F" w:rsidRDefault="00361240" w14:paraId="6DE147E0" w14:textId="77777777" w14:noSpellErr="1">
            <w:pPr>
              <w:keepNext w:val="1"/>
              <w:keepLines w:val="1"/>
              <w:ind w:left="150"/>
              <w:rPr>
                <w:i w:val="0"/>
                <w:iCs w:val="0"/>
              </w:rPr>
            </w:pPr>
            <w:r w:rsidR="1AF91000">
              <w:drawing>
                <wp:inline wp14:editId="79DA6FF8" wp14:anchorId="4EBAA0C6">
                  <wp:extent cx="228600" cy="228600"/>
                  <wp:effectExtent l="0" t="0" r="0" b="0"/>
                  <wp:docPr id="15" name="Picture 15" title=""/>
                  <wp:cNvGraphicFramePr>
                    <a:graphicFrameLocks noChangeAspect="1"/>
                  </wp:cNvGraphicFramePr>
                  <a:graphic>
                    <a:graphicData uri="http://schemas.openxmlformats.org/drawingml/2006/picture">
                      <pic:pic>
                        <pic:nvPicPr>
                          <pic:cNvPr id="0" name="Picture 15"/>
                          <pic:cNvPicPr/>
                        </pic:nvPicPr>
                        <pic:blipFill>
                          <a:blip r:embed="Rc6bec05a74784ad3">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767" w:type="dxa"/>
            <w:tcMar/>
            <w:vAlign w:val="center"/>
          </w:tcPr>
          <w:p w:rsidRPr="008D4F4B" w:rsidR="00361240" w:rsidP="6A2BEF3F" w:rsidRDefault="00361240" w14:paraId="768F4918" w14:textId="3CE4AE29" w14:noSpellErr="1">
            <w:pPr>
              <w:keepNext w:val="1"/>
              <w:keepLines w:val="1"/>
              <w:rPr>
                <w:i w:val="0"/>
                <w:iCs w:val="0"/>
                <w:color w:val="000000" w:themeColor="text1" w:themeTint="FF" w:themeShade="FF"/>
              </w:rPr>
            </w:pPr>
            <w:r>
              <w:br/>
            </w:r>
            <w:r w:rsidRPr="6A2BEF3F" w:rsidR="1AF91000">
              <w:rPr>
                <w:i w:val="0"/>
                <w:iCs w:val="0"/>
                <w:color w:val="000000" w:themeColor="text1" w:themeTint="FF" w:themeShade="FF"/>
              </w:rPr>
              <w:t>You can configure a charge rate for the clearing account associated with the bank cash account to which the system will automatically apply when you create a bank deposit for this clearing account.</w:t>
            </w:r>
          </w:p>
        </w:tc>
      </w:tr>
      <w:tr w:rsidRPr="008D4F4B" w:rsidR="00361240" w:rsidTr="6A2BEF3F" w14:paraId="5D74ABF8" w14:textId="77777777">
        <w:tc>
          <w:tcPr>
            <w:tcW w:w="726" w:type="dxa"/>
            <w:tcMar/>
            <w:vAlign w:val="center"/>
          </w:tcPr>
          <w:p w:rsidRPr="008D4F4B" w:rsidR="00361240" w:rsidP="6A2BEF3F" w:rsidRDefault="00361240" w14:paraId="5900F7CF" w14:textId="77777777" w14:noSpellErr="1">
            <w:pPr>
              <w:keepNext w:val="1"/>
              <w:keepLines w:val="1"/>
              <w:rPr>
                <w:i w:val="0"/>
                <w:iCs w:val="0"/>
              </w:rPr>
            </w:pPr>
          </w:p>
        </w:tc>
        <w:tc>
          <w:tcPr>
            <w:tcW w:w="8767" w:type="dxa"/>
            <w:tcMar/>
            <w:vAlign w:val="center"/>
          </w:tcPr>
          <w:p w:rsidRPr="008D4F4B" w:rsidR="00361240" w:rsidP="6A2BEF3F" w:rsidRDefault="00361240" w14:paraId="152F9505" w14:textId="77777777" w14:noSpellErr="1">
            <w:pPr>
              <w:keepNext w:val="1"/>
              <w:keepLines w:val="1"/>
              <w:rPr>
                <w:i w:val="0"/>
                <w:iCs w:val="0"/>
              </w:rPr>
            </w:pPr>
          </w:p>
        </w:tc>
      </w:tr>
    </w:tbl>
    <w:p w:rsidRPr="008D4F4B" w:rsidR="00533624" w:rsidP="6A2BEF3F" w:rsidRDefault="00533624" w14:paraId="01B81037" w14:textId="77777777" w14:noSpellErr="1">
      <w:pPr>
        <w:pStyle w:val="BodyText"/>
        <w:rPr>
          <w:i w:val="0"/>
          <w:iCs w:val="0"/>
        </w:rPr>
      </w:pPr>
    </w:p>
    <w:p w:rsidRPr="008D4F4B" w:rsidR="00533624" w:rsidP="6A2BEF3F" w:rsidRDefault="005C4E02" w14:paraId="0D52B925" w14:textId="77777777" w14:noSpellErr="1">
      <w:pPr>
        <w:pStyle w:val="ListParagraph"/>
        <w:numPr>
          <w:ilvl w:val="0"/>
          <w:numId w:val="71"/>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 xml:space="preserve"> to save your changes.</w:t>
      </w:r>
    </w:p>
    <w:p w:rsidRPr="008D4F4B" w:rsidR="00533624" w:rsidP="6A2BEF3F" w:rsidRDefault="00533624" w14:paraId="39956589" w14:textId="77777777" w14:noSpellErr="1">
      <w:pPr>
        <w:pStyle w:val="BodyText"/>
        <w:rPr>
          <w:i w:val="0"/>
          <w:iCs w:val="0"/>
        </w:rPr>
      </w:pPr>
    </w:p>
    <w:p w:rsidRPr="008D4F4B" w:rsidR="00533624" w:rsidP="6A2BEF3F" w:rsidRDefault="005C4E02" w14:paraId="3364FFDE" w14:textId="77777777" w14:noSpellErr="1">
      <w:pPr>
        <w:pStyle w:val="Heading3"/>
        <w:rPr>
          <w:i w:val="0"/>
          <w:iCs w:val="0"/>
          <w:color w:val="000000" w:themeColor="text1"/>
        </w:rPr>
      </w:pPr>
      <w:bookmarkStart w:name="_Toc194383681" w:id="35"/>
      <w:r w:rsidRPr="6A2BEF3F" w:rsidR="0AC45EC5">
        <w:rPr>
          <w:i w:val="0"/>
          <w:iCs w:val="0"/>
          <w:color w:val="000000" w:themeColor="text1" w:themeTint="FF" w:themeShade="FF"/>
        </w:rPr>
        <w:t>Releasing a Deposit</w:t>
      </w:r>
      <w:bookmarkEnd w:id="35"/>
    </w:p>
    <w:p w:rsidRPr="008D4F4B" w:rsidR="00533624" w:rsidP="6A2BEF3F" w:rsidRDefault="005C4E02" w14:paraId="44B8C0AA" w14:textId="77777777" w14:noSpellErr="1">
      <w:pPr>
        <w:pStyle w:val="ListParagraph"/>
        <w:numPr>
          <w:ilvl w:val="0"/>
          <w:numId w:val="72"/>
        </w:numPr>
        <w:rPr>
          <w:i w:val="0"/>
          <w:iCs w:val="0"/>
          <w:color w:val="000000" w:themeColor="text1" w:themeTint="FF" w:themeShade="FF"/>
        </w:rPr>
      </w:pPr>
      <w:r w:rsidRPr="6A2BEF3F" w:rsidR="0AC45EC5">
        <w:rPr>
          <w:i w:val="0"/>
          <w:iCs w:val="0"/>
          <w:color w:val="000000" w:themeColor="text1" w:themeTint="FF" w:themeShade="FF"/>
        </w:rPr>
        <w:t>Open the Bank Deposits (CA305000) form.</w:t>
      </w:r>
    </w:p>
    <w:p w:rsidRPr="008D4F4B" w:rsidR="00533624" w:rsidP="6A2BEF3F" w:rsidRDefault="005C4E02" w14:paraId="7EC40B80" w14:textId="77777777" w14:noSpellErr="1">
      <w:pPr>
        <w:pStyle w:val="ListParagraph"/>
        <w:numPr>
          <w:ilvl w:val="0"/>
          <w:numId w:val="72"/>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Tran. Type</w:t>
      </w:r>
      <w:r w:rsidRPr="6A2BEF3F" w:rsidR="0AC45EC5">
        <w:rPr>
          <w:i w:val="0"/>
          <w:iCs w:val="0"/>
          <w:color w:val="000000" w:themeColor="text1" w:themeTint="FF" w:themeShade="FF"/>
        </w:rPr>
        <w:t xml:space="preserve"> box, and change it, if needed.</w:t>
      </w:r>
    </w:p>
    <w:p w:rsidRPr="008D4F4B" w:rsidR="00533624" w:rsidP="6A2BEF3F" w:rsidRDefault="005C4E02" w14:paraId="41FA3439" w14:textId="77777777" w14:noSpellErr="1">
      <w:pPr>
        <w:pStyle w:val="ListParagraph"/>
        <w:numPr>
          <w:ilvl w:val="0"/>
          <w:numId w:val="7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box, select the deposit you want to release.</w:t>
      </w:r>
    </w:p>
    <w:p w:rsidRPr="008D4F4B" w:rsidR="00533624" w:rsidP="6A2BEF3F" w:rsidRDefault="005C4E02" w14:paraId="36B238D0" w14:textId="77777777" w14:noSpellErr="1">
      <w:pPr>
        <w:pStyle w:val="ListParagraph"/>
        <w:numPr>
          <w:ilvl w:val="0"/>
          <w:numId w:val="72"/>
        </w:numPr>
        <w:rPr>
          <w:i w:val="0"/>
          <w:iCs w:val="0"/>
          <w:color w:val="000000" w:themeColor="text1" w:themeTint="FF" w:themeShade="FF"/>
        </w:rPr>
      </w:pPr>
      <w:r w:rsidRPr="6A2BEF3F" w:rsidR="0AC45EC5">
        <w:rPr>
          <w:i w:val="0"/>
          <w:iCs w:val="0"/>
          <w:color w:val="000000" w:themeColor="text1" w:themeTint="FF" w:themeShade="FF"/>
        </w:rPr>
        <w:t xml:space="preserve">Check the status of the deposit (it should be </w:t>
      </w:r>
      <w:r w:rsidRPr="6A2BEF3F" w:rsidR="0AC45EC5">
        <w:rPr>
          <w:b w:val="1"/>
          <w:bCs w:val="1"/>
          <w:i w:val="0"/>
          <w:iCs w:val="0"/>
          <w:color w:val="000000" w:themeColor="text1" w:themeTint="FF" w:themeShade="FF"/>
        </w:rPr>
        <w:t>Balanced</w:t>
      </w:r>
      <w:r w:rsidRPr="6A2BEF3F" w:rsidR="0AC45EC5">
        <w:rPr>
          <w:i w:val="0"/>
          <w:iCs w:val="0"/>
          <w:color w:val="000000" w:themeColor="text1" w:themeTint="FF" w:themeShade="FF"/>
        </w:rPr>
        <w:t>).</w:t>
      </w:r>
    </w:p>
    <w:p w:rsidRPr="008D4F4B" w:rsidR="00533624" w:rsidP="6A2BEF3F" w:rsidRDefault="005C4E02" w14:paraId="6E3A4FB0" w14:textId="77777777" w14:noSpellErr="1">
      <w:pPr>
        <w:pStyle w:val="ListParagraph"/>
        <w:numPr>
          <w:ilvl w:val="0"/>
          <w:numId w:val="72"/>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The system assigns the Released status to the released document.</w:t>
      </w:r>
    </w:p>
    <w:p w:rsidRPr="008D4F4B" w:rsidR="00533624" w:rsidP="6A2BEF3F" w:rsidRDefault="00533624" w14:paraId="4E1001C2" w14:textId="77777777" w14:noSpellErr="1">
      <w:pPr>
        <w:pStyle w:val="BodyText"/>
        <w:rPr>
          <w:i w:val="0"/>
          <w:iCs w:val="0"/>
        </w:rPr>
      </w:pPr>
    </w:p>
    <w:p w:rsidRPr="008D4F4B" w:rsidR="00533624" w:rsidP="6A2BEF3F" w:rsidRDefault="005C4E02" w14:paraId="57203BD4" w14:textId="77777777" w14:noSpellErr="1">
      <w:pPr>
        <w:pStyle w:val="Heading3"/>
        <w:rPr>
          <w:i w:val="0"/>
          <w:iCs w:val="0"/>
          <w:color w:val="000000" w:themeColor="text1"/>
        </w:rPr>
      </w:pPr>
      <w:bookmarkStart w:name="_Toc194383682" w:id="36"/>
      <w:r w:rsidRPr="6A2BEF3F" w:rsidR="0AC45EC5">
        <w:rPr>
          <w:i w:val="0"/>
          <w:iCs w:val="0"/>
          <w:color w:val="000000" w:themeColor="text1" w:themeTint="FF" w:themeShade="FF"/>
        </w:rPr>
        <w:t>Printing a Deposit Slip</w:t>
      </w:r>
      <w:bookmarkEnd w:id="36"/>
    </w:p>
    <w:p w:rsidRPr="008D4F4B" w:rsidR="00533624" w:rsidP="6A2BEF3F" w:rsidRDefault="005C4E02" w14:paraId="0AA41161" w14:textId="77777777" w14:noSpellErr="1">
      <w:pPr>
        <w:pStyle w:val="ListParagraph"/>
        <w:numPr>
          <w:ilvl w:val="0"/>
          <w:numId w:val="73"/>
        </w:numPr>
        <w:rPr>
          <w:i w:val="0"/>
          <w:iCs w:val="0"/>
          <w:color w:val="000000" w:themeColor="text1" w:themeTint="FF" w:themeShade="FF"/>
        </w:rPr>
      </w:pPr>
      <w:r w:rsidRPr="6A2BEF3F" w:rsidR="0AC45EC5">
        <w:rPr>
          <w:i w:val="0"/>
          <w:iCs w:val="0"/>
          <w:color w:val="000000" w:themeColor="text1" w:themeTint="FF" w:themeShade="FF"/>
        </w:rPr>
        <w:t>Open the Deposit Slip (CA656500) form.</w:t>
      </w:r>
    </w:p>
    <w:p w:rsidRPr="008D4F4B" w:rsidR="00533624" w:rsidP="6A2BEF3F" w:rsidRDefault="005C4E02" w14:paraId="533B7627" w14:textId="77777777" w14:noSpellErr="1">
      <w:pPr>
        <w:pStyle w:val="ListParagraph"/>
        <w:numPr>
          <w:ilvl w:val="0"/>
          <w:numId w:val="73"/>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Report Parameters</w:t>
      </w:r>
      <w:r w:rsidRPr="6A2BEF3F" w:rsidR="0AC45EC5">
        <w:rPr>
          <w:i w:val="0"/>
          <w:iCs w:val="0"/>
          <w:color w:val="000000" w:themeColor="text1" w:themeTint="FF" w:themeShade="FF"/>
        </w:rPr>
        <w:t xml:space="preserve"> tab, check the Document Type box, and change it, if needed.</w:t>
      </w:r>
    </w:p>
    <w:p w:rsidRPr="008D4F4B" w:rsidR="00533624" w:rsidP="6A2BEF3F" w:rsidRDefault="005C4E02" w14:paraId="2B308DB0" w14:textId="77777777" w14:noSpellErr="1">
      <w:pPr>
        <w:pStyle w:val="ListParagraph"/>
        <w:numPr>
          <w:ilvl w:val="0"/>
          <w:numId w:val="73"/>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Reference Number</w:t>
      </w:r>
      <w:r w:rsidRPr="6A2BEF3F" w:rsidR="0AC45EC5">
        <w:rPr>
          <w:i w:val="0"/>
          <w:iCs w:val="0"/>
          <w:color w:val="000000" w:themeColor="text1" w:themeTint="FF" w:themeShade="FF"/>
        </w:rPr>
        <w:t xml:space="preserve"> box, select the deposit you want to print.</w:t>
      </w:r>
    </w:p>
    <w:p w:rsidRPr="008D4F4B" w:rsidR="00533624" w:rsidP="6A2BEF3F" w:rsidRDefault="005C4E02" w14:paraId="00B85269" w14:textId="77777777" w14:noSpellErr="1">
      <w:pPr>
        <w:pStyle w:val="ListParagraph"/>
        <w:numPr>
          <w:ilvl w:val="0"/>
          <w:numId w:val="73"/>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Run Report</w:t>
      </w:r>
      <w:r w:rsidRPr="6A2BEF3F" w:rsidR="0AC45EC5">
        <w:rPr>
          <w:i w:val="0"/>
          <w:iCs w:val="0"/>
          <w:color w:val="000000" w:themeColor="text1" w:themeTint="FF" w:themeShade="FF"/>
        </w:rPr>
        <w:t>.</w:t>
      </w:r>
    </w:p>
    <w:p w:rsidRPr="008D4F4B" w:rsidR="00533624" w:rsidP="6A2BEF3F" w:rsidRDefault="005C4E02" w14:paraId="3A3E45D6" w14:textId="77777777" w14:noSpellErr="1">
      <w:pPr>
        <w:pStyle w:val="ListParagraph"/>
        <w:numPr>
          <w:ilvl w:val="0"/>
          <w:numId w:val="73"/>
        </w:numPr>
        <w:rPr>
          <w:i w:val="0"/>
          <w:iCs w:val="0"/>
          <w:color w:val="000000" w:themeColor="text1" w:themeTint="FF" w:themeShade="FF"/>
        </w:rPr>
      </w:pPr>
      <w:r w:rsidRPr="6A2BEF3F" w:rsidR="0AC45EC5">
        <w:rPr>
          <w:i w:val="0"/>
          <w:iCs w:val="0"/>
          <w:color w:val="000000" w:themeColor="text1" w:themeTint="FF" w:themeShade="FF"/>
        </w:rPr>
        <w:t xml:space="preserve">On the form toolbar of the generated report, click </w:t>
      </w:r>
      <w:r w:rsidRPr="6A2BEF3F" w:rsidR="0AC45EC5">
        <w:rPr>
          <w:b w:val="1"/>
          <w:bCs w:val="1"/>
          <w:i w:val="0"/>
          <w:iCs w:val="0"/>
          <w:color w:val="000000" w:themeColor="text1" w:themeTint="FF" w:themeShade="FF"/>
        </w:rPr>
        <w:t>Print</w:t>
      </w:r>
      <w:r w:rsidRPr="6A2BEF3F" w:rsidR="0AC45EC5">
        <w:rPr>
          <w:i w:val="0"/>
          <w:iCs w:val="0"/>
          <w:color w:val="000000" w:themeColor="text1" w:themeTint="FF" w:themeShade="FF"/>
        </w:rPr>
        <w:t>. The browser opens the Print dialog box with printing options.</w:t>
      </w:r>
    </w:p>
    <w:p w:rsidRPr="008D4F4B" w:rsidR="00533624" w:rsidP="6A2BEF3F" w:rsidRDefault="005C4E02" w14:paraId="0209E55C" w14:textId="77777777" w14:noSpellErr="1">
      <w:pPr>
        <w:pStyle w:val="ListParagraph"/>
        <w:numPr>
          <w:ilvl w:val="0"/>
          <w:numId w:val="73"/>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i w:val="0"/>
          <w:iCs w:val="0"/>
          <w:color w:val="000000" w:themeColor="text1" w:themeTint="FF" w:themeShade="FF"/>
        </w:rPr>
        <w:t>appropriate options</w:t>
      </w:r>
      <w:r w:rsidRPr="6A2BEF3F" w:rsidR="0AC45EC5">
        <w:rPr>
          <w:i w:val="0"/>
          <w:iCs w:val="0"/>
          <w:color w:val="000000" w:themeColor="text1" w:themeTint="FF" w:themeShade="FF"/>
        </w:rPr>
        <w:t xml:space="preserve"> to print the entire report or selected pages and start printing.</w:t>
      </w:r>
    </w:p>
    <w:p w:rsidRPr="008D4F4B" w:rsidR="00533624" w:rsidP="6A2BEF3F" w:rsidRDefault="00533624" w14:paraId="50B0A55B" w14:textId="77777777" w14:noSpellErr="1">
      <w:pPr>
        <w:pStyle w:val="BodyText"/>
        <w:rPr>
          <w:i w:val="0"/>
          <w:iCs w:val="0"/>
        </w:rPr>
      </w:pPr>
    </w:p>
    <w:p w:rsidRPr="008D4F4B" w:rsidR="00533624" w:rsidP="6A2BEF3F" w:rsidRDefault="005C4E02" w14:paraId="23C470F9" w14:textId="77777777" w14:noSpellErr="1">
      <w:pPr>
        <w:pStyle w:val="Heading3"/>
        <w:rPr>
          <w:i w:val="0"/>
          <w:iCs w:val="0"/>
          <w:color w:val="000000" w:themeColor="text1"/>
        </w:rPr>
      </w:pPr>
      <w:bookmarkStart w:name="_Toc194383683" w:id="37"/>
      <w:r w:rsidRPr="6A2BEF3F" w:rsidR="0AC45EC5">
        <w:rPr>
          <w:i w:val="0"/>
          <w:iCs w:val="0"/>
          <w:color w:val="000000" w:themeColor="text1" w:themeTint="FF" w:themeShade="FF"/>
        </w:rPr>
        <w:t>Voiding a Deposit</w:t>
      </w:r>
      <w:bookmarkEnd w:id="37"/>
    </w:p>
    <w:p w:rsidRPr="008D4F4B" w:rsidR="00533624" w:rsidP="6A2BEF3F" w:rsidRDefault="005C4E02" w14:paraId="422ED3ED" w14:textId="77777777" w14:noSpellErr="1">
      <w:pPr>
        <w:pStyle w:val="ListParagraph"/>
        <w:numPr>
          <w:ilvl w:val="0"/>
          <w:numId w:val="74"/>
        </w:numPr>
        <w:rPr>
          <w:i w:val="0"/>
          <w:iCs w:val="0"/>
          <w:color w:val="000000" w:themeColor="text1" w:themeTint="FF" w:themeShade="FF"/>
        </w:rPr>
      </w:pPr>
      <w:r w:rsidRPr="6A2BEF3F" w:rsidR="0AC45EC5">
        <w:rPr>
          <w:i w:val="0"/>
          <w:iCs w:val="0"/>
          <w:color w:val="000000" w:themeColor="text1" w:themeTint="FF" w:themeShade="FF"/>
        </w:rPr>
        <w:t>Open the Bank Deposits (CA305000) form.</w:t>
      </w:r>
    </w:p>
    <w:p w:rsidRPr="008D4F4B" w:rsidR="00533624" w:rsidP="6A2BEF3F" w:rsidRDefault="005C4E02" w14:paraId="19851247" w14:textId="77777777" w14:noSpellErr="1">
      <w:pPr>
        <w:pStyle w:val="ListParagraph"/>
        <w:numPr>
          <w:ilvl w:val="0"/>
          <w:numId w:val="74"/>
        </w:numPr>
        <w:rPr>
          <w:i w:val="0"/>
          <w:iCs w:val="0"/>
          <w:color w:val="000000" w:themeColor="text1" w:themeTint="FF" w:themeShade="FF"/>
        </w:rPr>
      </w:pPr>
      <w:r w:rsidRPr="6A2BEF3F" w:rsidR="0AC45EC5">
        <w:rPr>
          <w:i w:val="0"/>
          <w:iCs w:val="0"/>
          <w:color w:val="000000" w:themeColor="text1" w:themeTint="FF" w:themeShade="FF"/>
        </w:rPr>
        <w:t xml:space="preserve">Check the </w:t>
      </w:r>
      <w:r w:rsidRPr="6A2BEF3F" w:rsidR="0AC45EC5">
        <w:rPr>
          <w:b w:val="1"/>
          <w:bCs w:val="1"/>
          <w:i w:val="0"/>
          <w:iCs w:val="0"/>
          <w:color w:val="000000" w:themeColor="text1" w:themeTint="FF" w:themeShade="FF"/>
        </w:rPr>
        <w:t>Tran. Type</w:t>
      </w:r>
      <w:r w:rsidRPr="6A2BEF3F" w:rsidR="0AC45EC5">
        <w:rPr>
          <w:i w:val="0"/>
          <w:iCs w:val="0"/>
          <w:color w:val="000000" w:themeColor="text1" w:themeTint="FF" w:themeShade="FF"/>
        </w:rPr>
        <w:t xml:space="preserve"> box, and change it to </w:t>
      </w:r>
      <w:r w:rsidRPr="6A2BEF3F" w:rsidR="0AC45EC5">
        <w:rPr>
          <w:b w:val="1"/>
          <w:bCs w:val="1"/>
          <w:i w:val="0"/>
          <w:iCs w:val="0"/>
          <w:color w:val="000000" w:themeColor="text1" w:themeTint="FF" w:themeShade="FF"/>
        </w:rPr>
        <w:t>CA Deposit</w:t>
      </w:r>
      <w:r w:rsidRPr="6A2BEF3F" w:rsidR="0AC45EC5">
        <w:rPr>
          <w:i w:val="0"/>
          <w:iCs w:val="0"/>
          <w:color w:val="000000" w:themeColor="text1" w:themeTint="FF" w:themeShade="FF"/>
        </w:rPr>
        <w:t>, if needed.</w:t>
      </w:r>
    </w:p>
    <w:p w:rsidRPr="008D4F4B" w:rsidR="00533624" w:rsidP="6A2BEF3F" w:rsidRDefault="005C4E02" w14:paraId="211AE5D7" w14:textId="77777777" w14:noSpellErr="1">
      <w:pPr>
        <w:pStyle w:val="ListParagraph"/>
        <w:numPr>
          <w:ilvl w:val="0"/>
          <w:numId w:val="74"/>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Reference </w:t>
      </w:r>
      <w:r w:rsidRPr="6A2BEF3F" w:rsidR="0AC45EC5">
        <w:rPr>
          <w:b w:val="1"/>
          <w:bCs w:val="1"/>
          <w:i w:val="0"/>
          <w:iCs w:val="0"/>
          <w:color w:val="000000" w:themeColor="text1" w:themeTint="FF" w:themeShade="FF"/>
        </w:rPr>
        <w:t>Nbr</w:t>
      </w:r>
      <w:r w:rsidRPr="6A2BEF3F" w:rsidR="0AC45EC5">
        <w:rPr>
          <w:b w:val="1"/>
          <w:bCs w:val="1"/>
          <w:i w:val="0"/>
          <w:iCs w:val="0"/>
          <w:color w:val="000000" w:themeColor="text1" w:themeTint="FF" w:themeShade="FF"/>
        </w:rPr>
        <w:t>.</w:t>
      </w:r>
      <w:r w:rsidRPr="6A2BEF3F" w:rsidR="0AC45EC5">
        <w:rPr>
          <w:i w:val="0"/>
          <w:iCs w:val="0"/>
          <w:color w:val="000000" w:themeColor="text1" w:themeTint="FF" w:themeShade="FF"/>
        </w:rPr>
        <w:t xml:space="preserve"> box, select the deposit you want to void.</w:t>
      </w:r>
    </w:p>
    <w:p w:rsidRPr="008D4F4B" w:rsidR="00533624" w:rsidP="6A2BEF3F" w:rsidRDefault="005C4E02" w14:paraId="1FF03DDA" w14:textId="77777777" w14:noSpellErr="1">
      <w:pPr>
        <w:pStyle w:val="ListParagraph"/>
        <w:numPr>
          <w:ilvl w:val="0"/>
          <w:numId w:val="74"/>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Void</w:t>
      </w:r>
      <w:r w:rsidRPr="6A2BEF3F" w:rsidR="0AC45EC5">
        <w:rPr>
          <w:i w:val="0"/>
          <w:iCs w:val="0"/>
          <w:color w:val="000000" w:themeColor="text1" w:themeTint="FF" w:themeShade="FF"/>
        </w:rPr>
        <w:t>.</w:t>
      </w:r>
    </w:p>
    <w:p w:rsidRPr="008D4F4B" w:rsidR="00533624" w:rsidP="6A2BEF3F" w:rsidRDefault="005C4E02" w14:paraId="5E819861"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The system creates a document on this form with the CA Void Deposit type and the same reference number as the deposit. You use this document in the remaining steps of this procedure.</w:t>
      </w:r>
    </w:p>
    <w:p w:rsidRPr="008D4F4B" w:rsidR="00533624" w:rsidP="6A2BEF3F" w:rsidRDefault="005C4E02" w14:paraId="2CBFA651" w14:textId="77777777" w14:noSpellErr="1">
      <w:pPr>
        <w:pStyle w:val="ListParagraph"/>
        <w:numPr>
          <w:ilvl w:val="0"/>
          <w:numId w:val="75"/>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Description</w:t>
      </w:r>
      <w:r w:rsidRPr="6A2BEF3F" w:rsidR="0AC45EC5">
        <w:rPr>
          <w:i w:val="0"/>
          <w:iCs w:val="0"/>
          <w:color w:val="000000" w:themeColor="text1" w:themeTint="FF" w:themeShade="FF"/>
        </w:rPr>
        <w:t xml:space="preserve"> box, type a brief description.</w:t>
      </w:r>
    </w:p>
    <w:p w:rsidRPr="008D4F4B" w:rsidR="00533624" w:rsidP="6A2BEF3F" w:rsidRDefault="005C4E02" w14:paraId="4F5C4C8A" w14:textId="77777777" w14:noSpellErr="1">
      <w:pPr>
        <w:pStyle w:val="ListParagraph"/>
        <w:numPr>
          <w:ilvl w:val="0"/>
          <w:numId w:val="75"/>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Save</w:t>
      </w:r>
      <w:r w:rsidRPr="6A2BEF3F" w:rsidR="0AC45EC5">
        <w:rPr>
          <w:i w:val="0"/>
          <w:iCs w:val="0"/>
          <w:color w:val="000000" w:themeColor="text1" w:themeTint="FF" w:themeShade="FF"/>
        </w:rPr>
        <w:t xml:space="preserve"> to save the voided payment.</w:t>
      </w:r>
    </w:p>
    <w:p w:rsidRPr="008D4F4B" w:rsidR="00533624" w:rsidP="6A2BEF3F" w:rsidRDefault="005C4E02" w14:paraId="22F11F2E" w14:textId="77777777" w14:noSpellErr="1">
      <w:pPr>
        <w:pStyle w:val="ListParagraph"/>
        <w:numPr>
          <w:ilvl w:val="0"/>
          <w:numId w:val="75"/>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The new document is assigned the Released status. The system assigns the Voided status to the voided deposit.</w:t>
      </w:r>
    </w:p>
    <w:p w:rsidRPr="008D4F4B" w:rsidR="00533624" w:rsidP="6A2BEF3F" w:rsidRDefault="00533624" w14:paraId="1745E169" w14:textId="77777777" w14:noSpellErr="1">
      <w:pPr>
        <w:pStyle w:val="BodyText"/>
        <w:rPr>
          <w:i w:val="0"/>
          <w:iCs w:val="0"/>
        </w:rPr>
      </w:pPr>
    </w:p>
    <w:p w:rsidRPr="008D4F4B" w:rsidR="00533624" w:rsidP="6A2BEF3F" w:rsidRDefault="005C4E02" w14:paraId="6EE5275F" w14:textId="77777777" w14:noSpellErr="1">
      <w:pPr>
        <w:pStyle w:val="Heading2"/>
        <w:rPr>
          <w:i w:val="0"/>
          <w:iCs w:val="0"/>
          <w:color w:val="000000" w:themeColor="text1"/>
        </w:rPr>
      </w:pPr>
      <w:bookmarkStart w:name="_Toc194383684" w:id="38"/>
      <w:r w:rsidRPr="6A2BEF3F" w:rsidR="0AC45EC5">
        <w:rPr>
          <w:i w:val="0"/>
          <w:iCs w:val="0"/>
          <w:color w:val="000000" w:themeColor="text1" w:themeTint="FF" w:themeShade="FF"/>
        </w:rPr>
        <w:t>Reviewing Financial Statements and Accounts Receivable Reports</w:t>
      </w:r>
      <w:bookmarkEnd w:id="38"/>
    </w:p>
    <w:p w:rsidRPr="008D4F4B" w:rsidR="00533624" w:rsidP="6A2BEF3F" w:rsidRDefault="005C4E02" w14:paraId="68246A7C" w14:textId="77777777" w14:noSpellErr="1">
      <w:pPr>
        <w:pStyle w:val="BodyText"/>
        <w:rPr>
          <w:i w:val="0"/>
          <w:iCs w:val="0"/>
          <w:color w:val="000000" w:themeColor="text1" w:themeTint="FF" w:themeShade="FF"/>
        </w:rPr>
      </w:pPr>
      <w:r w:rsidRPr="6A2BEF3F" w:rsidR="0AC45EC5">
        <w:rPr>
          <w:i w:val="0"/>
          <w:iCs w:val="0"/>
          <w:color w:val="000000" w:themeColor="text1" w:themeTint="FF" w:themeShade="FF"/>
        </w:rPr>
        <w:t xml:space="preserve">This section </w:t>
      </w:r>
      <w:r w:rsidRPr="6A2BEF3F" w:rsidR="0AC45EC5">
        <w:rPr>
          <w:i w:val="0"/>
          <w:iCs w:val="0"/>
          <w:color w:val="000000" w:themeColor="text1" w:themeTint="FF" w:themeShade="FF"/>
        </w:rPr>
        <w:t>contains</w:t>
      </w:r>
      <w:r w:rsidRPr="6A2BEF3F" w:rsidR="0AC45EC5">
        <w:rPr>
          <w:i w:val="0"/>
          <w:iCs w:val="0"/>
          <w:color w:val="000000" w:themeColor="text1" w:themeTint="FF" w:themeShade="FF"/>
        </w:rPr>
        <w:t xml:space="preserve"> step-by-step instructions related to preparing of statements and reports in MYOB Acumatica.</w:t>
      </w:r>
    </w:p>
    <w:p w:rsidRPr="008D4F4B" w:rsidR="00533624" w:rsidP="6A2BEF3F" w:rsidRDefault="005C4E02" w14:paraId="5816045E" w14:textId="77777777" w14:noSpellErr="1">
      <w:pPr>
        <w:pStyle w:val="Heading3"/>
        <w:rPr>
          <w:i w:val="0"/>
          <w:iCs w:val="0"/>
          <w:color w:val="000000" w:themeColor="text1"/>
        </w:rPr>
      </w:pPr>
      <w:bookmarkStart w:name="_Toc194383685" w:id="39"/>
      <w:r w:rsidRPr="6A2BEF3F" w:rsidR="0AC45EC5">
        <w:rPr>
          <w:i w:val="0"/>
          <w:iCs w:val="0"/>
          <w:color w:val="000000" w:themeColor="text1" w:themeTint="FF" w:themeShade="FF"/>
        </w:rPr>
        <w:t>Reviewing and Releasing Unreleased Accounts Receivable Documents</w:t>
      </w:r>
      <w:bookmarkEnd w:id="39"/>
    </w:p>
    <w:p w:rsidRPr="008D4F4B" w:rsidR="00533624" w:rsidP="6A2BEF3F" w:rsidRDefault="005C4E02" w14:paraId="5FB26483" w14:textId="77777777" w14:noSpellErr="1">
      <w:pPr>
        <w:pStyle w:val="ListParagraph"/>
        <w:numPr>
          <w:ilvl w:val="0"/>
          <w:numId w:val="76"/>
        </w:numPr>
        <w:rPr>
          <w:i w:val="0"/>
          <w:iCs w:val="0"/>
          <w:color w:val="000000" w:themeColor="text1" w:themeTint="FF" w:themeShade="FF"/>
        </w:rPr>
      </w:pPr>
      <w:r w:rsidRPr="6A2BEF3F" w:rsidR="0AC45EC5">
        <w:rPr>
          <w:i w:val="0"/>
          <w:iCs w:val="0"/>
          <w:color w:val="000000" w:themeColor="text1" w:themeTint="FF" w:themeShade="FF"/>
        </w:rPr>
        <w:t>Open the AR Edit (AR611000) report.</w:t>
      </w:r>
    </w:p>
    <w:p w:rsidRPr="008D4F4B" w:rsidR="00533624" w:rsidP="6A2BEF3F" w:rsidRDefault="005C4E02" w14:paraId="59C6D1AD" w14:textId="77777777" w14:noSpellErr="1">
      <w:pPr>
        <w:pStyle w:val="ListParagraph"/>
        <w:numPr>
          <w:ilvl w:val="1"/>
          <w:numId w:val="76"/>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Report Parameters</w:t>
      </w:r>
      <w:r w:rsidRPr="6A2BEF3F" w:rsidR="0AC45EC5">
        <w:rPr>
          <w:i w:val="0"/>
          <w:iCs w:val="0"/>
          <w:color w:val="000000" w:themeColor="text1" w:themeTint="FF" w:themeShade="FF"/>
        </w:rPr>
        <w:t xml:space="preserve"> tab, select the company or branch related to the documents in the </w:t>
      </w:r>
      <w:r w:rsidRPr="6A2BEF3F" w:rsidR="0AC45EC5">
        <w:rPr>
          <w:b w:val="1"/>
          <w:bCs w:val="1"/>
          <w:i w:val="0"/>
          <w:iCs w:val="0"/>
          <w:color w:val="000000" w:themeColor="text1" w:themeTint="FF" w:themeShade="FF"/>
        </w:rPr>
        <w:t>Company/Branch</w:t>
      </w:r>
      <w:r w:rsidRPr="6A2BEF3F" w:rsidR="0AC45EC5">
        <w:rPr>
          <w:i w:val="0"/>
          <w:iCs w:val="0"/>
          <w:color w:val="000000" w:themeColor="text1" w:themeTint="FF" w:themeShade="FF"/>
        </w:rPr>
        <w:t xml:space="preserve"> box.</w:t>
      </w:r>
    </w:p>
    <w:p w:rsidRPr="008D4F4B" w:rsidR="00533624" w:rsidP="6A2BEF3F" w:rsidRDefault="005C4E02" w14:paraId="3B66BCC1" w14:textId="77777777" w14:noSpellErr="1">
      <w:pPr>
        <w:pStyle w:val="ListParagraph"/>
        <w:numPr>
          <w:ilvl w:val="1"/>
          <w:numId w:val="7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From Period</w:t>
      </w:r>
      <w:r w:rsidRPr="6A2BEF3F" w:rsidR="0AC45EC5">
        <w:rPr>
          <w:i w:val="0"/>
          <w:iCs w:val="0"/>
          <w:color w:val="000000" w:themeColor="text1" w:themeTint="FF" w:themeShade="FF"/>
        </w:rPr>
        <w:t xml:space="preserve"> box, check the start period of the documents to be included in the report.</w:t>
      </w:r>
    </w:p>
    <w:p w:rsidRPr="008D4F4B" w:rsidR="00533624" w:rsidP="6A2BEF3F" w:rsidRDefault="005C4E02" w14:paraId="6F6408F5" w14:textId="77777777">
      <w:pPr>
        <w:pStyle w:val="ListParagraph"/>
        <w:numPr>
          <w:ilvl w:val="1"/>
          <w:numId w:val="7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To</w:t>
      </w:r>
      <w:r w:rsidRPr="6A2BEF3F" w:rsidR="0AC45EC5">
        <w:rPr>
          <w:b w:val="1"/>
          <w:bCs w:val="1"/>
          <w:i w:val="0"/>
          <w:iCs w:val="0"/>
          <w:color w:val="000000" w:themeColor="text1" w:themeTint="FF" w:themeShade="FF"/>
        </w:rPr>
        <w:t xml:space="preserve"> Period</w:t>
      </w:r>
      <w:r w:rsidRPr="6A2BEF3F" w:rsidR="0AC45EC5">
        <w:rPr>
          <w:i w:val="0"/>
          <w:iCs w:val="0"/>
          <w:color w:val="000000" w:themeColor="text1" w:themeTint="FF" w:themeShade="FF"/>
        </w:rPr>
        <w:t xml:space="preserve"> box, check the end period of the documents to be included in the report.</w:t>
      </w:r>
    </w:p>
    <w:p w:rsidRPr="008D4F4B" w:rsidR="00533624" w:rsidP="6A2BEF3F" w:rsidRDefault="005C4E02" w14:paraId="6BB89ED4" w14:textId="77777777" w14:noSpellErr="1">
      <w:pPr>
        <w:pStyle w:val="ListParagraph"/>
        <w:numPr>
          <w:ilvl w:val="1"/>
          <w:numId w:val="7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Customer</w:t>
      </w:r>
      <w:r w:rsidRPr="6A2BEF3F" w:rsidR="0AC45EC5">
        <w:rPr>
          <w:i w:val="0"/>
          <w:iCs w:val="0"/>
          <w:color w:val="000000" w:themeColor="text1" w:themeTint="FF" w:themeShade="FF"/>
        </w:rPr>
        <w:t xml:space="preserve"> box, specify a customer whose documents you want to include in the report.</w:t>
      </w:r>
    </w:p>
    <w:p w:rsidRPr="008D4F4B" w:rsidR="00533624" w:rsidP="6A2BEF3F" w:rsidRDefault="005C4E02" w14:paraId="24B22693" w14:textId="77777777" w14:noSpellErr="1">
      <w:pPr>
        <w:pStyle w:val="ListParagraph"/>
        <w:numPr>
          <w:ilvl w:val="1"/>
          <w:numId w:val="76"/>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Created By</w:t>
      </w:r>
      <w:r w:rsidRPr="6A2BEF3F" w:rsidR="0AC45EC5">
        <w:rPr>
          <w:i w:val="0"/>
          <w:iCs w:val="0"/>
          <w:color w:val="000000" w:themeColor="text1" w:themeTint="FF" w:themeShade="FF"/>
        </w:rPr>
        <w:t xml:space="preserve"> box, specify a user who created transactions which you need to include in the report.</w:t>
      </w:r>
    </w:p>
    <w:p w:rsidRPr="008D4F4B" w:rsidR="00533624" w:rsidP="6A2BEF3F" w:rsidRDefault="005C4E02" w14:paraId="515E0E7E" w14:textId="6B7356E3" w14:noSpellErr="1">
      <w:pPr>
        <w:pStyle w:val="ListParagraph"/>
        <w:numPr>
          <w:ilvl w:val="1"/>
          <w:numId w:val="76"/>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b w:val="1"/>
          <w:bCs w:val="1"/>
          <w:i w:val="0"/>
          <w:iCs w:val="0"/>
          <w:color w:val="000000" w:themeColor="text1" w:themeTint="FF" w:themeShade="FF"/>
        </w:rPr>
        <w:t>Include Transactions on Hold</w:t>
      </w:r>
      <w:r w:rsidRPr="6A2BEF3F" w:rsidR="0AC45EC5">
        <w:rPr>
          <w:i w:val="0"/>
          <w:iCs w:val="0"/>
          <w:color w:val="000000" w:themeColor="text1" w:themeTint="FF" w:themeShade="FF"/>
        </w:rPr>
        <w:t xml:space="preserve"> check box to include transactions that have the</w:t>
      </w:r>
      <w:r w:rsidRPr="6A2BEF3F" w:rsidR="1AF91000">
        <w:rPr>
          <w:i w:val="0"/>
          <w:iCs w:val="0"/>
          <w:color w:val="000000" w:themeColor="text1" w:themeTint="FF" w:themeShade="FF"/>
        </w:rPr>
        <w:t xml:space="preserve"> </w:t>
      </w:r>
      <w:r w:rsidRPr="6A2BEF3F" w:rsidR="0AC45EC5">
        <w:rPr>
          <w:i w:val="0"/>
          <w:iCs w:val="0"/>
          <w:color w:val="000000" w:themeColor="text1" w:themeTint="FF" w:themeShade="FF"/>
        </w:rPr>
        <w:t>Hold status (if applicable).</w:t>
      </w:r>
    </w:p>
    <w:p w:rsidRPr="008D4F4B" w:rsidR="00533624" w:rsidP="6A2BEF3F" w:rsidRDefault="005C4E02" w14:paraId="205ED104" w14:textId="205A3C87" w14:noSpellErr="1">
      <w:pPr>
        <w:pStyle w:val="ListParagraph"/>
        <w:numPr>
          <w:ilvl w:val="1"/>
          <w:numId w:val="76"/>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0AC45EC5">
        <w:rPr>
          <w:b w:val="1"/>
          <w:bCs w:val="1"/>
          <w:i w:val="0"/>
          <w:iCs w:val="0"/>
          <w:color w:val="000000" w:themeColor="text1" w:themeTint="FF" w:themeShade="FF"/>
        </w:rPr>
        <w:t>Run Report</w:t>
      </w:r>
      <w:r w:rsidRPr="6A2BEF3F" w:rsidR="0AC45EC5">
        <w:rPr>
          <w:i w:val="0"/>
          <w:iCs w:val="0"/>
          <w:color w:val="000000" w:themeColor="text1" w:themeTint="FF" w:themeShade="FF"/>
        </w:rPr>
        <w:t>.</w:t>
      </w:r>
    </w:p>
    <w:p w:rsidRPr="008D4F4B" w:rsidR="00533624" w:rsidP="6A2BEF3F" w:rsidRDefault="005C4E02" w14:paraId="708546BD" w14:textId="77777777" w14:noSpellErr="1">
      <w:pPr>
        <w:pStyle w:val="ListParagraph"/>
        <w:numPr>
          <w:ilvl w:val="0"/>
          <w:numId w:val="77"/>
        </w:numPr>
        <w:rPr>
          <w:i w:val="0"/>
          <w:iCs w:val="0"/>
          <w:color w:val="000000" w:themeColor="text1" w:themeTint="FF" w:themeShade="FF"/>
        </w:rPr>
      </w:pPr>
      <w:r w:rsidRPr="6A2BEF3F" w:rsidR="0AC45EC5">
        <w:rPr>
          <w:i w:val="0"/>
          <w:iCs w:val="0"/>
          <w:color w:val="000000" w:themeColor="text1" w:themeTint="FF" w:themeShade="FF"/>
        </w:rPr>
        <w:t xml:space="preserve">In the report that opens, click the reference numbers of the invoices with the </w:t>
      </w:r>
      <w:r w:rsidRPr="6A2BEF3F" w:rsidR="0AC45EC5">
        <w:rPr>
          <w:b w:val="1"/>
          <w:bCs w:val="1"/>
          <w:i w:val="0"/>
          <w:iCs w:val="0"/>
          <w:color w:val="000000" w:themeColor="text1" w:themeTint="FF" w:themeShade="FF"/>
        </w:rPr>
        <w:t>On Hold status</w:t>
      </w:r>
      <w:r w:rsidRPr="6A2BEF3F" w:rsidR="0AC45EC5">
        <w:rPr>
          <w:i w:val="0"/>
          <w:iCs w:val="0"/>
          <w:color w:val="000000" w:themeColor="text1" w:themeTint="FF" w:themeShade="FF"/>
        </w:rPr>
        <w:t>.</w:t>
      </w:r>
    </w:p>
    <w:p w:rsidRPr="008D4F4B" w:rsidR="00533624" w:rsidP="6A2BEF3F" w:rsidRDefault="005C4E02" w14:paraId="43F7BB05" w14:textId="77777777" w14:noSpellErr="1">
      <w:pPr>
        <w:pStyle w:val="ListParagraph"/>
        <w:numPr>
          <w:ilvl w:val="0"/>
          <w:numId w:val="77"/>
        </w:numPr>
        <w:rPr>
          <w:i w:val="0"/>
          <w:iCs w:val="0"/>
          <w:color w:val="000000" w:themeColor="text1" w:themeTint="FF" w:themeShade="FF"/>
        </w:rPr>
      </w:pPr>
      <w:r w:rsidRPr="6A2BEF3F" w:rsidR="0AC45EC5">
        <w:rPr>
          <w:i w:val="0"/>
          <w:iCs w:val="0"/>
          <w:color w:val="000000" w:themeColor="text1" w:themeTint="FF" w:themeShade="FF"/>
        </w:rPr>
        <w:t xml:space="preserve">On the Invoices and Memos (AR301000) form that opens for each invoice, click </w:t>
      </w:r>
      <w:r w:rsidRPr="6A2BEF3F" w:rsidR="0AC45EC5">
        <w:rPr>
          <w:b w:val="1"/>
          <w:bCs w:val="1"/>
          <w:i w:val="0"/>
          <w:iCs w:val="0"/>
          <w:color w:val="000000" w:themeColor="text1" w:themeTint="FF" w:themeShade="FF"/>
        </w:rPr>
        <w:t>Release</w:t>
      </w:r>
      <w:r w:rsidRPr="6A2BEF3F" w:rsidR="0AC45EC5">
        <w:rPr>
          <w:i w:val="0"/>
          <w:iCs w:val="0"/>
          <w:color w:val="000000" w:themeColor="text1" w:themeTint="FF" w:themeShade="FF"/>
        </w:rPr>
        <w:t xml:space="preserve"> on the form toolbar to release the document.</w:t>
      </w:r>
    </w:p>
    <w:p w:rsidRPr="008D4F4B" w:rsidR="00533624" w:rsidP="6A2BEF3F" w:rsidRDefault="00533624" w14:paraId="11CE7A1F" w14:textId="77777777" w14:noSpellErr="1">
      <w:pPr>
        <w:pStyle w:val="BodyText"/>
        <w:rPr>
          <w:i w:val="0"/>
          <w:iCs w:val="0"/>
        </w:rPr>
      </w:pPr>
    </w:p>
    <w:p w:rsidRPr="008D4F4B" w:rsidR="00533624" w:rsidP="6A2BEF3F" w:rsidRDefault="005C4E02" w14:paraId="392FBFCB" w14:textId="77777777" w14:noSpellErr="1">
      <w:pPr>
        <w:pStyle w:val="Heading3"/>
        <w:rPr>
          <w:i w:val="0"/>
          <w:iCs w:val="0"/>
          <w:color w:val="000000" w:themeColor="text1"/>
        </w:rPr>
      </w:pPr>
      <w:bookmarkStart w:name="_Toc194383686" w:id="40"/>
      <w:r w:rsidRPr="6A2BEF3F" w:rsidR="0AC45EC5">
        <w:rPr>
          <w:i w:val="0"/>
          <w:iCs w:val="0"/>
          <w:color w:val="000000" w:themeColor="text1" w:themeTint="FF" w:themeShade="FF"/>
        </w:rPr>
        <w:t>Reconciling Open Customer Documents with GL Account Balance</w:t>
      </w:r>
      <w:bookmarkEnd w:id="40"/>
    </w:p>
    <w:p w:rsidRPr="008D4F4B" w:rsidR="00533624" w:rsidP="6A2BEF3F" w:rsidRDefault="005C4E02" w14:paraId="77DDA1FD" w14:textId="77777777" w14:noSpellErr="1">
      <w:pPr>
        <w:pStyle w:val="ListParagraph"/>
        <w:numPr>
          <w:ilvl w:val="0"/>
          <w:numId w:val="78"/>
        </w:numPr>
        <w:rPr>
          <w:i w:val="0"/>
          <w:iCs w:val="0"/>
          <w:color w:val="000000" w:themeColor="text1" w:themeTint="FF" w:themeShade="FF"/>
        </w:rPr>
      </w:pPr>
      <w:r w:rsidRPr="6A2BEF3F" w:rsidR="0AC45EC5">
        <w:rPr>
          <w:i w:val="0"/>
          <w:iCs w:val="0"/>
          <w:color w:val="000000" w:themeColor="text1" w:themeTint="FF" w:themeShade="FF"/>
        </w:rPr>
        <w:t>Open the AR Balance by GL Account (AR632000) form.</w:t>
      </w:r>
    </w:p>
    <w:p w:rsidRPr="008D4F4B" w:rsidR="00533624" w:rsidP="6A2BEF3F" w:rsidRDefault="005C4E02" w14:paraId="0C9C5F8C" w14:textId="77777777" w14:noSpellErr="1">
      <w:pPr>
        <w:pStyle w:val="ListParagraph"/>
        <w:numPr>
          <w:ilvl w:val="0"/>
          <w:numId w:val="78"/>
        </w:numPr>
        <w:rPr>
          <w:i w:val="0"/>
          <w:iCs w:val="0"/>
          <w:color w:val="000000" w:themeColor="text1" w:themeTint="FF" w:themeShade="FF"/>
        </w:rPr>
      </w:pPr>
      <w:r w:rsidRPr="6A2BEF3F" w:rsidR="0AC45EC5">
        <w:rPr>
          <w:i w:val="0"/>
          <w:iCs w:val="0"/>
          <w:color w:val="000000" w:themeColor="text1" w:themeTint="FF" w:themeShade="FF"/>
        </w:rPr>
        <w:t xml:space="preserve">On the Report Parameters tab, in the Report Format box, select </w:t>
      </w:r>
      <w:r w:rsidRPr="6A2BEF3F" w:rsidR="0AC45EC5">
        <w:rPr>
          <w:b w:val="1"/>
          <w:bCs w:val="1"/>
          <w:i w:val="0"/>
          <w:iCs w:val="0"/>
          <w:color w:val="000000" w:themeColor="text1" w:themeTint="FF" w:themeShade="FF"/>
        </w:rPr>
        <w:t>Open Documents</w:t>
      </w:r>
      <w:r w:rsidRPr="6A2BEF3F" w:rsidR="0AC45EC5">
        <w:rPr>
          <w:i w:val="0"/>
          <w:iCs w:val="0"/>
          <w:color w:val="000000" w:themeColor="text1" w:themeTint="FF" w:themeShade="FF"/>
        </w:rPr>
        <w:t>.</w:t>
      </w:r>
    </w:p>
    <w:p w:rsidRPr="008D4F4B" w:rsidR="00533624" w:rsidP="6A2BEF3F" w:rsidRDefault="005C4E02" w14:paraId="660A4244" w14:textId="77777777" w14:noSpellErr="1">
      <w:pPr>
        <w:pStyle w:val="ListParagraph"/>
        <w:numPr>
          <w:ilvl w:val="0"/>
          <w:numId w:val="7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Company/Branch</w:t>
      </w:r>
      <w:r w:rsidRPr="6A2BEF3F" w:rsidR="0AC45EC5">
        <w:rPr>
          <w:i w:val="0"/>
          <w:iCs w:val="0"/>
          <w:color w:val="000000" w:themeColor="text1" w:themeTint="FF" w:themeShade="FF"/>
        </w:rPr>
        <w:t xml:space="preserve"> box, review the name of the company or branch selected and change it, if needed.</w:t>
      </w:r>
    </w:p>
    <w:p w:rsidRPr="008D4F4B" w:rsidR="00533624" w:rsidP="6A2BEF3F" w:rsidRDefault="005C4E02" w14:paraId="329D24B0" w14:textId="77777777" w14:noSpellErr="1">
      <w:pPr>
        <w:pStyle w:val="ListParagraph"/>
        <w:numPr>
          <w:ilvl w:val="0"/>
          <w:numId w:val="78"/>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Financial Period</w:t>
      </w:r>
      <w:r w:rsidRPr="6A2BEF3F" w:rsidR="0AC45EC5">
        <w:rPr>
          <w:i w:val="0"/>
          <w:iCs w:val="0"/>
          <w:color w:val="000000" w:themeColor="text1" w:themeTint="FF" w:themeShade="FF"/>
        </w:rPr>
        <w:t xml:space="preserve"> box, check the period that the report should cover and change it, if needed.</w:t>
      </w:r>
    </w:p>
    <w:p w:rsidRPr="008D4F4B" w:rsidR="00533624" w:rsidP="6A2BEF3F" w:rsidRDefault="005C4E02" w14:paraId="519542B0" w14:textId="77777777">
      <w:pPr>
        <w:pStyle w:val="ListParagraph"/>
        <w:numPr>
          <w:ilvl w:val="0"/>
          <w:numId w:val="78"/>
        </w:numPr>
        <w:rPr>
          <w:i w:val="0"/>
          <w:iCs w:val="0"/>
          <w:color w:val="000000" w:themeColor="text1" w:themeTint="FF" w:themeShade="FF"/>
        </w:rPr>
      </w:pPr>
      <w:r w:rsidRPr="6A2BEF3F" w:rsidR="0AC45EC5">
        <w:rPr>
          <w:i w:val="0"/>
          <w:iCs w:val="0"/>
          <w:color w:val="000000" w:themeColor="text1" w:themeTint="FF" w:themeShade="FF"/>
        </w:rPr>
        <w:t xml:space="preserve">Clear </w:t>
      </w:r>
      <w:r w:rsidRPr="6A2BEF3F" w:rsidR="0AC45EC5">
        <w:rPr>
          <w:i w:val="0"/>
          <w:iCs w:val="0"/>
          <w:color w:val="000000" w:themeColor="text1" w:themeTint="FF" w:themeShade="FF"/>
        </w:rPr>
        <w:t>the</w:t>
      </w:r>
      <w:r w:rsidRPr="6A2BEF3F" w:rsidR="0AC45EC5">
        <w:rPr>
          <w:i w:val="0"/>
          <w:iCs w:val="0"/>
          <w:color w:val="000000" w:themeColor="text1" w:themeTint="FF" w:themeShade="FF"/>
        </w:rPr>
        <w:t xml:space="preserve"> </w:t>
      </w:r>
      <w:r w:rsidRPr="6A2BEF3F" w:rsidR="0AC45EC5">
        <w:rPr>
          <w:b w:val="1"/>
          <w:bCs w:val="1"/>
          <w:i w:val="0"/>
          <w:iCs w:val="0"/>
          <w:color w:val="000000" w:themeColor="text1" w:themeTint="FF" w:themeShade="FF"/>
        </w:rPr>
        <w:t>Include Applications</w:t>
      </w:r>
      <w:r w:rsidRPr="6A2BEF3F" w:rsidR="0AC45EC5">
        <w:rPr>
          <w:i w:val="0"/>
          <w:iCs w:val="0"/>
          <w:color w:val="000000" w:themeColor="text1" w:themeTint="FF" w:themeShade="FF"/>
        </w:rPr>
        <w:t xml:space="preserve"> check box.</w:t>
      </w:r>
    </w:p>
    <w:p w:rsidRPr="008D4F4B" w:rsidR="00533624" w:rsidP="6A2BEF3F" w:rsidRDefault="005C4E02" w14:paraId="662C301A" w14:textId="77777777" w14:noSpellErr="1">
      <w:pPr>
        <w:pStyle w:val="ListParagraph"/>
        <w:numPr>
          <w:ilvl w:val="0"/>
          <w:numId w:val="78"/>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Run Report</w:t>
      </w:r>
      <w:r w:rsidRPr="6A2BEF3F" w:rsidR="0AC45EC5">
        <w:rPr>
          <w:i w:val="0"/>
          <w:iCs w:val="0"/>
          <w:color w:val="000000" w:themeColor="text1" w:themeTint="FF" w:themeShade="FF"/>
        </w:rPr>
        <w:t>.</w:t>
      </w:r>
    </w:p>
    <w:p w:rsidRPr="008D4F4B" w:rsidR="00533624" w:rsidP="6A2BEF3F" w:rsidRDefault="005C4E02" w14:paraId="483E514D"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The report displays the AR accounts used in accounts receivable documents, along with the list of documents that the team posted to these accounts and that remain open by the end of the period.</w:t>
      </w:r>
    </w:p>
    <w:p w:rsidRPr="008D4F4B" w:rsidR="00533624" w:rsidP="6A2BEF3F" w:rsidRDefault="00533624" w14:paraId="19C1DA7B" w14:textId="77777777" w14:noSpellErr="1">
      <w:pPr>
        <w:pStyle w:val="BodyText"/>
        <w:rPr>
          <w:i w:val="0"/>
          <w:iCs w:val="0"/>
        </w:rPr>
      </w:pPr>
    </w:p>
    <w:p w:rsidRPr="008D4F4B" w:rsidR="00533624" w:rsidP="6A2BEF3F" w:rsidRDefault="005C4E02" w14:paraId="3CE75C8D" w14:textId="77777777" w14:noSpellErr="1">
      <w:pPr>
        <w:pStyle w:val="Heading3"/>
        <w:rPr>
          <w:i w:val="0"/>
          <w:iCs w:val="0"/>
          <w:color w:val="000000" w:themeColor="text1"/>
        </w:rPr>
      </w:pPr>
      <w:bookmarkStart w:name="_Toc194383687" w:id="41"/>
      <w:r w:rsidRPr="6A2BEF3F" w:rsidR="0AC45EC5">
        <w:rPr>
          <w:i w:val="0"/>
          <w:iCs w:val="0"/>
          <w:color w:val="000000" w:themeColor="text1" w:themeTint="FF" w:themeShade="FF"/>
        </w:rPr>
        <w:t>Preparing the Trial Balance Summary</w:t>
      </w:r>
      <w:bookmarkEnd w:id="41"/>
    </w:p>
    <w:p w:rsidRPr="008D4F4B" w:rsidR="00533624" w:rsidP="6A2BEF3F" w:rsidRDefault="005C4E02" w14:paraId="12D66C16" w14:textId="77777777" w14:noSpellErr="1">
      <w:pPr>
        <w:pStyle w:val="ListParagraph"/>
        <w:numPr>
          <w:ilvl w:val="0"/>
          <w:numId w:val="79"/>
        </w:numPr>
        <w:rPr>
          <w:i w:val="0"/>
          <w:iCs w:val="0"/>
          <w:color w:val="000000" w:themeColor="text1" w:themeTint="FF" w:themeShade="FF"/>
        </w:rPr>
      </w:pPr>
      <w:r w:rsidRPr="6A2BEF3F" w:rsidR="0AC45EC5">
        <w:rPr>
          <w:i w:val="0"/>
          <w:iCs w:val="0"/>
          <w:color w:val="000000" w:themeColor="text1" w:themeTint="FF" w:themeShade="FF"/>
        </w:rPr>
        <w:t>Open the Trial Balance Summary (GL632000) form.</w:t>
      </w:r>
    </w:p>
    <w:p w:rsidRPr="008D4F4B" w:rsidR="00533624" w:rsidP="6A2BEF3F" w:rsidRDefault="005C4E02" w14:paraId="46FD39D2" w14:textId="77777777" w14:noSpellErr="1">
      <w:pPr>
        <w:pStyle w:val="ListParagraph"/>
        <w:numPr>
          <w:ilvl w:val="0"/>
          <w:numId w:val="79"/>
        </w:numPr>
        <w:rPr>
          <w:i w:val="0"/>
          <w:iCs w:val="0"/>
          <w:color w:val="000000" w:themeColor="text1" w:themeTint="FF" w:themeShade="FF"/>
        </w:rPr>
      </w:pPr>
      <w:r w:rsidRPr="6A2BEF3F" w:rsidR="0AC45EC5">
        <w:rPr>
          <w:i w:val="0"/>
          <w:iCs w:val="0"/>
          <w:color w:val="000000" w:themeColor="text1" w:themeTint="FF" w:themeShade="FF"/>
        </w:rPr>
        <w:t xml:space="preserve">On the </w:t>
      </w:r>
      <w:r w:rsidRPr="6A2BEF3F" w:rsidR="0AC45EC5">
        <w:rPr>
          <w:b w:val="1"/>
          <w:bCs w:val="1"/>
          <w:i w:val="0"/>
          <w:iCs w:val="0"/>
          <w:color w:val="000000" w:themeColor="text1" w:themeTint="FF" w:themeShade="FF"/>
        </w:rPr>
        <w:t>Report Parameters</w:t>
      </w:r>
      <w:r w:rsidRPr="6A2BEF3F" w:rsidR="0AC45EC5">
        <w:rPr>
          <w:i w:val="0"/>
          <w:iCs w:val="0"/>
          <w:color w:val="000000" w:themeColor="text1" w:themeTint="FF" w:themeShade="FF"/>
        </w:rPr>
        <w:t xml:space="preserve"> tab, in the </w:t>
      </w:r>
      <w:r w:rsidRPr="6A2BEF3F" w:rsidR="0AC45EC5">
        <w:rPr>
          <w:b w:val="1"/>
          <w:bCs w:val="1"/>
          <w:i w:val="0"/>
          <w:iCs w:val="0"/>
          <w:color w:val="000000" w:themeColor="text1" w:themeTint="FF" w:themeShade="FF"/>
        </w:rPr>
        <w:t>Company/Branch</w:t>
      </w:r>
      <w:r w:rsidRPr="6A2BEF3F" w:rsidR="0AC45EC5">
        <w:rPr>
          <w:i w:val="0"/>
          <w:iCs w:val="0"/>
          <w:color w:val="000000" w:themeColor="text1" w:themeTint="FF" w:themeShade="FF"/>
        </w:rPr>
        <w:t xml:space="preserve"> box, check the name of the company or branch for which you will prepare the report and change it, if needed.</w:t>
      </w:r>
    </w:p>
    <w:p w:rsidRPr="008D4F4B" w:rsidR="00533624" w:rsidP="6A2BEF3F" w:rsidRDefault="005C4E02" w14:paraId="7B9FFF1C" w14:textId="77777777" w14:noSpellErr="1">
      <w:pPr>
        <w:pStyle w:val="ListParagraph"/>
        <w:numPr>
          <w:ilvl w:val="0"/>
          <w:numId w:val="7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Ledger</w:t>
      </w:r>
      <w:r w:rsidRPr="6A2BEF3F" w:rsidR="0AC45EC5">
        <w:rPr>
          <w:i w:val="0"/>
          <w:iCs w:val="0"/>
          <w:color w:val="000000" w:themeColor="text1" w:themeTint="FF" w:themeShade="FF"/>
        </w:rPr>
        <w:t xml:space="preserve"> box, select the ledger that should include the documents in the report and change it, if needed.</w:t>
      </w:r>
    </w:p>
    <w:p w:rsidRPr="008D4F4B" w:rsidR="00533624" w:rsidP="6A2BEF3F" w:rsidRDefault="005C4E02" w14:paraId="440ABC80" w14:textId="77777777" w14:noSpellErr="1">
      <w:pPr>
        <w:pStyle w:val="ListParagraph"/>
        <w:numPr>
          <w:ilvl w:val="0"/>
          <w:numId w:val="79"/>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Financial Period</w:t>
      </w:r>
      <w:r w:rsidRPr="6A2BEF3F" w:rsidR="0AC45EC5">
        <w:rPr>
          <w:i w:val="0"/>
          <w:iCs w:val="0"/>
          <w:color w:val="000000" w:themeColor="text1" w:themeTint="FF" w:themeShade="FF"/>
        </w:rPr>
        <w:t xml:space="preserve"> box, check the period that the report should cover and change it, if needed.</w:t>
      </w:r>
    </w:p>
    <w:p w:rsidRPr="008D4F4B" w:rsidR="00533624" w:rsidP="6A2BEF3F" w:rsidRDefault="005C4E02" w14:paraId="6AEE408E" w14:textId="77777777" w14:noSpellErr="1">
      <w:pPr>
        <w:pStyle w:val="ListParagraph"/>
        <w:numPr>
          <w:ilvl w:val="0"/>
          <w:numId w:val="79"/>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b w:val="1"/>
          <w:bCs w:val="1"/>
          <w:i w:val="0"/>
          <w:iCs w:val="0"/>
          <w:color w:val="000000" w:themeColor="text1" w:themeTint="FF" w:themeShade="FF"/>
        </w:rPr>
        <w:t>Suppress Zero Balances</w:t>
      </w:r>
      <w:r w:rsidRPr="6A2BEF3F" w:rsidR="0AC45EC5">
        <w:rPr>
          <w:i w:val="0"/>
          <w:iCs w:val="0"/>
          <w:color w:val="000000" w:themeColor="text1" w:themeTint="FF" w:themeShade="FF"/>
        </w:rPr>
        <w:t xml:space="preserve"> to remove accounts that have all zero values from the report.</w:t>
      </w:r>
    </w:p>
    <w:p w:rsidRPr="008D4F4B" w:rsidR="00533624" w:rsidP="6A2BEF3F" w:rsidRDefault="005C4E02" w14:paraId="512F816B" w14:textId="77777777" w14:noSpellErr="1">
      <w:pPr>
        <w:pStyle w:val="BodyText"/>
        <w:ind w:left="720"/>
        <w:rPr>
          <w:i w:val="0"/>
          <w:iCs w:val="0"/>
          <w:color w:val="000000" w:themeColor="text1" w:themeTint="FF" w:themeShade="FF"/>
        </w:rPr>
      </w:pPr>
      <w:r w:rsidRPr="6A2BEF3F" w:rsidR="0AC45EC5">
        <w:rPr>
          <w:i w:val="0"/>
          <w:iCs w:val="0"/>
          <w:color w:val="000000" w:themeColor="text1" w:themeTint="FF" w:themeShade="FF"/>
        </w:rPr>
        <w:t>The report shows the balance of an account. It is the total amount of the transactions posted to this account in the general ledger by the end of the specified period.</w:t>
      </w:r>
    </w:p>
    <w:p w:rsidRPr="008D4F4B" w:rsidR="00533624" w:rsidP="6A2BEF3F" w:rsidRDefault="005C4E02" w14:paraId="2684CD0D" w14:textId="77777777" w14:noSpellErr="1">
      <w:pPr>
        <w:pStyle w:val="ListParagraph"/>
        <w:numPr>
          <w:ilvl w:val="0"/>
          <w:numId w:val="80"/>
        </w:numPr>
        <w:rPr>
          <w:i w:val="0"/>
          <w:iCs w:val="0"/>
          <w:color w:val="000000" w:themeColor="text1" w:themeTint="FF" w:themeShade="FF"/>
        </w:rPr>
      </w:pPr>
      <w:r w:rsidRPr="6A2BEF3F" w:rsidR="0AC45EC5">
        <w:rPr>
          <w:i w:val="0"/>
          <w:iCs w:val="0"/>
          <w:color w:val="000000" w:themeColor="text1" w:themeTint="FF" w:themeShade="FF"/>
        </w:rPr>
        <w:t xml:space="preserve">Compare the balance of the selected general ledger account according to the </w:t>
      </w:r>
      <w:r w:rsidRPr="6A2BEF3F" w:rsidR="0AC45EC5">
        <w:rPr>
          <w:b w:val="1"/>
          <w:bCs w:val="1"/>
          <w:i w:val="0"/>
          <w:iCs w:val="0"/>
          <w:color w:val="000000" w:themeColor="text1" w:themeTint="FF" w:themeShade="FF"/>
        </w:rPr>
        <w:t>AR Balance by GL Account</w:t>
      </w:r>
      <w:r w:rsidRPr="6A2BEF3F" w:rsidR="0AC45EC5">
        <w:rPr>
          <w:i w:val="0"/>
          <w:iCs w:val="0"/>
          <w:color w:val="000000" w:themeColor="text1" w:themeTint="FF" w:themeShade="FF"/>
        </w:rPr>
        <w:t xml:space="preserve"> (AR632000) report and the </w:t>
      </w:r>
      <w:r w:rsidRPr="6A2BEF3F" w:rsidR="0AC45EC5">
        <w:rPr>
          <w:b w:val="1"/>
          <w:bCs w:val="1"/>
          <w:i w:val="0"/>
          <w:iCs w:val="0"/>
          <w:color w:val="000000" w:themeColor="text1" w:themeTint="FF" w:themeShade="FF"/>
        </w:rPr>
        <w:t xml:space="preserve">Trial Balance Summary </w:t>
      </w:r>
      <w:r w:rsidRPr="6A2BEF3F" w:rsidR="0AC45EC5">
        <w:rPr>
          <w:i w:val="0"/>
          <w:iCs w:val="0"/>
          <w:color w:val="000000" w:themeColor="text1" w:themeTint="FF" w:themeShade="FF"/>
        </w:rPr>
        <w:t>(GL632000) report.</w:t>
      </w:r>
    </w:p>
    <w:p w:rsidRPr="008D4F4B" w:rsidR="00533624" w:rsidP="6A2BEF3F" w:rsidRDefault="00533624" w14:paraId="4FBB23C5" w14:textId="77777777" w14:noSpellErr="1">
      <w:pPr>
        <w:pStyle w:val="BodyText"/>
        <w:rPr>
          <w:i w:val="0"/>
          <w:iCs w:val="0"/>
        </w:rPr>
      </w:pPr>
    </w:p>
    <w:p w:rsidRPr="008D4F4B" w:rsidR="00533624" w:rsidP="6A2BEF3F" w:rsidRDefault="005C4E02" w14:paraId="5958114F" w14:textId="77777777" w14:noSpellErr="1">
      <w:pPr>
        <w:pStyle w:val="Heading3"/>
        <w:rPr>
          <w:i w:val="0"/>
          <w:iCs w:val="0"/>
          <w:color w:val="000000" w:themeColor="text1"/>
        </w:rPr>
      </w:pPr>
      <w:bookmarkStart w:name="_Toc194383688" w:id="42"/>
      <w:r w:rsidRPr="6A2BEF3F" w:rsidR="0AC45EC5">
        <w:rPr>
          <w:i w:val="0"/>
          <w:iCs w:val="0"/>
          <w:color w:val="000000" w:themeColor="text1" w:themeTint="FF" w:themeShade="FF"/>
        </w:rPr>
        <w:t>Validating Customer Balances</w:t>
      </w:r>
      <w:bookmarkEnd w:id="42"/>
    </w:p>
    <w:p w:rsidRPr="008D4F4B" w:rsidR="00533624" w:rsidP="6A2BEF3F" w:rsidRDefault="005C4E02" w14:paraId="229CEE40" w14:textId="77777777" w14:noSpellErr="1">
      <w:pPr>
        <w:pStyle w:val="ListParagraph"/>
        <w:numPr>
          <w:ilvl w:val="0"/>
          <w:numId w:val="81"/>
        </w:numPr>
        <w:rPr>
          <w:i w:val="0"/>
          <w:iCs w:val="0"/>
          <w:color w:val="000000" w:themeColor="text1" w:themeTint="FF" w:themeShade="FF"/>
        </w:rPr>
      </w:pPr>
      <w:r w:rsidRPr="6A2BEF3F" w:rsidR="0AC45EC5">
        <w:rPr>
          <w:i w:val="0"/>
          <w:iCs w:val="0"/>
          <w:color w:val="000000" w:themeColor="text1" w:themeTint="FF" w:themeShade="FF"/>
        </w:rPr>
        <w:t>Open the Recalculate Customer Balances (AR509900) form.</w:t>
      </w:r>
    </w:p>
    <w:p w:rsidRPr="008D4F4B" w:rsidR="00533624" w:rsidP="6A2BEF3F" w:rsidRDefault="005C4E02" w14:paraId="796CCBF6" w14:textId="77777777" w14:noSpellErr="1">
      <w:pPr>
        <w:pStyle w:val="ListParagraph"/>
        <w:numPr>
          <w:ilvl w:val="0"/>
          <w:numId w:val="81"/>
        </w:numPr>
        <w:rPr>
          <w:i w:val="0"/>
          <w:iCs w:val="0"/>
          <w:color w:val="000000" w:themeColor="text1" w:themeTint="FF" w:themeShade="FF"/>
        </w:rPr>
      </w:pPr>
      <w:r w:rsidRPr="6A2BEF3F" w:rsidR="0AC45EC5">
        <w:rPr>
          <w:i w:val="0"/>
          <w:iCs w:val="0"/>
          <w:color w:val="000000" w:themeColor="text1" w:themeTint="FF" w:themeShade="FF"/>
        </w:rPr>
        <w:t xml:space="preserve">If needed, select a particular class in the </w:t>
      </w:r>
      <w:r w:rsidRPr="6A2BEF3F" w:rsidR="0AC45EC5">
        <w:rPr>
          <w:b w:val="1"/>
          <w:bCs w:val="1"/>
          <w:i w:val="0"/>
          <w:iCs w:val="0"/>
          <w:color w:val="000000" w:themeColor="text1" w:themeTint="FF" w:themeShade="FF"/>
        </w:rPr>
        <w:t>Customer Class</w:t>
      </w:r>
      <w:r w:rsidRPr="6A2BEF3F" w:rsidR="0AC45EC5">
        <w:rPr>
          <w:i w:val="0"/>
          <w:iCs w:val="0"/>
          <w:color w:val="000000" w:themeColor="text1" w:themeTint="FF" w:themeShade="FF"/>
        </w:rPr>
        <w:t xml:space="preserve"> box to see only customers of the class in the table. The system will display customers of all classes in the table if you leave the box blank.</w:t>
      </w:r>
    </w:p>
    <w:p w:rsidRPr="008D4F4B" w:rsidR="00533624" w:rsidP="6A2BEF3F" w:rsidRDefault="005C4E02" w14:paraId="5DD99DD7" w14:textId="77777777" w14:noSpellErr="1">
      <w:pPr>
        <w:pStyle w:val="ListParagraph"/>
        <w:numPr>
          <w:ilvl w:val="0"/>
          <w:numId w:val="81"/>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 xml:space="preserve">Fin. Period </w:t>
      </w:r>
      <w:r w:rsidRPr="6A2BEF3F" w:rsidR="0AC45EC5">
        <w:rPr>
          <w:i w:val="0"/>
          <w:iCs w:val="0"/>
          <w:color w:val="000000" w:themeColor="text1" w:themeTint="FF" w:themeShade="FF"/>
        </w:rPr>
        <w:t>box, select the financial period for which you want to recalculate customer balances. The system selects the earliest open period in the accounts receivable subledger by default.</w:t>
      </w:r>
    </w:p>
    <w:p w:rsidRPr="008D4F4B" w:rsidR="00533624" w:rsidP="6A2BEF3F" w:rsidRDefault="005C4E02" w14:paraId="00893C84" w14:textId="77777777" w14:noSpellErr="1">
      <w:pPr>
        <w:pStyle w:val="ListParagraph"/>
        <w:numPr>
          <w:ilvl w:val="0"/>
          <w:numId w:val="81"/>
        </w:numPr>
        <w:rPr>
          <w:i w:val="0"/>
          <w:iCs w:val="0"/>
          <w:color w:val="000000" w:themeColor="text1" w:themeTint="FF" w:themeShade="FF"/>
        </w:rPr>
      </w:pPr>
      <w:r w:rsidRPr="6A2BEF3F" w:rsidR="0AC45EC5">
        <w:rPr>
          <w:i w:val="0"/>
          <w:iCs w:val="0"/>
          <w:color w:val="000000" w:themeColor="text1" w:themeTint="FF" w:themeShade="FF"/>
        </w:rPr>
        <w:t>Do one of the following:</w:t>
      </w:r>
    </w:p>
    <w:p w:rsidRPr="008D4F4B" w:rsidR="00533624" w:rsidP="6A2BEF3F" w:rsidRDefault="005C4E02" w14:paraId="2BE34DA6" w14:textId="77777777" w14:noSpellErr="1">
      <w:pPr>
        <w:pStyle w:val="ListParagraph"/>
        <w:numPr>
          <w:ilvl w:val="1"/>
          <w:numId w:val="81"/>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Process All</w:t>
      </w:r>
      <w:r w:rsidRPr="6A2BEF3F" w:rsidR="0AC45EC5">
        <w:rPr>
          <w:i w:val="0"/>
          <w:iCs w:val="0"/>
          <w:color w:val="000000" w:themeColor="text1" w:themeTint="FF" w:themeShade="FF"/>
        </w:rPr>
        <w:t xml:space="preserve"> to recalculate the balances of all the customers listed in the table.</w:t>
      </w:r>
    </w:p>
    <w:p w:rsidRPr="008D4F4B" w:rsidR="00533624" w:rsidP="6A2BEF3F" w:rsidRDefault="005C4E02" w14:paraId="4A26ADE6" w14:textId="45395902" w14:noSpellErr="1">
      <w:pPr>
        <w:pStyle w:val="ListParagraph"/>
        <w:numPr>
          <w:ilvl w:val="1"/>
          <w:numId w:val="81"/>
        </w:numPr>
        <w:rPr>
          <w:i w:val="0"/>
          <w:iCs w:val="0"/>
          <w:color w:val="000000" w:themeColor="text1" w:themeTint="FF" w:themeShade="FF"/>
        </w:rPr>
      </w:pPr>
      <w:r w:rsidRPr="6A2BEF3F" w:rsidR="0AC45EC5">
        <w:rPr>
          <w:i w:val="0"/>
          <w:iCs w:val="0"/>
          <w:color w:val="000000" w:themeColor="text1" w:themeTint="FF" w:themeShade="FF"/>
        </w:rPr>
        <w:t xml:space="preserve">On the form toolbar select the </w:t>
      </w:r>
      <w:r w:rsidRPr="6A2BEF3F" w:rsidR="0AC45EC5">
        <w:rPr>
          <w:b w:val="1"/>
          <w:bCs w:val="1"/>
          <w:i w:val="0"/>
          <w:iCs w:val="0"/>
          <w:color w:val="000000" w:themeColor="text1" w:themeTint="FF" w:themeShade="FF"/>
        </w:rPr>
        <w:t>unlabeled</w:t>
      </w:r>
      <w:r w:rsidRPr="6A2BEF3F" w:rsidR="0AC45EC5">
        <w:rPr>
          <w:i w:val="0"/>
          <w:iCs w:val="0"/>
          <w:color w:val="000000" w:themeColor="text1" w:themeTint="FF" w:themeShade="FF"/>
        </w:rPr>
        <w:t xml:space="preserve"> check boxes and click </w:t>
      </w:r>
      <w:r w:rsidRPr="6A2BEF3F" w:rsidR="0AC45EC5">
        <w:rPr>
          <w:b w:val="1"/>
          <w:bCs w:val="1"/>
          <w:i w:val="0"/>
          <w:iCs w:val="0"/>
          <w:color w:val="000000" w:themeColor="text1" w:themeTint="FF" w:themeShade="FF"/>
        </w:rPr>
        <w:t>Process</w:t>
      </w:r>
      <w:r w:rsidRPr="6A2BEF3F" w:rsidR="0AC45EC5">
        <w:rPr>
          <w:i w:val="0"/>
          <w:iCs w:val="0"/>
          <w:color w:val="000000" w:themeColor="text1" w:themeTint="FF" w:themeShade="FF"/>
        </w:rPr>
        <w:t xml:space="preserve"> to recalculate the balance of </w:t>
      </w:r>
      <w:r w:rsidRPr="6A2BEF3F" w:rsidR="1AF91000">
        <w:rPr>
          <w:i w:val="0"/>
          <w:iCs w:val="0"/>
          <w:color w:val="000000" w:themeColor="text1" w:themeTint="FF" w:themeShade="FF"/>
        </w:rPr>
        <w:t>customers</w:t>
      </w:r>
      <w:r w:rsidRPr="6A2BEF3F" w:rsidR="0AC45EC5">
        <w:rPr>
          <w:i w:val="0"/>
          <w:iCs w:val="0"/>
          <w:color w:val="000000" w:themeColor="text1" w:themeTint="FF" w:themeShade="FF"/>
        </w:rPr>
        <w:t>.</w:t>
      </w:r>
    </w:p>
    <w:p w:rsidRPr="008D4F4B" w:rsidR="00533624" w:rsidP="6A2BEF3F" w:rsidRDefault="00533624" w14:paraId="48EA38AB" w14:textId="77777777" w14:noSpellErr="1">
      <w:pPr>
        <w:pStyle w:val="BodyText"/>
        <w:rPr>
          <w:i w:val="0"/>
          <w:iCs w:val="0"/>
        </w:rPr>
      </w:pPr>
    </w:p>
    <w:p w:rsidRPr="008D4F4B" w:rsidR="00533624" w:rsidP="6A2BEF3F" w:rsidRDefault="005C4E02" w14:paraId="5C8CCDC3" w14:textId="77777777" w14:noSpellErr="1">
      <w:pPr>
        <w:pStyle w:val="Heading3"/>
        <w:rPr>
          <w:i w:val="0"/>
          <w:iCs w:val="0"/>
          <w:color w:val="000000" w:themeColor="text1"/>
        </w:rPr>
      </w:pPr>
      <w:bookmarkStart w:name="_Toc194383689" w:id="43"/>
      <w:r w:rsidRPr="6A2BEF3F" w:rsidR="0AC45EC5">
        <w:rPr>
          <w:i w:val="0"/>
          <w:iCs w:val="0"/>
          <w:color w:val="000000" w:themeColor="text1" w:themeTint="FF" w:themeShade="FF"/>
        </w:rPr>
        <w:t>Closing a Financial Period in AR</w:t>
      </w:r>
      <w:bookmarkEnd w:id="43"/>
    </w:p>
    <w:p w:rsidRPr="008D4F4B" w:rsidR="00533624" w:rsidP="6A2BEF3F" w:rsidRDefault="005C4E02" w14:paraId="20BEA349" w14:textId="77777777" w14:noSpellErr="1">
      <w:pPr>
        <w:pStyle w:val="ListParagraph"/>
        <w:numPr>
          <w:ilvl w:val="0"/>
          <w:numId w:val="82"/>
        </w:numPr>
        <w:rPr>
          <w:i w:val="0"/>
          <w:iCs w:val="0"/>
          <w:color w:val="000000" w:themeColor="text1" w:themeTint="FF" w:themeShade="FF"/>
        </w:rPr>
      </w:pPr>
      <w:r w:rsidRPr="6A2BEF3F" w:rsidR="0AC45EC5">
        <w:rPr>
          <w:i w:val="0"/>
          <w:iCs w:val="0"/>
          <w:color w:val="000000" w:themeColor="text1" w:themeTint="FF" w:themeShade="FF"/>
        </w:rPr>
        <w:t>Open the Close Financial Periods (AR509000) form.</w:t>
      </w:r>
    </w:p>
    <w:p w:rsidRPr="008D4F4B" w:rsidR="00533624" w:rsidP="6A2BEF3F" w:rsidRDefault="005C4E02" w14:paraId="4C8ADB25" w14:textId="77777777">
      <w:pPr>
        <w:pStyle w:val="ListParagraph"/>
        <w:numPr>
          <w:ilvl w:val="0"/>
          <w:numId w:val="82"/>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To</w:t>
      </w:r>
      <w:r w:rsidRPr="6A2BEF3F" w:rsidR="0AC45EC5">
        <w:rPr>
          <w:b w:val="1"/>
          <w:bCs w:val="1"/>
          <w:i w:val="0"/>
          <w:iCs w:val="0"/>
          <w:color w:val="000000" w:themeColor="text1" w:themeTint="FF" w:themeShade="FF"/>
        </w:rPr>
        <w:t xml:space="preserve"> Year </w:t>
      </w:r>
      <w:r w:rsidRPr="6A2BEF3F" w:rsidR="0AC45EC5">
        <w:rPr>
          <w:i w:val="0"/>
          <w:iCs w:val="0"/>
          <w:color w:val="000000" w:themeColor="text1" w:themeTint="FF" w:themeShade="FF"/>
        </w:rPr>
        <w:t>box, select the latest year in which you want to close financial periods.</w:t>
      </w:r>
    </w:p>
    <w:p w:rsidRPr="008D4F4B" w:rsidR="00533624" w:rsidP="6A2BEF3F" w:rsidRDefault="005C4E02" w14:paraId="0605FA0E" w14:textId="77777777" w14:noSpellErr="1">
      <w:pPr>
        <w:pStyle w:val="ListParagraph"/>
        <w:numPr>
          <w:ilvl w:val="0"/>
          <w:numId w:val="82"/>
        </w:numPr>
        <w:rPr>
          <w:i w:val="0"/>
          <w:iCs w:val="0"/>
          <w:color w:val="000000" w:themeColor="text1" w:themeTint="FF" w:themeShade="FF"/>
        </w:rPr>
      </w:pPr>
      <w:r w:rsidRPr="6A2BEF3F" w:rsidR="0AC45EC5">
        <w:rPr>
          <w:i w:val="0"/>
          <w:iCs w:val="0"/>
          <w:color w:val="000000" w:themeColor="text1" w:themeTint="FF" w:themeShade="FF"/>
        </w:rPr>
        <w:t xml:space="preserve">Select the </w:t>
      </w:r>
      <w:r w:rsidRPr="6A2BEF3F" w:rsidR="0AC45EC5">
        <w:rPr>
          <w:i w:val="0"/>
          <w:iCs w:val="0"/>
          <w:color w:val="000000" w:themeColor="text1" w:themeTint="FF" w:themeShade="FF"/>
        </w:rPr>
        <w:t>appropriate unlabeled</w:t>
      </w:r>
      <w:r w:rsidRPr="6A2BEF3F" w:rsidR="0AC45EC5">
        <w:rPr>
          <w:i w:val="0"/>
          <w:iCs w:val="0"/>
          <w:color w:val="000000" w:themeColor="text1" w:themeTint="FF" w:themeShade="FF"/>
        </w:rPr>
        <w:t xml:space="preserve"> check boxes to specify the open periods you want to close. Click the </w:t>
      </w:r>
      <w:r w:rsidRPr="6A2BEF3F" w:rsidR="0AC45EC5">
        <w:rPr>
          <w:b w:val="1"/>
          <w:bCs w:val="1"/>
          <w:i w:val="0"/>
          <w:iCs w:val="0"/>
          <w:color w:val="000000" w:themeColor="text1" w:themeTint="FF" w:themeShade="FF"/>
        </w:rPr>
        <w:t>unlabeled</w:t>
      </w:r>
      <w:r w:rsidRPr="6A2BEF3F" w:rsidR="0AC45EC5">
        <w:rPr>
          <w:i w:val="0"/>
          <w:iCs w:val="0"/>
          <w:color w:val="000000" w:themeColor="text1" w:themeTint="FF" w:themeShade="FF"/>
        </w:rPr>
        <w:t xml:space="preserve"> check box in the header row to select all displayed periods for closing.</w:t>
      </w:r>
    </w:p>
    <w:p w:rsidRPr="008D4F4B" w:rsidR="00533624" w:rsidP="6A2BEF3F" w:rsidRDefault="005C4E02" w14:paraId="2E5695DF" w14:textId="77777777" w14:noSpellErr="1">
      <w:pPr>
        <w:pStyle w:val="ListParagraph"/>
        <w:numPr>
          <w:ilvl w:val="0"/>
          <w:numId w:val="82"/>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Process or Process All</w:t>
      </w:r>
      <w:r w:rsidRPr="6A2BEF3F" w:rsidR="0AC45EC5">
        <w:rPr>
          <w:i w:val="0"/>
          <w:iCs w:val="0"/>
          <w:color w:val="000000" w:themeColor="text1" w:themeTint="FF" w:themeShade="FF"/>
        </w:rPr>
        <w:t xml:space="preserve"> to close all the periods.</w:t>
      </w:r>
    </w:p>
    <w:p w:rsidRPr="008D4F4B" w:rsidR="00533624" w:rsidP="6A2BEF3F" w:rsidRDefault="00533624" w14:paraId="4AC05AFC" w14:textId="77777777" w14:noSpellErr="1">
      <w:pPr>
        <w:pStyle w:val="BodyText"/>
        <w:rPr>
          <w:i w:val="0"/>
          <w:iCs w:val="0"/>
        </w:rPr>
      </w:pPr>
    </w:p>
    <w:p w:rsidRPr="008D4F4B" w:rsidR="00533624" w:rsidP="6A2BEF3F" w:rsidRDefault="005C4E02" w14:paraId="506F609E" w14:textId="77777777" w14:noSpellErr="1">
      <w:pPr>
        <w:pStyle w:val="Heading3"/>
        <w:rPr>
          <w:i w:val="0"/>
          <w:iCs w:val="0"/>
          <w:color w:val="000000" w:themeColor="text1"/>
        </w:rPr>
      </w:pPr>
      <w:bookmarkStart w:name="_Toc194383690" w:id="44"/>
      <w:r w:rsidRPr="6A2BEF3F" w:rsidR="0AC45EC5">
        <w:rPr>
          <w:i w:val="0"/>
          <w:iCs w:val="0"/>
          <w:color w:val="000000" w:themeColor="text1" w:themeTint="FF" w:themeShade="FF"/>
        </w:rPr>
        <w:t>Preparing Customer Statements</w:t>
      </w:r>
      <w:bookmarkEnd w:id="44"/>
    </w:p>
    <w:p w:rsidRPr="008D4F4B" w:rsidR="00533624" w:rsidP="6A2BEF3F" w:rsidRDefault="005C4E02" w14:paraId="5BDA7CE4" w14:textId="77777777" w14:noSpellErr="1">
      <w:pPr>
        <w:pStyle w:val="ListParagraph"/>
        <w:numPr>
          <w:ilvl w:val="0"/>
          <w:numId w:val="83"/>
        </w:numPr>
        <w:rPr>
          <w:i w:val="0"/>
          <w:iCs w:val="0"/>
          <w:color w:val="000000" w:themeColor="text1" w:themeTint="FF" w:themeShade="FF"/>
        </w:rPr>
      </w:pPr>
      <w:r w:rsidRPr="6A2BEF3F" w:rsidR="0AC45EC5">
        <w:rPr>
          <w:i w:val="0"/>
          <w:iCs w:val="0"/>
          <w:color w:val="000000" w:themeColor="text1" w:themeTint="FF" w:themeShade="FF"/>
        </w:rPr>
        <w:t>Open the Prepare Statements (AR503000) form.</w:t>
      </w:r>
    </w:p>
    <w:p w:rsidRPr="008D4F4B" w:rsidR="00533624" w:rsidP="6A2BEF3F" w:rsidRDefault="005C4E02" w14:paraId="67F61B74" w14:textId="77777777" w14:noSpellErr="1">
      <w:pPr>
        <w:pStyle w:val="ListParagraph"/>
        <w:numPr>
          <w:ilvl w:val="0"/>
          <w:numId w:val="83"/>
        </w:numPr>
        <w:rPr>
          <w:i w:val="0"/>
          <w:iCs w:val="0"/>
          <w:color w:val="000000" w:themeColor="text1" w:themeTint="FF" w:themeShade="FF"/>
        </w:rPr>
      </w:pPr>
      <w:r w:rsidRPr="6A2BEF3F" w:rsidR="0AC45EC5">
        <w:rPr>
          <w:i w:val="0"/>
          <w:iCs w:val="0"/>
          <w:color w:val="000000" w:themeColor="text1" w:themeTint="FF" w:themeShade="FF"/>
        </w:rPr>
        <w:t>Do one of the following:</w:t>
      </w:r>
    </w:p>
    <w:p w:rsidRPr="008D4F4B" w:rsidR="00533624" w:rsidP="6A2BEF3F" w:rsidRDefault="005C4E02" w14:paraId="67882F2B" w14:textId="77777777" w14:noSpellErr="1">
      <w:pPr>
        <w:pStyle w:val="ListParagraph"/>
        <w:numPr>
          <w:ilvl w:val="1"/>
          <w:numId w:val="83"/>
        </w:numPr>
        <w:rPr>
          <w:i w:val="0"/>
          <w:iCs w:val="0"/>
          <w:color w:val="000000" w:themeColor="text1" w:themeTint="FF" w:themeShade="FF"/>
        </w:rPr>
      </w:pPr>
      <w:r w:rsidRPr="6A2BEF3F" w:rsidR="0AC45EC5">
        <w:rPr>
          <w:i w:val="0"/>
          <w:iCs w:val="0"/>
          <w:color w:val="000000" w:themeColor="text1" w:themeTint="FF" w:themeShade="FF"/>
        </w:rPr>
        <w:t xml:space="preserve">On the form toolbar, click </w:t>
      </w:r>
      <w:r w:rsidRPr="6A2BEF3F" w:rsidR="0AC45EC5">
        <w:rPr>
          <w:b w:val="1"/>
          <w:bCs w:val="1"/>
          <w:i w:val="0"/>
          <w:iCs w:val="0"/>
          <w:color w:val="000000" w:themeColor="text1" w:themeTint="FF" w:themeShade="FF"/>
        </w:rPr>
        <w:t>Process All</w:t>
      </w:r>
      <w:r w:rsidRPr="6A2BEF3F" w:rsidR="0AC45EC5">
        <w:rPr>
          <w:i w:val="0"/>
          <w:iCs w:val="0"/>
          <w:color w:val="000000" w:themeColor="text1" w:themeTint="FF" w:themeShade="FF"/>
        </w:rPr>
        <w:t xml:space="preserve"> to prepare statements for all statement cycles.</w:t>
      </w:r>
    </w:p>
    <w:p w:rsidRPr="008D4F4B" w:rsidR="00533624" w:rsidP="6A2BEF3F" w:rsidRDefault="005C4E02" w14:paraId="6E867263" w14:textId="77777777" w14:noSpellErr="1">
      <w:pPr>
        <w:pStyle w:val="ListParagraph"/>
        <w:numPr>
          <w:ilvl w:val="1"/>
          <w:numId w:val="83"/>
        </w:numPr>
        <w:rPr>
          <w:i w:val="0"/>
          <w:iCs w:val="0"/>
          <w:color w:val="000000" w:themeColor="text1" w:themeTint="FF" w:themeShade="FF"/>
        </w:rPr>
      </w:pPr>
      <w:r w:rsidRPr="6A2BEF3F" w:rsidR="0AC45EC5">
        <w:rPr>
          <w:i w:val="0"/>
          <w:iCs w:val="0"/>
          <w:color w:val="000000" w:themeColor="text1" w:themeTint="FF" w:themeShade="FF"/>
        </w:rPr>
        <w:t xml:space="preserve">On the form toolbar, select the </w:t>
      </w:r>
      <w:r w:rsidRPr="6A2BEF3F" w:rsidR="0AC45EC5">
        <w:rPr>
          <w:i w:val="0"/>
          <w:iCs w:val="0"/>
          <w:color w:val="000000" w:themeColor="text1" w:themeTint="FF" w:themeShade="FF"/>
        </w:rPr>
        <w:t>appropriate unlabeled</w:t>
      </w:r>
      <w:r w:rsidRPr="6A2BEF3F" w:rsidR="0AC45EC5">
        <w:rPr>
          <w:i w:val="0"/>
          <w:iCs w:val="0"/>
          <w:color w:val="000000" w:themeColor="text1" w:themeTint="FF" w:themeShade="FF"/>
        </w:rPr>
        <w:t xml:space="preserve"> check boxes and click </w:t>
      </w:r>
      <w:r w:rsidRPr="6A2BEF3F" w:rsidR="0AC45EC5">
        <w:rPr>
          <w:b w:val="1"/>
          <w:bCs w:val="1"/>
          <w:i w:val="0"/>
          <w:iCs w:val="0"/>
          <w:color w:val="000000" w:themeColor="text1" w:themeTint="FF" w:themeShade="FF"/>
        </w:rPr>
        <w:t>Process</w:t>
      </w:r>
      <w:r w:rsidRPr="6A2BEF3F" w:rsidR="0AC45EC5">
        <w:rPr>
          <w:i w:val="0"/>
          <w:iCs w:val="0"/>
          <w:color w:val="000000" w:themeColor="text1" w:themeTint="FF" w:themeShade="FF"/>
        </w:rPr>
        <w:t xml:space="preserve"> to prepare statements for only selected statement cycles.</w:t>
      </w:r>
    </w:p>
    <w:p w:rsidRPr="008D4F4B" w:rsidR="00533624" w:rsidP="6A2BEF3F" w:rsidRDefault="00533624" w14:paraId="36DF4424" w14:textId="77777777" w14:noSpellErr="1">
      <w:pPr>
        <w:pStyle w:val="BodyText"/>
        <w:rPr>
          <w:i w:val="0"/>
          <w:iCs w:val="0"/>
        </w:rPr>
      </w:pPr>
    </w:p>
    <w:p w:rsidRPr="008D4F4B" w:rsidR="00533624" w:rsidP="6A2BEF3F" w:rsidRDefault="005C4E02" w14:paraId="2E45DC71" w14:textId="77777777" w14:noSpellErr="1">
      <w:pPr>
        <w:pStyle w:val="Heading3"/>
        <w:rPr>
          <w:i w:val="0"/>
          <w:iCs w:val="0"/>
          <w:color w:val="000000" w:themeColor="text1"/>
        </w:rPr>
      </w:pPr>
      <w:bookmarkStart w:name="_Toc194383691" w:id="45"/>
      <w:r w:rsidRPr="6A2BEF3F" w:rsidR="0AC45EC5">
        <w:rPr>
          <w:i w:val="0"/>
          <w:iCs w:val="0"/>
          <w:color w:val="000000" w:themeColor="text1" w:themeTint="FF" w:themeShade="FF"/>
        </w:rPr>
        <w:t>Printing or emailing customer statements</w:t>
      </w:r>
      <w:bookmarkEnd w:id="45"/>
    </w:p>
    <w:p w:rsidRPr="008D4F4B" w:rsidR="00533624" w:rsidP="6A2BEF3F" w:rsidRDefault="005C4E02" w14:paraId="492699D7" w14:textId="77777777" w14:noSpellErr="1">
      <w:pPr>
        <w:pStyle w:val="ListParagraph"/>
        <w:numPr>
          <w:ilvl w:val="0"/>
          <w:numId w:val="84"/>
        </w:numPr>
        <w:rPr>
          <w:i w:val="0"/>
          <w:iCs w:val="0"/>
          <w:color w:val="000000" w:themeColor="text1" w:themeTint="FF" w:themeShade="FF"/>
        </w:rPr>
      </w:pPr>
      <w:r w:rsidRPr="6A2BEF3F" w:rsidR="0AC45EC5">
        <w:rPr>
          <w:i w:val="0"/>
          <w:iCs w:val="0"/>
          <w:color w:val="000000" w:themeColor="text1" w:themeTint="FF" w:themeShade="FF"/>
        </w:rPr>
        <w:t>Open the Print Statements (AR503500) form.</w:t>
      </w:r>
    </w:p>
    <w:p w:rsidRPr="008D4F4B" w:rsidR="00533624" w:rsidP="6A2BEF3F" w:rsidRDefault="005C4E02" w14:paraId="68E8AF2F" w14:textId="77777777" w14:noSpellErr="1">
      <w:pPr>
        <w:pStyle w:val="ListParagraph"/>
        <w:numPr>
          <w:ilvl w:val="0"/>
          <w:numId w:val="84"/>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Statement Cycle</w:t>
      </w:r>
      <w:r w:rsidRPr="6A2BEF3F" w:rsidR="0AC45EC5">
        <w:rPr>
          <w:i w:val="0"/>
          <w:iCs w:val="0"/>
          <w:color w:val="000000" w:themeColor="text1" w:themeTint="FF" w:themeShade="FF"/>
        </w:rPr>
        <w:t xml:space="preserve"> box of the Selection area, select the statement cycle that will process customer statements.</w:t>
      </w:r>
    </w:p>
    <w:p w:rsidRPr="008D4F4B" w:rsidR="00533624" w:rsidP="6A2BEF3F" w:rsidRDefault="005C4E02" w14:paraId="4195955C" w14:textId="77777777" w14:noSpellErr="1">
      <w:pPr>
        <w:pStyle w:val="ListParagraph"/>
        <w:numPr>
          <w:ilvl w:val="0"/>
          <w:numId w:val="84"/>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Statement Date</w:t>
      </w:r>
      <w:r w:rsidRPr="6A2BEF3F" w:rsidR="0AC45EC5">
        <w:rPr>
          <w:i w:val="0"/>
          <w:iCs w:val="0"/>
          <w:color w:val="000000" w:themeColor="text1" w:themeTint="FF" w:themeShade="FF"/>
        </w:rPr>
        <w:t xml:space="preserve"> box, check the date of the customer statements to be sure that it is the date you want to use.</w:t>
      </w:r>
    </w:p>
    <w:p w:rsidRPr="008D4F4B" w:rsidR="00533624" w:rsidP="6A2BEF3F" w:rsidRDefault="005C4E02" w14:paraId="228FCADB" w14:textId="77777777" w14:noSpellErr="1">
      <w:pPr>
        <w:pStyle w:val="ListParagraph"/>
        <w:numPr>
          <w:ilvl w:val="0"/>
          <w:numId w:val="84"/>
        </w:numPr>
        <w:rPr>
          <w:i w:val="0"/>
          <w:iCs w:val="0"/>
          <w:color w:val="000000" w:themeColor="text1" w:themeTint="FF" w:themeShade="FF"/>
        </w:rPr>
      </w:pPr>
      <w:r w:rsidRPr="6A2BEF3F" w:rsidR="0AC45EC5">
        <w:rPr>
          <w:i w:val="0"/>
          <w:iCs w:val="0"/>
          <w:color w:val="000000" w:themeColor="text1" w:themeTint="FF" w:themeShade="FF"/>
        </w:rPr>
        <w:t xml:space="preserve">In the </w:t>
      </w:r>
      <w:r w:rsidRPr="6A2BEF3F" w:rsidR="0AC45EC5">
        <w:rPr>
          <w:b w:val="1"/>
          <w:bCs w:val="1"/>
          <w:i w:val="0"/>
          <w:iCs w:val="0"/>
          <w:color w:val="000000" w:themeColor="text1" w:themeTint="FF" w:themeShade="FF"/>
        </w:rPr>
        <w:t>Actions</w:t>
      </w:r>
      <w:r w:rsidRPr="6A2BEF3F" w:rsidR="0AC45EC5">
        <w:rPr>
          <w:i w:val="0"/>
          <w:iCs w:val="0"/>
          <w:color w:val="000000" w:themeColor="text1" w:themeTint="FF" w:themeShade="FF"/>
        </w:rPr>
        <w:t xml:space="preserve"> box, do one of the following:</w:t>
      </w:r>
    </w:p>
    <w:p w:rsidRPr="008D4F4B" w:rsidR="00533624" w:rsidP="6A2BEF3F" w:rsidRDefault="005C4E02" w14:paraId="016604A3" w14:textId="77777777" w14:noSpellErr="1">
      <w:pPr>
        <w:pStyle w:val="ListParagraph"/>
        <w:numPr>
          <w:ilvl w:val="1"/>
          <w:numId w:val="84"/>
        </w:numPr>
        <w:rPr>
          <w:i w:val="0"/>
          <w:iCs w:val="0"/>
          <w:color w:val="000000" w:themeColor="text1" w:themeTint="FF" w:themeShade="FF"/>
        </w:rPr>
      </w:pPr>
      <w:r w:rsidRPr="6A2BEF3F" w:rsidR="0AC45EC5">
        <w:rPr>
          <w:i w:val="0"/>
          <w:iCs w:val="0"/>
          <w:color w:val="000000" w:themeColor="text1" w:themeTint="FF" w:themeShade="FF"/>
        </w:rPr>
        <w:t xml:space="preserve">To print statements to send them to customers by postal mail, select </w:t>
      </w:r>
      <w:r w:rsidRPr="6A2BEF3F" w:rsidR="0AC45EC5">
        <w:rPr>
          <w:b w:val="1"/>
          <w:bCs w:val="1"/>
          <w:i w:val="0"/>
          <w:iCs w:val="0"/>
          <w:color w:val="000000" w:themeColor="text1" w:themeTint="FF" w:themeShade="FF"/>
        </w:rPr>
        <w:t>Print Statement</w:t>
      </w:r>
      <w:r w:rsidRPr="6A2BEF3F" w:rsidR="0AC45EC5">
        <w:rPr>
          <w:i w:val="0"/>
          <w:iCs w:val="0"/>
          <w:color w:val="000000" w:themeColor="text1" w:themeTint="FF" w:themeShade="FF"/>
        </w:rPr>
        <w:t>. As a result, the system displays the list of customers (for the selected statement cycle) that prefer to get a printed version of a statement.</w:t>
      </w:r>
    </w:p>
    <w:p w:rsidRPr="008D4F4B" w:rsidR="00533624" w:rsidP="6A2BEF3F" w:rsidRDefault="005C4E02" w14:paraId="41CC82DC" w14:textId="77777777" w14:noSpellErr="1">
      <w:pPr>
        <w:pStyle w:val="ListParagraph"/>
        <w:numPr>
          <w:ilvl w:val="1"/>
          <w:numId w:val="84"/>
        </w:numPr>
        <w:rPr>
          <w:i w:val="0"/>
          <w:iCs w:val="0"/>
          <w:color w:val="000000" w:themeColor="text1" w:themeTint="FF" w:themeShade="FF"/>
        </w:rPr>
      </w:pPr>
      <w:r w:rsidRPr="6A2BEF3F" w:rsidR="0AC45EC5">
        <w:rPr>
          <w:i w:val="0"/>
          <w:iCs w:val="0"/>
          <w:color w:val="000000" w:themeColor="text1" w:themeTint="FF" w:themeShade="FF"/>
        </w:rPr>
        <w:t xml:space="preserve">To send statements to customers electronically by email, select </w:t>
      </w:r>
      <w:r w:rsidRPr="6A2BEF3F" w:rsidR="0AC45EC5">
        <w:rPr>
          <w:b w:val="1"/>
          <w:bCs w:val="1"/>
          <w:i w:val="0"/>
          <w:iCs w:val="0"/>
          <w:color w:val="000000" w:themeColor="text1" w:themeTint="FF" w:themeShade="FF"/>
        </w:rPr>
        <w:t>Email Statement</w:t>
      </w:r>
      <w:r w:rsidRPr="6A2BEF3F" w:rsidR="0AC45EC5">
        <w:rPr>
          <w:i w:val="0"/>
          <w:iCs w:val="0"/>
          <w:color w:val="000000" w:themeColor="text1" w:themeTint="FF" w:themeShade="FF"/>
        </w:rPr>
        <w:t>. As a result, the system displays the list of customers (for the selected statement cycle) that prefer to get a statement by email.</w:t>
      </w:r>
    </w:p>
    <w:p w:rsidRPr="008D4F4B" w:rsidR="00533624" w:rsidP="6A2BEF3F" w:rsidRDefault="005C4E02" w14:paraId="5DC4FAC0" w14:textId="77777777" w14:noSpellErr="1">
      <w:pPr>
        <w:pStyle w:val="ListParagraph"/>
        <w:numPr>
          <w:ilvl w:val="0"/>
          <w:numId w:val="84"/>
        </w:numPr>
        <w:rPr>
          <w:i w:val="0"/>
          <w:iCs w:val="0"/>
          <w:color w:val="000000" w:themeColor="text1" w:themeTint="FF" w:themeShade="FF"/>
        </w:rPr>
      </w:pPr>
      <w:r w:rsidRPr="6A2BEF3F" w:rsidR="0AC45EC5">
        <w:rPr>
          <w:i w:val="0"/>
          <w:iCs w:val="0"/>
          <w:color w:val="000000" w:themeColor="text1" w:themeTint="FF" w:themeShade="FF"/>
        </w:rPr>
        <w:t>On the form toolbar, do one of the following:</w:t>
      </w:r>
    </w:p>
    <w:p w:rsidRPr="008D4F4B" w:rsidR="00533624" w:rsidP="6A2BEF3F" w:rsidRDefault="005C4E02" w14:paraId="68D49255" w14:textId="77777777" w14:noSpellErr="1">
      <w:pPr>
        <w:pStyle w:val="ListParagraph"/>
        <w:numPr>
          <w:ilvl w:val="1"/>
          <w:numId w:val="84"/>
        </w:numPr>
        <w:rPr>
          <w:i w:val="0"/>
          <w:iCs w:val="0"/>
          <w:color w:val="000000" w:themeColor="text1" w:themeTint="FF" w:themeShade="FF"/>
        </w:rPr>
      </w:pPr>
      <w:r w:rsidRPr="6A2BEF3F" w:rsidR="0AC45EC5">
        <w:rPr>
          <w:i w:val="0"/>
          <w:iCs w:val="0"/>
          <w:color w:val="000000" w:themeColor="text1" w:themeTint="FF" w:themeShade="FF"/>
        </w:rPr>
        <w:t xml:space="preserve">Click </w:t>
      </w:r>
      <w:r w:rsidRPr="6A2BEF3F" w:rsidR="0AC45EC5">
        <w:rPr>
          <w:b w:val="1"/>
          <w:bCs w:val="1"/>
          <w:i w:val="0"/>
          <w:iCs w:val="0"/>
          <w:color w:val="000000" w:themeColor="text1" w:themeTint="FF" w:themeShade="FF"/>
        </w:rPr>
        <w:t>Process All</w:t>
      </w:r>
      <w:r w:rsidRPr="6A2BEF3F" w:rsidR="0AC45EC5">
        <w:rPr>
          <w:i w:val="0"/>
          <w:iCs w:val="0"/>
          <w:color w:val="000000" w:themeColor="text1" w:themeTint="FF" w:themeShade="FF"/>
        </w:rPr>
        <w:t xml:space="preserve"> to process all the listed statements.</w:t>
      </w:r>
    </w:p>
    <w:p w:rsidRPr="008D4F4B" w:rsidR="00533624" w:rsidP="6A2BEF3F" w:rsidRDefault="005C4E02" w14:paraId="3DFEA703" w14:textId="77777777" w14:noSpellErr="1">
      <w:pPr>
        <w:pStyle w:val="ListParagraph"/>
        <w:numPr>
          <w:ilvl w:val="1"/>
          <w:numId w:val="84"/>
        </w:numPr>
        <w:rPr>
          <w:i w:val="0"/>
          <w:iCs w:val="0"/>
          <w:color w:val="000000" w:themeColor="text1" w:themeTint="FF" w:themeShade="FF"/>
        </w:rPr>
      </w:pPr>
      <w:r w:rsidRPr="6A2BEF3F" w:rsidR="0AC45EC5">
        <w:rPr>
          <w:i w:val="0"/>
          <w:iCs w:val="0"/>
          <w:color w:val="000000" w:themeColor="text1" w:themeTint="FF" w:themeShade="FF"/>
        </w:rPr>
        <w:t xml:space="preserve">Select the unlabeled check boxes for the statements and click </w:t>
      </w:r>
      <w:r w:rsidRPr="6A2BEF3F" w:rsidR="0AC45EC5">
        <w:rPr>
          <w:b w:val="1"/>
          <w:bCs w:val="1"/>
          <w:i w:val="0"/>
          <w:iCs w:val="0"/>
          <w:color w:val="000000" w:themeColor="text1" w:themeTint="FF" w:themeShade="FF"/>
        </w:rPr>
        <w:t>Process</w:t>
      </w:r>
      <w:r w:rsidRPr="6A2BEF3F" w:rsidR="0AC45EC5">
        <w:rPr>
          <w:i w:val="0"/>
          <w:iCs w:val="0"/>
          <w:color w:val="000000" w:themeColor="text1" w:themeTint="FF" w:themeShade="FF"/>
        </w:rPr>
        <w:t xml:space="preserve"> to process only selected statements.</w:t>
      </w:r>
    </w:p>
    <w:p w:rsidRPr="008D4F4B" w:rsidR="00533624" w:rsidP="6A2BEF3F" w:rsidRDefault="00533624" w14:paraId="6D59F9A6" w14:textId="33E60751" w14:noSpellErr="1">
      <w:pPr>
        <w:pStyle w:val="BodyText"/>
        <w:rPr>
          <w:i w:val="0"/>
          <w:iCs w:val="0"/>
        </w:rPr>
      </w:pPr>
    </w:p>
    <w:sectPr w:rsidRPr="008D4F4B" w:rsidR="00533624" w:rsidSect="008E5DF8">
      <w:headerReference w:type="default" r:id="rId13"/>
      <w:footerReference w:type="even" r:id="rId14"/>
      <w:footerReference w:type="default" r:id="rId15"/>
      <w:pgSz w:w="12240" w:h="15840" w:orient="portrait"/>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012A" w:rsidP="000F2181" w:rsidRDefault="00CB012A" w14:paraId="14D56F8A" w14:textId="77777777">
      <w:r>
        <w:separator/>
      </w:r>
    </w:p>
  </w:endnote>
  <w:endnote w:type="continuationSeparator" w:id="0">
    <w:p w:rsidR="00CB012A" w:rsidP="000F2181" w:rsidRDefault="00CB012A" w14:paraId="2ADB2EB7" w14:textId="77777777">
      <w:r>
        <w:continuationSeparator/>
      </w:r>
    </w:p>
  </w:endnote>
  <w:endnote w:type="continuationNotice" w:id="1">
    <w:p w:rsidR="00CB012A" w:rsidRDefault="00CB012A" w14:paraId="787C29F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E01BE7F7-1248-7D44-97A8-A057E0A3788C}" r:id="rId1"/>
    <w:embedBold w:fontKey="{CF262FCE-B866-A840-9B75-A3F28629FA53}" r:id="rId2"/>
    <w:embedItalic w:fontKey="{C883664E-A7E0-1340-9837-C9A6EACCAA86}" r:id="rId3"/>
  </w:font>
  <w:font w:name="Courier New">
    <w:panose1 w:val="02070309020205020404"/>
    <w:charset w:val="00"/>
    <w:family w:val="modern"/>
    <w:pitch w:val="fixed"/>
    <w:sig w:usb0="E0002EFF" w:usb1="C0007843" w:usb2="00000009" w:usb3="00000000" w:csb0="000001FF" w:csb1="00000000"/>
    <w:embedRegular w:fontKey="{77287E5A-C9AD-6C47-A5FD-3B4FA032E98E}" r:id="rId4"/>
  </w:font>
  <w:font w:name="Wingdings">
    <w:panose1 w:val="05000000000000000000"/>
    <w:charset w:val="02"/>
    <w:family w:val="auto"/>
    <w:pitch w:val="variable"/>
    <w:sig w:usb0="00000000" w:usb1="10000000" w:usb2="00000000" w:usb3="00000000" w:csb0="80000000" w:csb1="00000000"/>
    <w:embedRegular w:fontKey="{5BC6D75C-4827-684B-88A4-88CD538F1FB9}" r:id="rId5"/>
  </w:font>
  <w:font w:name="Symbol">
    <w:panose1 w:val="05050102010706020507"/>
    <w:charset w:val="02"/>
    <w:family w:val="decorative"/>
    <w:pitch w:val="variable"/>
    <w:sig w:usb0="00000000" w:usb1="10000000" w:usb2="00000000" w:usb3="00000000" w:csb0="80000000" w:csb1="00000000"/>
    <w:embedRegular w:fontKey="{F9969F08-EAA4-CD46-A1AB-393C3436EF10}" r:id="rId6"/>
  </w:font>
  <w:font w:name="Inter">
    <w:panose1 w:val="020B0502030000000004"/>
    <w:charset w:val="00"/>
    <w:family w:val="swiss"/>
    <w:pitch w:val="variable"/>
    <w:sig w:usb0="E00002FF" w:usb1="1200A1FF" w:usb2="00000001" w:usb3="00000000" w:csb0="0000019F" w:csb1="00000000"/>
    <w:embedRegular w:fontKey="{72ECFC2F-79F1-3243-A9CE-BFDF7BB4014F}" r:id="rId7"/>
    <w:embedBold w:fontKey="{31A961C2-BC8A-2645-BB5A-D61B6992233C}" r:id="rId8"/>
    <w:embedBoldItalic w:fontKey="{AFC33C36-C453-9349-A110-17B007D247C7}" r:id="rId9"/>
  </w:font>
  <w:font w:name="Arial">
    <w:panose1 w:val="020B0604020202020204"/>
    <w:charset w:val="00"/>
    <w:family w:val="swiss"/>
    <w:pitch w:val="variable"/>
    <w:sig w:usb0="E0002EFF" w:usb1="C000785B" w:usb2="00000009" w:usb3="00000000" w:csb0="000001FF" w:csb1="00000000"/>
    <w:embedRegular w:fontKey="{EB5EC38E-5327-A14A-A5EA-9EFBF5CAEC1B}" r:id="rId10"/>
    <w:embedBold w:fontKey="{B895D463-2F11-044D-8E6D-4B4DCCF9C15D}" r:id="rId11"/>
    <w:embedBoldItalic w:fontKey="{507AF627-6E9C-974C-B0E5-750938963C66}" r:id="rId12"/>
  </w:font>
  <w:font w:name="Neutro MYOB">
    <w:panose1 w:val="00000000000000000000"/>
    <w:charset w:val="00"/>
    <w:family w:val="auto"/>
    <w:notTrueType/>
    <w:pitch w:val="variable"/>
    <w:sig w:usb0="800000AF" w:usb1="4000206B"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embedRegular w:fontKey="{BD6AC406-B271-2542-AA15-A3AECA71D58F}" r:id="rId13"/>
  </w:font>
  <w:font w:name="Yu Mincho">
    <w:altName w:val="游明朝"/>
    <w:panose1 w:val="02020400000000000000"/>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rsidR="000F2181" w:rsidRDefault="000F2181" w14:paraId="5B03F53D"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F2181" w:rsidP="000F2181" w:rsidRDefault="000F2181" w14:paraId="41E4066B"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rsidR="000F2181" w:rsidRDefault="000F2181" w14:paraId="4B55B70D"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F2181" w:rsidP="000F2181" w:rsidRDefault="000F2181" w14:paraId="325C3AAD" w14:textId="323E50D9">
    <w:pPr>
      <w:pStyle w:val="Footer"/>
      <w:ind w:firstLine="360"/>
    </w:pPr>
    <w:r>
      <w:ptab w:alignment="center" w:relativeTo="margin" w:leader="none"/>
    </w:r>
    <w:r>
      <w:ptab w:alignment="righ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012A" w:rsidP="000F2181" w:rsidRDefault="00CB012A" w14:paraId="470794D3" w14:textId="77777777">
      <w:r>
        <w:separator/>
      </w:r>
    </w:p>
  </w:footnote>
  <w:footnote w:type="continuationSeparator" w:id="0">
    <w:p w:rsidR="00CB012A" w:rsidP="000F2181" w:rsidRDefault="00CB012A" w14:paraId="5FC12EB7" w14:textId="77777777">
      <w:r>
        <w:continuationSeparator/>
      </w:r>
    </w:p>
  </w:footnote>
  <w:footnote w:type="continuationNotice" w:id="1">
    <w:p w:rsidR="00CB012A" w:rsidRDefault="00CB012A" w14:paraId="3538180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33624" w:rsidRDefault="005C4E02" w14:paraId="3ED66B45" w14:textId="77777777">
    <w:pPr>
      <w:pStyle w:val="Header"/>
      <w:jc w:val="center"/>
    </w:pPr>
    <w:r>
      <w:rPr>
        <w:noProof/>
      </w:rPr>
      <w:drawing>
        <wp:inline distT="0" distB="0" distL="0" distR="0" wp14:anchorId="6E4D3E89" wp14:editId="2464F7CC">
          <wp:extent cx="1657350" cy="476250"/>
          <wp:effectExtent l="0" t="0" r="0" b="0"/>
          <wp:docPr id="260096598" name="Picture 26009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e64b66-0553-11f0-b3c9-de74b13bac3d.png.small.png"/>
                  <pic:cNvPicPr/>
                </pic:nvPicPr>
                <pic:blipFill>
                  <a:blip r:embed="rId1"/>
                  <a:stretch>
                    <a:fillRect/>
                  </a:stretch>
                </pic:blipFill>
                <pic:spPr>
                  <a:xfrm>
                    <a:off x="0" y="0"/>
                    <a:ext cx="1657350" cy="476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B45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A1F6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46AC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FF5F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7A81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0F90D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FD17C5"/>
    <w:multiLevelType w:val="hybridMultilevel"/>
    <w:tmpl w:val="1E74CCCE"/>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1800" w:hanging="360"/>
      </w:pPr>
      <w:rPr>
        <w:rFonts w:hint="default" w:ascii="Courier New" w:hAnsi="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rPr>
    </w:lvl>
    <w:lvl w:ilvl="8" w:tplc="FFFFFFFF" w:tentative="1">
      <w:start w:val="1"/>
      <w:numFmt w:val="bullet"/>
      <w:lvlText w:val=""/>
      <w:lvlJc w:val="left"/>
      <w:pPr>
        <w:ind w:left="6840" w:hanging="360"/>
      </w:pPr>
      <w:rPr>
        <w:rFonts w:hint="default" w:ascii="Wingdings" w:hAnsi="Wingdings"/>
      </w:rPr>
    </w:lvl>
  </w:abstractNum>
  <w:abstractNum w:abstractNumId="8" w15:restartNumberingAfterBreak="0">
    <w:nsid w:val="08FCC94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C5C2E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9FD80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EEF6D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E3123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5A305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B345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BC19E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99214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C37F8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DB966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EA815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8979E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34AA1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534AF5"/>
    <w:multiLevelType w:val="hybridMultilevel"/>
    <w:tmpl w:val="C554A5BE"/>
    <w:lvl w:ilvl="0" w:tplc="0409000F">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EF11F6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DC3FE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D7CA0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DA011A"/>
    <w:multiLevelType w:val="hybridMultilevel"/>
    <w:tmpl w:val="907AFD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2685F48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A66FB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02F80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5BA30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74BEDB"/>
    <w:multiLevelType w:val="hybridMultilevel"/>
    <w:tmpl w:val="C554A5BE"/>
    <w:lvl w:ilvl="0" w:tplc="0409000F">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AFFBB7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D36D33"/>
    <w:multiLevelType w:val="hybridMultilevel"/>
    <w:tmpl w:val="A6360A94"/>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34" w15:restartNumberingAfterBreak="0">
    <w:nsid w:val="2CEB917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6B7B9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F9D89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FA1B1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2A4DE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0DAD3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BACD0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1687A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5E941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73EB0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02042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B0D94D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9B27E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C096C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D7785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12857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50E15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E6124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B8886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B9BD6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EE819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528E0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E90CC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9A292B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ACB879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DEB1B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E3642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7892C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F05872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F6650A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F9A100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4E068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21FE96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330AC6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68CD70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C7664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936596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48B74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AD99C8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D20DA3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E4DEBA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F083F7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2B16C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2D5E68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C64CB5"/>
    <w:multiLevelType w:val="hybridMultilevel"/>
    <w:tmpl w:val="336C13DE"/>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hint="default" w:ascii="Courier New" w:hAnsi="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rPr>
    </w:lvl>
    <w:lvl w:ilvl="8" w:tplc="FFFFFFFF" w:tentative="1">
      <w:start w:val="1"/>
      <w:numFmt w:val="bullet"/>
      <w:lvlText w:val=""/>
      <w:lvlJc w:val="left"/>
      <w:pPr>
        <w:ind w:left="7200" w:hanging="360"/>
      </w:pPr>
      <w:rPr>
        <w:rFonts w:hint="default" w:ascii="Wingdings" w:hAnsi="Wingdings"/>
      </w:rPr>
    </w:lvl>
  </w:abstractNum>
  <w:abstractNum w:abstractNumId="79" w15:restartNumberingAfterBreak="0">
    <w:nsid w:val="7798E65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7CBF4E5"/>
    <w:multiLevelType w:val="hybridMultilevel"/>
    <w:tmpl w:val="907AFDA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1" w15:restartNumberingAfterBreak="0">
    <w:nsid w:val="7AD90D8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B13FA3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C2413E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40949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5F29A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DC3EC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242175">
    <w:abstractNumId w:val="6"/>
  </w:num>
  <w:num w:numId="2" w16cid:durableId="882671594">
    <w:abstractNumId w:val="58"/>
    <w:lvlOverride w:ilvl="0">
      <w:startOverride w:val="1"/>
    </w:lvlOverride>
  </w:num>
  <w:num w:numId="3" w16cid:durableId="1641492076">
    <w:abstractNumId w:val="86"/>
    <w:lvlOverride w:ilvl="0">
      <w:startOverride w:val="2"/>
    </w:lvlOverride>
  </w:num>
  <w:num w:numId="4" w16cid:durableId="1332558863">
    <w:abstractNumId w:val="1"/>
    <w:lvlOverride w:ilvl="0">
      <w:startOverride w:val="5"/>
    </w:lvlOverride>
  </w:num>
  <w:num w:numId="5" w16cid:durableId="1030691815">
    <w:abstractNumId w:val="44"/>
    <w:lvlOverride w:ilvl="0">
      <w:startOverride w:val="9"/>
    </w:lvlOverride>
  </w:num>
  <w:num w:numId="6" w16cid:durableId="1896039291">
    <w:abstractNumId w:val="80"/>
  </w:num>
  <w:num w:numId="7" w16cid:durableId="1552837598">
    <w:abstractNumId w:val="3"/>
    <w:lvlOverride w:ilvl="0">
      <w:startOverride w:val="13"/>
    </w:lvlOverride>
  </w:num>
  <w:num w:numId="8" w16cid:durableId="1017777112">
    <w:abstractNumId w:val="61"/>
    <w:lvlOverride w:ilvl="0">
      <w:startOverride w:val="1"/>
    </w:lvlOverride>
  </w:num>
  <w:num w:numId="9" w16cid:durableId="1818036760">
    <w:abstractNumId w:val="8"/>
    <w:lvlOverride w:ilvl="0">
      <w:startOverride w:val="2"/>
    </w:lvlOverride>
  </w:num>
  <w:num w:numId="10" w16cid:durableId="891883751">
    <w:abstractNumId w:val="12"/>
    <w:lvlOverride w:ilvl="0">
      <w:startOverride w:val="5"/>
    </w:lvlOverride>
  </w:num>
  <w:num w:numId="11" w16cid:durableId="1338340775">
    <w:abstractNumId w:val="56"/>
    <w:lvlOverride w:ilvl="0">
      <w:startOverride w:val="9"/>
    </w:lvlOverride>
  </w:num>
  <w:num w:numId="12" w16cid:durableId="1061556156">
    <w:abstractNumId w:val="31"/>
  </w:num>
  <w:num w:numId="13" w16cid:durableId="1612204875">
    <w:abstractNumId w:val="20"/>
    <w:lvlOverride w:ilvl="0">
      <w:startOverride w:val="1"/>
    </w:lvlOverride>
  </w:num>
  <w:num w:numId="14" w16cid:durableId="2087873467">
    <w:abstractNumId w:val="83"/>
    <w:lvlOverride w:ilvl="0">
      <w:startOverride w:val="1"/>
    </w:lvlOverride>
  </w:num>
  <w:num w:numId="15" w16cid:durableId="1448040304">
    <w:abstractNumId w:val="9"/>
    <w:lvlOverride w:ilvl="0">
      <w:startOverride w:val="2"/>
    </w:lvlOverride>
  </w:num>
  <w:num w:numId="16" w16cid:durableId="465660094">
    <w:abstractNumId w:val="82"/>
    <w:lvlOverride w:ilvl="0">
      <w:startOverride w:val="5"/>
    </w:lvlOverride>
  </w:num>
  <w:num w:numId="17" w16cid:durableId="396128821">
    <w:abstractNumId w:val="70"/>
    <w:lvlOverride w:ilvl="0">
      <w:startOverride w:val="8"/>
    </w:lvlOverride>
  </w:num>
  <w:num w:numId="18" w16cid:durableId="1705902521">
    <w:abstractNumId w:val="55"/>
    <w:lvlOverride w:ilvl="0">
      <w:startOverride w:val="1"/>
    </w:lvlOverride>
  </w:num>
  <w:num w:numId="19" w16cid:durableId="938635226">
    <w:abstractNumId w:val="30"/>
    <w:lvlOverride w:ilvl="0">
      <w:startOverride w:val="2"/>
    </w:lvlOverride>
  </w:num>
  <w:num w:numId="20" w16cid:durableId="1786121805">
    <w:abstractNumId w:val="72"/>
    <w:lvlOverride w:ilvl="0">
      <w:startOverride w:val="5"/>
    </w:lvlOverride>
  </w:num>
  <w:num w:numId="21" w16cid:durableId="1424566674">
    <w:abstractNumId w:val="27"/>
    <w:lvlOverride w:ilvl="0">
      <w:startOverride w:val="9"/>
    </w:lvlOverride>
  </w:num>
  <w:num w:numId="22" w16cid:durableId="254440601">
    <w:abstractNumId w:val="21"/>
    <w:lvlOverride w:ilvl="0">
      <w:startOverride w:val="1"/>
    </w:lvlOverride>
  </w:num>
  <w:num w:numId="23" w16cid:durableId="34888927">
    <w:abstractNumId w:val="36"/>
    <w:lvlOverride w:ilvl="0">
      <w:startOverride w:val="5"/>
    </w:lvlOverride>
  </w:num>
  <w:num w:numId="24" w16cid:durableId="1491288846">
    <w:abstractNumId w:val="68"/>
  </w:num>
  <w:num w:numId="25" w16cid:durableId="804079203">
    <w:abstractNumId w:val="10"/>
  </w:num>
  <w:num w:numId="26" w16cid:durableId="2042313537">
    <w:abstractNumId w:val="0"/>
    <w:lvlOverride w:ilvl="0">
      <w:startOverride w:val="1"/>
    </w:lvlOverride>
  </w:num>
  <w:num w:numId="27" w16cid:durableId="426999464">
    <w:abstractNumId w:val="43"/>
    <w:lvlOverride w:ilvl="0">
      <w:startOverride w:val="1"/>
    </w:lvlOverride>
  </w:num>
  <w:num w:numId="28" w16cid:durableId="1930117136">
    <w:abstractNumId w:val="42"/>
  </w:num>
  <w:num w:numId="29" w16cid:durableId="743139404">
    <w:abstractNumId w:val="65"/>
    <w:lvlOverride w:ilvl="0">
      <w:startOverride w:val="1"/>
    </w:lvlOverride>
  </w:num>
  <w:num w:numId="30" w16cid:durableId="643778083">
    <w:abstractNumId w:val="26"/>
  </w:num>
  <w:num w:numId="31" w16cid:durableId="631591422">
    <w:abstractNumId w:val="4"/>
    <w:lvlOverride w:ilvl="0">
      <w:startOverride w:val="1"/>
    </w:lvlOverride>
  </w:num>
  <w:num w:numId="32" w16cid:durableId="1421681964">
    <w:abstractNumId w:val="49"/>
    <w:lvlOverride w:ilvl="0">
      <w:startOverride w:val="2"/>
    </w:lvlOverride>
  </w:num>
  <w:num w:numId="33" w16cid:durableId="1790077431">
    <w:abstractNumId w:val="15"/>
    <w:lvlOverride w:ilvl="0">
      <w:startOverride w:val="1"/>
    </w:lvlOverride>
  </w:num>
  <w:num w:numId="34" w16cid:durableId="1703242768">
    <w:abstractNumId w:val="60"/>
    <w:lvlOverride w:ilvl="0">
      <w:startOverride w:val="6"/>
    </w:lvlOverride>
  </w:num>
  <w:num w:numId="35" w16cid:durableId="3869281">
    <w:abstractNumId w:val="22"/>
    <w:lvlOverride w:ilvl="0">
      <w:startOverride w:val="1"/>
    </w:lvlOverride>
  </w:num>
  <w:num w:numId="36" w16cid:durableId="2032022362">
    <w:abstractNumId w:val="48"/>
    <w:lvlOverride w:ilvl="0">
      <w:startOverride w:val="9"/>
    </w:lvlOverride>
  </w:num>
  <w:num w:numId="37" w16cid:durableId="1420904740">
    <w:abstractNumId w:val="16"/>
    <w:lvlOverride w:ilvl="0">
      <w:startOverride w:val="1"/>
    </w:lvlOverride>
  </w:num>
  <w:num w:numId="38" w16cid:durableId="204341406">
    <w:abstractNumId w:val="50"/>
    <w:lvlOverride w:ilvl="0">
      <w:startOverride w:val="8"/>
    </w:lvlOverride>
  </w:num>
  <w:num w:numId="39" w16cid:durableId="735324996">
    <w:abstractNumId w:val="41"/>
    <w:lvlOverride w:ilvl="0">
      <w:startOverride w:val="1"/>
    </w:lvlOverride>
  </w:num>
  <w:num w:numId="40" w16cid:durableId="1072308922">
    <w:abstractNumId w:val="37"/>
    <w:lvlOverride w:ilvl="0">
      <w:startOverride w:val="6"/>
    </w:lvlOverride>
  </w:num>
  <w:num w:numId="41" w16cid:durableId="2100826797">
    <w:abstractNumId w:val="62"/>
  </w:num>
  <w:num w:numId="42" w16cid:durableId="487674445">
    <w:abstractNumId w:val="17"/>
    <w:lvlOverride w:ilvl="0">
      <w:startOverride w:val="6"/>
    </w:lvlOverride>
  </w:num>
  <w:num w:numId="43" w16cid:durableId="1341472683">
    <w:abstractNumId w:val="25"/>
    <w:lvlOverride w:ilvl="0">
      <w:startOverride w:val="10"/>
    </w:lvlOverride>
  </w:num>
  <w:num w:numId="44" w16cid:durableId="999239445">
    <w:abstractNumId w:val="13"/>
    <w:lvlOverride w:ilvl="0">
      <w:startOverride w:val="1"/>
    </w:lvlOverride>
  </w:num>
  <w:num w:numId="45" w16cid:durableId="2048141909">
    <w:abstractNumId w:val="11"/>
    <w:lvlOverride w:ilvl="0">
      <w:startOverride w:val="3"/>
    </w:lvlOverride>
  </w:num>
  <w:num w:numId="46" w16cid:durableId="463810456">
    <w:abstractNumId w:val="76"/>
    <w:lvlOverride w:ilvl="0">
      <w:startOverride w:val="1"/>
    </w:lvlOverride>
  </w:num>
  <w:num w:numId="47" w16cid:durableId="634531227">
    <w:abstractNumId w:val="23"/>
    <w:lvlOverride w:ilvl="0">
      <w:startOverride w:val="3"/>
    </w:lvlOverride>
  </w:num>
  <w:num w:numId="48" w16cid:durableId="810095543">
    <w:abstractNumId w:val="69"/>
    <w:lvlOverride w:ilvl="0">
      <w:startOverride w:val="1"/>
    </w:lvlOverride>
  </w:num>
  <w:num w:numId="49" w16cid:durableId="1413551690">
    <w:abstractNumId w:val="52"/>
    <w:lvlOverride w:ilvl="0">
      <w:startOverride w:val="1"/>
    </w:lvlOverride>
  </w:num>
  <w:num w:numId="50" w16cid:durableId="2143230452">
    <w:abstractNumId w:val="66"/>
    <w:lvlOverride w:ilvl="0">
      <w:startOverride w:val="6"/>
    </w:lvlOverride>
  </w:num>
  <w:num w:numId="51" w16cid:durableId="340205666">
    <w:abstractNumId w:val="57"/>
    <w:lvlOverride w:ilvl="0">
      <w:startOverride w:val="8"/>
    </w:lvlOverride>
  </w:num>
  <w:num w:numId="52" w16cid:durableId="1982078753">
    <w:abstractNumId w:val="24"/>
  </w:num>
  <w:num w:numId="53" w16cid:durableId="189152966">
    <w:abstractNumId w:val="47"/>
  </w:num>
  <w:num w:numId="54" w16cid:durableId="2139643649">
    <w:abstractNumId w:val="53"/>
    <w:lvlOverride w:ilvl="0">
      <w:startOverride w:val="1"/>
    </w:lvlOverride>
  </w:num>
  <w:num w:numId="55" w16cid:durableId="1521891723">
    <w:abstractNumId w:val="75"/>
    <w:lvlOverride w:ilvl="0">
      <w:startOverride w:val="2"/>
    </w:lvlOverride>
  </w:num>
  <w:num w:numId="56" w16cid:durableId="1704940845">
    <w:abstractNumId w:val="5"/>
    <w:lvlOverride w:ilvl="0">
      <w:startOverride w:val="5"/>
    </w:lvlOverride>
  </w:num>
  <w:num w:numId="57" w16cid:durableId="1693846253">
    <w:abstractNumId w:val="18"/>
  </w:num>
  <w:num w:numId="58" w16cid:durableId="60641751">
    <w:abstractNumId w:val="40"/>
    <w:lvlOverride w:ilvl="0">
      <w:startOverride w:val="1"/>
    </w:lvlOverride>
  </w:num>
  <w:num w:numId="59" w16cid:durableId="347756987">
    <w:abstractNumId w:val="73"/>
    <w:lvlOverride w:ilvl="0">
      <w:startOverride w:val="1"/>
    </w:lvlOverride>
  </w:num>
  <w:num w:numId="60" w16cid:durableId="1639799775">
    <w:abstractNumId w:val="45"/>
    <w:lvlOverride w:ilvl="0">
      <w:startOverride w:val="1"/>
    </w:lvlOverride>
  </w:num>
  <w:num w:numId="61" w16cid:durableId="1487554278">
    <w:abstractNumId w:val="35"/>
    <w:lvlOverride w:ilvl="0">
      <w:startOverride w:val="1"/>
    </w:lvlOverride>
  </w:num>
  <w:num w:numId="62" w16cid:durableId="631441170">
    <w:abstractNumId w:val="64"/>
    <w:lvlOverride w:ilvl="0">
      <w:startOverride w:val="3"/>
    </w:lvlOverride>
  </w:num>
  <w:num w:numId="63" w16cid:durableId="153567714">
    <w:abstractNumId w:val="39"/>
    <w:lvlOverride w:ilvl="0">
      <w:startOverride w:val="1"/>
    </w:lvlOverride>
  </w:num>
  <w:num w:numId="64" w16cid:durableId="1540508923">
    <w:abstractNumId w:val="51"/>
  </w:num>
  <w:num w:numId="65" w16cid:durableId="805705418">
    <w:abstractNumId w:val="59"/>
    <w:lvlOverride w:ilvl="0">
      <w:startOverride w:val="4"/>
    </w:lvlOverride>
  </w:num>
  <w:num w:numId="66" w16cid:durableId="1752046348">
    <w:abstractNumId w:val="46"/>
    <w:lvlOverride w:ilvl="0">
      <w:startOverride w:val="1"/>
    </w:lvlOverride>
  </w:num>
  <w:num w:numId="67" w16cid:durableId="1312369712">
    <w:abstractNumId w:val="34"/>
    <w:lvlOverride w:ilvl="0">
      <w:startOverride w:val="1"/>
    </w:lvlOverride>
  </w:num>
  <w:num w:numId="68" w16cid:durableId="1291786291">
    <w:abstractNumId w:val="74"/>
    <w:lvlOverride w:ilvl="0">
      <w:startOverride w:val="2"/>
    </w:lvlOverride>
  </w:num>
  <w:num w:numId="69" w16cid:durableId="1087842096">
    <w:abstractNumId w:val="38"/>
    <w:lvlOverride w:ilvl="0">
      <w:startOverride w:val="9"/>
    </w:lvlOverride>
  </w:num>
  <w:num w:numId="70" w16cid:durableId="1225217864">
    <w:abstractNumId w:val="29"/>
    <w:lvlOverride w:ilvl="0">
      <w:startOverride w:val="12"/>
    </w:lvlOverride>
  </w:num>
  <w:num w:numId="71" w16cid:durableId="63991612">
    <w:abstractNumId w:val="32"/>
    <w:lvlOverride w:ilvl="0">
      <w:startOverride w:val="13"/>
    </w:lvlOverride>
  </w:num>
  <w:num w:numId="72" w16cid:durableId="696195535">
    <w:abstractNumId w:val="81"/>
    <w:lvlOverride w:ilvl="0">
      <w:startOverride w:val="1"/>
    </w:lvlOverride>
  </w:num>
  <w:num w:numId="73" w16cid:durableId="1954899477">
    <w:abstractNumId w:val="84"/>
    <w:lvlOverride w:ilvl="0">
      <w:startOverride w:val="1"/>
    </w:lvlOverride>
  </w:num>
  <w:num w:numId="74" w16cid:durableId="1121264735">
    <w:abstractNumId w:val="77"/>
    <w:lvlOverride w:ilvl="0">
      <w:startOverride w:val="1"/>
    </w:lvlOverride>
  </w:num>
  <w:num w:numId="75" w16cid:durableId="2029791085">
    <w:abstractNumId w:val="79"/>
    <w:lvlOverride w:ilvl="0">
      <w:startOverride w:val="5"/>
    </w:lvlOverride>
  </w:num>
  <w:num w:numId="76" w16cid:durableId="1699044483">
    <w:abstractNumId w:val="2"/>
    <w:lvlOverride w:ilvl="0">
      <w:startOverride w:val="1"/>
    </w:lvlOverride>
  </w:num>
  <w:num w:numId="77" w16cid:durableId="980229706">
    <w:abstractNumId w:val="85"/>
    <w:lvlOverride w:ilvl="0">
      <w:startOverride w:val="2"/>
    </w:lvlOverride>
  </w:num>
  <w:num w:numId="78" w16cid:durableId="504172186">
    <w:abstractNumId w:val="71"/>
    <w:lvlOverride w:ilvl="0">
      <w:startOverride w:val="1"/>
    </w:lvlOverride>
  </w:num>
  <w:num w:numId="79" w16cid:durableId="1906405561">
    <w:abstractNumId w:val="19"/>
    <w:lvlOverride w:ilvl="0">
      <w:startOverride w:val="1"/>
    </w:lvlOverride>
  </w:num>
  <w:num w:numId="80" w16cid:durableId="1454440805">
    <w:abstractNumId w:val="63"/>
    <w:lvlOverride w:ilvl="0">
      <w:startOverride w:val="6"/>
    </w:lvlOverride>
  </w:num>
  <w:num w:numId="81" w16cid:durableId="494808358">
    <w:abstractNumId w:val="54"/>
  </w:num>
  <w:num w:numId="82" w16cid:durableId="718626267">
    <w:abstractNumId w:val="14"/>
    <w:lvlOverride w:ilvl="0">
      <w:startOverride w:val="1"/>
    </w:lvlOverride>
  </w:num>
  <w:num w:numId="83" w16cid:durableId="49772020">
    <w:abstractNumId w:val="28"/>
  </w:num>
  <w:num w:numId="84" w16cid:durableId="2028674772">
    <w:abstractNumId w:val="67"/>
  </w:num>
  <w:num w:numId="85" w16cid:durableId="1979609019">
    <w:abstractNumId w:val="78"/>
  </w:num>
  <w:num w:numId="86" w16cid:durableId="587227996">
    <w:abstractNumId w:val="7"/>
  </w:num>
  <w:num w:numId="87" w16cid:durableId="2132698734">
    <w:abstractNumId w:val="3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13CC"/>
    <w:rsid w:val="00006007"/>
    <w:rsid w:val="00014D82"/>
    <w:rsid w:val="00017FC5"/>
    <w:rsid w:val="00034E86"/>
    <w:rsid w:val="000504A1"/>
    <w:rsid w:val="00050C4B"/>
    <w:rsid w:val="00063A41"/>
    <w:rsid w:val="000769D6"/>
    <w:rsid w:val="000A6816"/>
    <w:rsid w:val="000B5846"/>
    <w:rsid w:val="000D6EEA"/>
    <w:rsid w:val="000E016B"/>
    <w:rsid w:val="000F2181"/>
    <w:rsid w:val="000F2355"/>
    <w:rsid w:val="00101797"/>
    <w:rsid w:val="0010461F"/>
    <w:rsid w:val="00113D2D"/>
    <w:rsid w:val="00114BC7"/>
    <w:rsid w:val="00125C1C"/>
    <w:rsid w:val="0015210E"/>
    <w:rsid w:val="00154F94"/>
    <w:rsid w:val="00157F27"/>
    <w:rsid w:val="00164036"/>
    <w:rsid w:val="00176916"/>
    <w:rsid w:val="001778FA"/>
    <w:rsid w:val="00193553"/>
    <w:rsid w:val="001A4725"/>
    <w:rsid w:val="001F2AB2"/>
    <w:rsid w:val="0020517D"/>
    <w:rsid w:val="0021502F"/>
    <w:rsid w:val="00216F5E"/>
    <w:rsid w:val="0023126A"/>
    <w:rsid w:val="0026162E"/>
    <w:rsid w:val="00274723"/>
    <w:rsid w:val="00276290"/>
    <w:rsid w:val="00284901"/>
    <w:rsid w:val="00290AA2"/>
    <w:rsid w:val="002A5EFD"/>
    <w:rsid w:val="002F3CF9"/>
    <w:rsid w:val="0031044C"/>
    <w:rsid w:val="00311B04"/>
    <w:rsid w:val="00324339"/>
    <w:rsid w:val="003362CB"/>
    <w:rsid w:val="00340759"/>
    <w:rsid w:val="00351B74"/>
    <w:rsid w:val="00354458"/>
    <w:rsid w:val="0035538E"/>
    <w:rsid w:val="00361240"/>
    <w:rsid w:val="00363013"/>
    <w:rsid w:val="003638A2"/>
    <w:rsid w:val="003839C6"/>
    <w:rsid w:val="0039169F"/>
    <w:rsid w:val="003979D8"/>
    <w:rsid w:val="003A2FB9"/>
    <w:rsid w:val="003B1831"/>
    <w:rsid w:val="003B2FD8"/>
    <w:rsid w:val="003C32F6"/>
    <w:rsid w:val="003D5E7E"/>
    <w:rsid w:val="003E12E2"/>
    <w:rsid w:val="003F466B"/>
    <w:rsid w:val="003F4678"/>
    <w:rsid w:val="00405E39"/>
    <w:rsid w:val="00416095"/>
    <w:rsid w:val="004263EA"/>
    <w:rsid w:val="00430926"/>
    <w:rsid w:val="00436BCB"/>
    <w:rsid w:val="004920C8"/>
    <w:rsid w:val="004B7D91"/>
    <w:rsid w:val="004C0FA1"/>
    <w:rsid w:val="00512433"/>
    <w:rsid w:val="00513F47"/>
    <w:rsid w:val="00514665"/>
    <w:rsid w:val="005203AF"/>
    <w:rsid w:val="0052438C"/>
    <w:rsid w:val="00533624"/>
    <w:rsid w:val="005352B1"/>
    <w:rsid w:val="00537A21"/>
    <w:rsid w:val="005455D8"/>
    <w:rsid w:val="00552D67"/>
    <w:rsid w:val="00570F0E"/>
    <w:rsid w:val="00571A23"/>
    <w:rsid w:val="00574A23"/>
    <w:rsid w:val="005779BD"/>
    <w:rsid w:val="00584642"/>
    <w:rsid w:val="0058673C"/>
    <w:rsid w:val="005B14B6"/>
    <w:rsid w:val="005C4E02"/>
    <w:rsid w:val="005D038F"/>
    <w:rsid w:val="005F1CEF"/>
    <w:rsid w:val="00613D90"/>
    <w:rsid w:val="006173F5"/>
    <w:rsid w:val="00622BE1"/>
    <w:rsid w:val="00680652"/>
    <w:rsid w:val="00690BB1"/>
    <w:rsid w:val="006A268C"/>
    <w:rsid w:val="006A2ED2"/>
    <w:rsid w:val="006A504D"/>
    <w:rsid w:val="006B6378"/>
    <w:rsid w:val="006C2387"/>
    <w:rsid w:val="006C7FEA"/>
    <w:rsid w:val="006E524D"/>
    <w:rsid w:val="006F10F4"/>
    <w:rsid w:val="007018A3"/>
    <w:rsid w:val="00704602"/>
    <w:rsid w:val="0075286F"/>
    <w:rsid w:val="0077340E"/>
    <w:rsid w:val="00791DF8"/>
    <w:rsid w:val="007928EB"/>
    <w:rsid w:val="007A2174"/>
    <w:rsid w:val="007A4AFC"/>
    <w:rsid w:val="007E72F2"/>
    <w:rsid w:val="0080385A"/>
    <w:rsid w:val="00830863"/>
    <w:rsid w:val="00846756"/>
    <w:rsid w:val="008538F9"/>
    <w:rsid w:val="00854ACD"/>
    <w:rsid w:val="0086104D"/>
    <w:rsid w:val="0087493B"/>
    <w:rsid w:val="00880E65"/>
    <w:rsid w:val="00883111"/>
    <w:rsid w:val="00890B5E"/>
    <w:rsid w:val="00897D52"/>
    <w:rsid w:val="008D09D0"/>
    <w:rsid w:val="008D4F4B"/>
    <w:rsid w:val="008E2EFC"/>
    <w:rsid w:val="008E3F09"/>
    <w:rsid w:val="008E5DF8"/>
    <w:rsid w:val="008E79D0"/>
    <w:rsid w:val="008E7A4B"/>
    <w:rsid w:val="00921104"/>
    <w:rsid w:val="00922FFC"/>
    <w:rsid w:val="00947005"/>
    <w:rsid w:val="009510AF"/>
    <w:rsid w:val="0095669F"/>
    <w:rsid w:val="00963C09"/>
    <w:rsid w:val="0097006E"/>
    <w:rsid w:val="009B572E"/>
    <w:rsid w:val="009C6A24"/>
    <w:rsid w:val="009C7342"/>
    <w:rsid w:val="009D08CA"/>
    <w:rsid w:val="009D0AFD"/>
    <w:rsid w:val="009E0627"/>
    <w:rsid w:val="009E230A"/>
    <w:rsid w:val="00A030A4"/>
    <w:rsid w:val="00A45DDB"/>
    <w:rsid w:val="00A515FD"/>
    <w:rsid w:val="00A62596"/>
    <w:rsid w:val="00A64B8F"/>
    <w:rsid w:val="00A8369C"/>
    <w:rsid w:val="00A953D5"/>
    <w:rsid w:val="00AA2A11"/>
    <w:rsid w:val="00AA4337"/>
    <w:rsid w:val="00AC4FAF"/>
    <w:rsid w:val="00AD247A"/>
    <w:rsid w:val="00B01051"/>
    <w:rsid w:val="00B01EE8"/>
    <w:rsid w:val="00B2142E"/>
    <w:rsid w:val="00B426C8"/>
    <w:rsid w:val="00B7083E"/>
    <w:rsid w:val="00BA4B46"/>
    <w:rsid w:val="00BE6E7D"/>
    <w:rsid w:val="00C01EA7"/>
    <w:rsid w:val="00C2006F"/>
    <w:rsid w:val="00C47562"/>
    <w:rsid w:val="00C60845"/>
    <w:rsid w:val="00C60C1C"/>
    <w:rsid w:val="00C66734"/>
    <w:rsid w:val="00CB012A"/>
    <w:rsid w:val="00CC56DB"/>
    <w:rsid w:val="00CC75F6"/>
    <w:rsid w:val="00CE691D"/>
    <w:rsid w:val="00D025C8"/>
    <w:rsid w:val="00D36922"/>
    <w:rsid w:val="00D45EBA"/>
    <w:rsid w:val="00D62B1E"/>
    <w:rsid w:val="00D827FA"/>
    <w:rsid w:val="00DB41D1"/>
    <w:rsid w:val="00DD0BC6"/>
    <w:rsid w:val="00E11A9E"/>
    <w:rsid w:val="00E14029"/>
    <w:rsid w:val="00E41D16"/>
    <w:rsid w:val="00E43C0F"/>
    <w:rsid w:val="00E84529"/>
    <w:rsid w:val="00EE719C"/>
    <w:rsid w:val="00F057D2"/>
    <w:rsid w:val="00F102AB"/>
    <w:rsid w:val="00F31F56"/>
    <w:rsid w:val="00F467F1"/>
    <w:rsid w:val="00F84E5D"/>
    <w:rsid w:val="00FC206B"/>
    <w:rsid w:val="0AC45EC5"/>
    <w:rsid w:val="12770280"/>
    <w:rsid w:val="17295816"/>
    <w:rsid w:val="1AF91000"/>
    <w:rsid w:val="1C84B42C"/>
    <w:rsid w:val="1FBCFEC0"/>
    <w:rsid w:val="245E9ED1"/>
    <w:rsid w:val="34E13FC9"/>
    <w:rsid w:val="36B7CC54"/>
    <w:rsid w:val="4BE6DE79"/>
    <w:rsid w:val="51BC284A"/>
    <w:rsid w:val="539CD893"/>
    <w:rsid w:val="58C57A43"/>
    <w:rsid w:val="5C84E085"/>
    <w:rsid w:val="6370A609"/>
    <w:rsid w:val="6A2BEF3F"/>
    <w:rsid w:val="7398B32E"/>
    <w:rsid w:val="770F879C"/>
    <w:rsid w:val="7A00987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730F6"/>
  <w15:chartTrackingRefBased/>
  <w15:docId w15:val="{2607DA01-0A40-40CD-9717-886F22442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hAnsiTheme="majorHAnsi" w:eastAsiaTheme="majorEastAsia"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hAnsiTheme="majorHAnsi" w:eastAsiaTheme="majorEastAsia"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hAnsiTheme="majorHAnsi" w:eastAsiaTheme="majorEastAsia"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hAnsiTheme="majorHAnsi" w:eastAsiaTheme="majorEastAsia"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hAnsiTheme="majorHAnsi" w:eastAsiaTheme="majorEastAsia"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hAnsiTheme="majorHAnsi" w:eastAsiaTheme="majorEastAsia" w:cstheme="majorBidi"/>
      <w:b/>
      <w:color w:val="414141"/>
      <w:sz w:val="21"/>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14D82"/>
    <w:rPr>
      <w:rFonts w:asciiTheme="majorHAnsi" w:hAnsiTheme="majorHAnsi" w:eastAsiaTheme="majorEastAsia" w:cstheme="majorBidi"/>
      <w:b/>
      <w:bCs/>
      <w:color w:val="414141"/>
      <w:sz w:val="40"/>
      <w:szCs w:val="32"/>
      <w:lang w:val="en-US"/>
    </w:rPr>
  </w:style>
  <w:style w:type="character" w:styleId="Heading2Char" w:customStyle="1">
    <w:name w:val="Heading 2 Char"/>
    <w:basedOn w:val="DefaultParagraphFont"/>
    <w:link w:val="Heading2"/>
    <w:uiPriority w:val="9"/>
    <w:rsid w:val="00014D82"/>
    <w:rPr>
      <w:rFonts w:asciiTheme="majorHAnsi" w:hAnsiTheme="majorHAnsi" w:eastAsiaTheme="majorEastAsia" w:cstheme="majorBidi"/>
      <w:b/>
      <w:bCs/>
      <w:color w:val="414141"/>
      <w:sz w:val="32"/>
      <w:szCs w:val="28"/>
      <w:lang w:val="en-US"/>
    </w:rPr>
  </w:style>
  <w:style w:type="character" w:styleId="Heading3Char" w:customStyle="1">
    <w:name w:val="Heading 3 Char"/>
    <w:basedOn w:val="DefaultParagraphFont"/>
    <w:link w:val="Heading3"/>
    <w:uiPriority w:val="9"/>
    <w:rsid w:val="00014D82"/>
    <w:rPr>
      <w:rFonts w:asciiTheme="majorHAnsi" w:hAnsiTheme="majorHAnsi" w:eastAsiaTheme="majorEastAsia" w:cstheme="majorBidi"/>
      <w:b/>
      <w:bCs/>
      <w:color w:val="414141"/>
      <w:lang w:val="en-US"/>
    </w:rPr>
  </w:style>
  <w:style w:type="character" w:styleId="Heading4Char" w:customStyle="1">
    <w:name w:val="Heading 4 Char"/>
    <w:basedOn w:val="DefaultParagraphFont"/>
    <w:link w:val="Heading4"/>
    <w:uiPriority w:val="9"/>
    <w:rsid w:val="00014D82"/>
    <w:rPr>
      <w:rFonts w:asciiTheme="majorHAnsi" w:hAnsiTheme="majorHAnsi" w:eastAsiaTheme="majorEastAsia" w:cstheme="majorBidi"/>
      <w:b/>
      <w:bCs/>
      <w:color w:val="414141"/>
      <w:sz w:val="21"/>
      <w:lang w:val="en-US"/>
    </w:rPr>
  </w:style>
  <w:style w:type="character" w:styleId="Heading5Char" w:customStyle="1">
    <w:name w:val="Heading 5 Char"/>
    <w:basedOn w:val="DefaultParagraphFont"/>
    <w:link w:val="Heading5"/>
    <w:uiPriority w:val="9"/>
    <w:rsid w:val="00014D82"/>
    <w:rPr>
      <w:rFonts w:asciiTheme="majorHAnsi" w:hAnsiTheme="majorHAnsi" w:eastAsiaTheme="majorEastAsia" w:cstheme="majorBidi"/>
      <w:b/>
      <w:iCs/>
      <w:color w:val="414141"/>
      <w:sz w:val="21"/>
      <w:lang w:val="en-US"/>
    </w:rPr>
  </w:style>
  <w:style w:type="character" w:styleId="Heading6Char" w:customStyle="1">
    <w:name w:val="Heading 6 Char"/>
    <w:basedOn w:val="DefaultParagraphFont"/>
    <w:link w:val="Heading6"/>
    <w:uiPriority w:val="9"/>
    <w:rsid w:val="00014D82"/>
    <w:rPr>
      <w:rFonts w:asciiTheme="majorHAnsi" w:hAnsiTheme="majorHAnsi" w:eastAsiaTheme="majorEastAsia" w:cstheme="majorBidi"/>
      <w:b/>
      <w:color w:val="414141"/>
      <w:sz w:val="21"/>
      <w:lang w:val="en-US"/>
    </w:rPr>
  </w:style>
  <w:style w:type="paragraph" w:styleId="BodyText">
    <w:name w:val="Body Text"/>
    <w:basedOn w:val="Normal"/>
    <w:link w:val="BodyTextChar"/>
    <w:uiPriority w:val="99"/>
    <w:unhideWhenUsed/>
    <w:rsid w:val="00014D82"/>
    <w:pPr>
      <w:spacing w:after="120"/>
    </w:pPr>
  </w:style>
  <w:style w:type="character" w:styleId="BodyTextChar" w:customStyle="1">
    <w:name w:val="Body Text Char"/>
    <w:basedOn w:val="DefaultParagraphFont"/>
    <w:link w:val="BodyText"/>
    <w:uiPriority w:val="99"/>
    <w:rsid w:val="00014D82"/>
  </w:style>
  <w:style w:type="paragraph" w:styleId="Compact" w:customStyle="1">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itle">
    <w:name w:val="Title"/>
    <w:basedOn w:val="Normal"/>
    <w:next w:val="BodyText"/>
    <w:link w:val="TitleChar"/>
    <w:qFormat/>
    <w:rsid w:val="00014D82"/>
    <w:pPr>
      <w:keepNext/>
      <w:keepLines/>
      <w:spacing w:before="480" w:after="240"/>
    </w:pPr>
    <w:rPr>
      <w:rFonts w:asciiTheme="majorHAnsi" w:hAnsiTheme="majorHAnsi" w:eastAsiaTheme="majorEastAsia" w:cstheme="majorBidi"/>
      <w:b/>
      <w:bCs/>
      <w:color w:val="414141"/>
      <w:sz w:val="36"/>
      <w:szCs w:val="36"/>
      <w:lang w:val="en-US"/>
    </w:rPr>
  </w:style>
  <w:style w:type="character" w:styleId="TitleChar" w:customStyle="1">
    <w:name w:val="Title Char"/>
    <w:basedOn w:val="DefaultParagraphFont"/>
    <w:link w:val="Title"/>
    <w:rsid w:val="00014D82"/>
    <w:rPr>
      <w:rFonts w:asciiTheme="majorHAnsi" w:hAnsiTheme="majorHAnsi" w:eastAsiaTheme="majorEastAsia"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styleId="SubtitleChar" w:customStyle="1">
    <w:name w:val="Subtitle Char"/>
    <w:basedOn w:val="DefaultParagraphFont"/>
    <w:link w:val="Subtitle"/>
    <w:rsid w:val="00014D82"/>
    <w:rPr>
      <w:rFonts w:asciiTheme="majorHAnsi" w:hAnsiTheme="majorHAnsi" w:eastAsiaTheme="majorEastAsia"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styleId="Code" w:customStyle="1">
    <w:name w:val="Code"/>
    <w:basedOn w:val="DefaultParagraphFont"/>
    <w:uiPriority w:val="1"/>
    <w:qFormat/>
    <w:rsid w:val="003F4678"/>
    <w:rPr>
      <w:rFonts w:ascii="Courier New" w:hAnsi="Courier New"/>
      <w:sz w:val="21"/>
    </w:rPr>
  </w:style>
  <w:style w:type="character" w:styleId="CompactChar" w:customStyle="1">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GridTable1Light-Accent3">
    <w:name w:val="Grid Table 1 Light Accent 3"/>
    <w:basedOn w:val="TableNormal"/>
    <w:uiPriority w:val="46"/>
    <w:rsid w:val="00921104"/>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3">
    <w:name w:val="Grid Table 4 Accent 3"/>
    <w:basedOn w:val="TableNormal"/>
    <w:uiPriority w:val="49"/>
    <w:rsid w:val="00921104"/>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WithHeader" w:customStyle="1">
    <w:name w:val="Table Grid With Header"/>
    <w:basedOn w:val="TableGridLight"/>
    <w:uiPriority w:val="99"/>
    <w:rsid w:val="00E43C0F"/>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WithHeaderAlternating" w:customStyle="1">
    <w:name w:val="Table Grid With Header Alternating"/>
    <w:basedOn w:val="TableGridWithHeader"/>
    <w:uiPriority w:val="99"/>
    <w:rsid w:val="004B7D91"/>
    <w:tblPr>
      <w:tblStyleRow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Alternating" w:customStyle="1">
    <w:name w:val="Table Grid Alternating"/>
    <w:basedOn w:val="TableGrid"/>
    <w:uiPriority w:val="99"/>
    <w:rsid w:val="004B7D91"/>
    <w:tblPr>
      <w:tblStyleRowBandSize w:val="1"/>
      <w:tblStyleCol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band1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Plain" w:customStyle="1">
    <w:name w:val="Table Grid Plain"/>
    <w:basedOn w:val="TableGridLight"/>
    <w:uiPriority w:val="99"/>
    <w:rsid w:val="003A2FB9"/>
    <w:tblPr/>
  </w:style>
  <w:style w:type="table" w:styleId="TableGridWithFooter" w:customStyle="1">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styleId="TableGridWithHeaderWithFooter" w:customStyle="1">
    <w:name w:val="Table Grid With Header With Footer"/>
    <w:basedOn w:val="TableGridWithHeader"/>
    <w:uiPriority w:val="99"/>
    <w:rsid w:val="009510AF"/>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styleId="TableGridWithHeaderWithFooterAlternating" w:customStyle="1">
    <w:name w:val="Table Grid With Header With Footer Alternating"/>
    <w:basedOn w:val="TableGridWithHeaderAlternating"/>
    <w:uiPriority w:val="99"/>
    <w:rsid w:val="000504A1"/>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WithFooterAlternating" w:customStyle="1">
    <w:name w:val="Table Grid With Footer Alternating"/>
    <w:basedOn w:val="TableGridWithFooter"/>
    <w:uiPriority w:val="99"/>
    <w:rsid w:val="006A2ED2"/>
    <w:tblPr>
      <w:tblStyleRow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lastRow">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shd w:val="pct12" w:color="auto" w:fill="auto"/>
      </w:tcPr>
    </w:tblStylePr>
    <w:tblStylePr w:type="band1Horz">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tcPr>
    </w:tblStylePr>
    <w:tblStylePr w:type="band2Horz">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styleId="HeaderChar" w:customStyle="1">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styleId="FooterChar" w:customStyle="1">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styleId="CurrentList1" w:customStyle="1">
    <w:name w:val="Current List1"/>
    <w:uiPriority w:val="99"/>
    <w:rsid w:val="00006007"/>
    <w:pPr>
      <w:numPr>
        <w:numId w:val="1"/>
      </w:numPr>
    </w:pPr>
  </w:style>
  <w:style w:type="table" w:styleId="NoBorders" w:customStyle="1">
    <w:name w:val="NoBorders"/>
    <w:basedOn w:val="TableNormal"/>
    <w:uiPriority w:val="99"/>
    <w:rsid w:val="00F84E5D"/>
    <w:tblPr/>
  </w:style>
  <w:style w:type="paragraph" w:styleId="TOCHeading">
    <w:name w:val="TOC Heading"/>
    <w:basedOn w:val="Heading1"/>
    <w:next w:val="Normal"/>
    <w:uiPriority w:val="39"/>
    <w:unhideWhenUsed/>
    <w:qFormat/>
    <w:rsid w:val="008D4F4B"/>
    <w:pPr>
      <w:spacing w:line="276" w:lineRule="auto"/>
      <w:outlineLvl w:val="9"/>
    </w:pPr>
    <w:rPr>
      <w:color w:val="2F5496" w:themeColor="accent1" w:themeShade="BF"/>
      <w:sz w:val="28"/>
      <w:szCs w:val="28"/>
    </w:rPr>
  </w:style>
  <w:style w:type="paragraph" w:styleId="TOC1">
    <w:name w:val="toc 1"/>
    <w:basedOn w:val="Normal"/>
    <w:next w:val="Normal"/>
    <w:autoRedefine/>
    <w:uiPriority w:val="39"/>
    <w:unhideWhenUsed/>
    <w:rsid w:val="008D4F4B"/>
    <w:pPr>
      <w:spacing w:before="120"/>
    </w:pPr>
    <w:rPr>
      <w:b/>
      <w:bCs/>
      <w:i/>
      <w:iCs/>
    </w:rPr>
  </w:style>
  <w:style w:type="paragraph" w:styleId="TOC2">
    <w:name w:val="toc 2"/>
    <w:basedOn w:val="Normal"/>
    <w:next w:val="Normal"/>
    <w:autoRedefine/>
    <w:uiPriority w:val="39"/>
    <w:unhideWhenUsed/>
    <w:rsid w:val="008D4F4B"/>
    <w:pPr>
      <w:spacing w:before="120"/>
      <w:ind w:left="240"/>
    </w:pPr>
    <w:rPr>
      <w:b/>
      <w:bCs/>
      <w:sz w:val="22"/>
      <w:szCs w:val="22"/>
    </w:rPr>
  </w:style>
  <w:style w:type="paragraph" w:styleId="TOC3">
    <w:name w:val="toc 3"/>
    <w:basedOn w:val="Normal"/>
    <w:next w:val="Normal"/>
    <w:autoRedefine/>
    <w:uiPriority w:val="39"/>
    <w:unhideWhenUsed/>
    <w:rsid w:val="008D4F4B"/>
    <w:pPr>
      <w:ind w:left="480"/>
    </w:pPr>
    <w:rPr>
      <w:sz w:val="20"/>
      <w:szCs w:val="20"/>
    </w:rPr>
  </w:style>
  <w:style w:type="character" w:styleId="Hyperlink">
    <w:name w:val="Hyperlink"/>
    <w:basedOn w:val="DefaultParagraphFont"/>
    <w:uiPriority w:val="99"/>
    <w:unhideWhenUsed/>
    <w:rsid w:val="008D4F4B"/>
    <w:rPr>
      <w:color w:val="0563C1" w:themeColor="hyperlink"/>
      <w:u w:val="single"/>
    </w:rPr>
  </w:style>
  <w:style w:type="paragraph" w:styleId="TOC4">
    <w:name w:val="toc 4"/>
    <w:basedOn w:val="Normal"/>
    <w:next w:val="Normal"/>
    <w:autoRedefine/>
    <w:uiPriority w:val="39"/>
    <w:semiHidden/>
    <w:unhideWhenUsed/>
    <w:rsid w:val="008D4F4B"/>
    <w:pPr>
      <w:ind w:left="720"/>
    </w:pPr>
    <w:rPr>
      <w:sz w:val="20"/>
      <w:szCs w:val="20"/>
    </w:rPr>
  </w:style>
  <w:style w:type="paragraph" w:styleId="TOC5">
    <w:name w:val="toc 5"/>
    <w:basedOn w:val="Normal"/>
    <w:next w:val="Normal"/>
    <w:autoRedefine/>
    <w:uiPriority w:val="39"/>
    <w:semiHidden/>
    <w:unhideWhenUsed/>
    <w:rsid w:val="008D4F4B"/>
    <w:pPr>
      <w:ind w:left="960"/>
    </w:pPr>
    <w:rPr>
      <w:sz w:val="20"/>
      <w:szCs w:val="20"/>
    </w:rPr>
  </w:style>
  <w:style w:type="paragraph" w:styleId="TOC6">
    <w:name w:val="toc 6"/>
    <w:basedOn w:val="Normal"/>
    <w:next w:val="Normal"/>
    <w:autoRedefine/>
    <w:uiPriority w:val="39"/>
    <w:semiHidden/>
    <w:unhideWhenUsed/>
    <w:rsid w:val="008D4F4B"/>
    <w:pPr>
      <w:ind w:left="1200"/>
    </w:pPr>
    <w:rPr>
      <w:sz w:val="20"/>
      <w:szCs w:val="20"/>
    </w:rPr>
  </w:style>
  <w:style w:type="paragraph" w:styleId="TOC7">
    <w:name w:val="toc 7"/>
    <w:basedOn w:val="Normal"/>
    <w:next w:val="Normal"/>
    <w:autoRedefine/>
    <w:uiPriority w:val="39"/>
    <w:semiHidden/>
    <w:unhideWhenUsed/>
    <w:rsid w:val="008D4F4B"/>
    <w:pPr>
      <w:ind w:left="1440"/>
    </w:pPr>
    <w:rPr>
      <w:sz w:val="20"/>
      <w:szCs w:val="20"/>
    </w:rPr>
  </w:style>
  <w:style w:type="paragraph" w:styleId="TOC8">
    <w:name w:val="toc 8"/>
    <w:basedOn w:val="Normal"/>
    <w:next w:val="Normal"/>
    <w:autoRedefine/>
    <w:uiPriority w:val="39"/>
    <w:semiHidden/>
    <w:unhideWhenUsed/>
    <w:rsid w:val="008D4F4B"/>
    <w:pPr>
      <w:ind w:left="1680"/>
    </w:pPr>
    <w:rPr>
      <w:sz w:val="20"/>
      <w:szCs w:val="20"/>
    </w:rPr>
  </w:style>
  <w:style w:type="paragraph" w:styleId="TOC9">
    <w:name w:val="toc 9"/>
    <w:basedOn w:val="Normal"/>
    <w:next w:val="Normal"/>
    <w:autoRedefine/>
    <w:uiPriority w:val="39"/>
    <w:semiHidden/>
    <w:unhideWhenUsed/>
    <w:rsid w:val="008D4F4B"/>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4.png" Id="R15263424fe6c4287" /><Relationship Type="http://schemas.openxmlformats.org/officeDocument/2006/relationships/image" Target="/media/image5.png" Id="R6d4f9520e5bb470f" /><Relationship Type="http://schemas.openxmlformats.org/officeDocument/2006/relationships/image" Target="/media/image6.png" Id="R05a765bfa5fc4ded" /><Relationship Type="http://schemas.openxmlformats.org/officeDocument/2006/relationships/image" Target="/media/image7.png" Id="Rb121f9c7843d4fbf" /><Relationship Type="http://schemas.openxmlformats.org/officeDocument/2006/relationships/image" Target="/media/image8.png" Id="R70098bc892674ec2" /><Relationship Type="http://schemas.openxmlformats.org/officeDocument/2006/relationships/image" Target="/media/image9.png" Id="Ra80dfaaadb7b4160" /><Relationship Type="http://schemas.openxmlformats.org/officeDocument/2006/relationships/image" Target="/media/imagea.png" Id="Rd08263e5fa6444ff" /><Relationship Type="http://schemas.openxmlformats.org/officeDocument/2006/relationships/image" Target="/media/imageb.png" Id="R51c1dac25c4e4d2e" /><Relationship Type="http://schemas.openxmlformats.org/officeDocument/2006/relationships/image" Target="/media/imagec.png" Id="Rc07d3bccb4d94a3e" /><Relationship Type="http://schemas.openxmlformats.org/officeDocument/2006/relationships/image" Target="/media/imaged.png" Id="Rc33db747ac6a4f51" /><Relationship Type="http://schemas.openxmlformats.org/officeDocument/2006/relationships/image" Target="/media/imagee.png" Id="Rd778009f10b942ad" /><Relationship Type="http://schemas.openxmlformats.org/officeDocument/2006/relationships/image" Target="/media/imagef.png" Id="Rc66cca397c6b48c8" /><Relationship Type="http://schemas.openxmlformats.org/officeDocument/2006/relationships/image" Target="/media/image10.png" Id="R51ef5fc112264817" /><Relationship Type="http://schemas.openxmlformats.org/officeDocument/2006/relationships/image" Target="/media/image11.png" Id="Rf5d363ab9bf44c8d" /><Relationship Type="http://schemas.openxmlformats.org/officeDocument/2006/relationships/image" Target="/media/image12.png" Id="Rc6bec05a74784ad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74AAC1-DD97-C141-97D7-FD84D1993D62}">
  <ds:schemaRefs>
    <ds:schemaRef ds:uri="http://schemas.openxmlformats.org/officeDocument/2006/bibliography"/>
  </ds:schemaRefs>
</ds:datastoreItem>
</file>

<file path=customXml/itemProps2.xml><?xml version="1.0" encoding="utf-8"?>
<ds:datastoreItem xmlns:ds="http://schemas.openxmlformats.org/officeDocument/2006/customXml" ds:itemID="{E527488B-560A-48B8-AAAB-A8DA1956F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1C5987-BF5F-44A3-B780-34B378664F82}">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4.xml><?xml version="1.0" encoding="utf-8"?>
<ds:datastoreItem xmlns:ds="http://schemas.openxmlformats.org/officeDocument/2006/customXml" ds:itemID="{DF6C6A49-0D64-465A-8C4E-FB5A370C20A1}">
  <ds:schemaRefs>
    <ds:schemaRef ds:uri="http://schemas.microsoft.com/sharepoint/v3/contenttype/forms"/>
  </ds:schemaRefs>
</ds:datastoreItem>
</file>

<file path=docMetadata/LabelInfo.xml><?xml version="1.0" encoding="utf-8"?>
<clbl:labelList xmlns:clbl="http://schemas.microsoft.com/office/2020/mipLabelMetadata">
  <clbl:label id="{1c265033-71e1-40e0-8787-a8d4bd0d44f0}" enabled="1" method="Standard" siteId="{ec47f5ff-c7b8-4848-8659-11c2c424d120}"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Garth Smedley</dc:creator>
  <keywords/>
  <dc:description/>
  <lastModifiedBy>Kirby Moore</lastModifiedBy>
  <revision>161</revision>
  <dcterms:created xsi:type="dcterms:W3CDTF">2023-03-04T04:21:00.0000000Z</dcterms:created>
  <dcterms:modified xsi:type="dcterms:W3CDTF">2025-04-14T08:23:37.7203321Z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