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EDBFF" w14:textId="28BEFEE1" w:rsidR="003E11C2" w:rsidRDefault="34E6DC7B" w:rsidP="2BC451AA">
      <w:pPr>
        <w:pStyle w:val="Title"/>
      </w:pPr>
      <w:r w:rsidRPr="2BC451AA">
        <w:t>S</w:t>
      </w:r>
      <w:r w:rsidR="7B43940A" w:rsidRPr="2BC451AA">
        <w:t>ales Manager- Job Aid</w:t>
      </w:r>
    </w:p>
    <w:p w14:paraId="6F354EC5" w14:textId="77777777" w:rsidR="001F6D3B" w:rsidRDefault="001F6D3B" w:rsidP="001F6D3B">
      <w:pPr>
        <w:pStyle w:val="BodyText"/>
        <w:rPr>
          <w:lang w:val="en-US"/>
        </w:rPr>
      </w:pPr>
    </w:p>
    <w:p w14:paraId="224FF9D7" w14:textId="77777777" w:rsidR="001F6D3B" w:rsidRDefault="001F6D3B" w:rsidP="001F6D3B">
      <w:pPr>
        <w:pStyle w:val="BodyText"/>
        <w:rPr>
          <w:lang w:val="en-US"/>
        </w:rPr>
      </w:pPr>
    </w:p>
    <w:p w14:paraId="6CDB4D6A" w14:textId="77777777" w:rsidR="001F6D3B" w:rsidRDefault="001F6D3B" w:rsidP="001F6D3B">
      <w:pPr>
        <w:pStyle w:val="BodyText"/>
        <w:rPr>
          <w:lang w:val="en-US"/>
        </w:rPr>
      </w:pPr>
    </w:p>
    <w:p w14:paraId="0C5B1EFF" w14:textId="77777777" w:rsidR="001F6D3B" w:rsidRDefault="001F6D3B" w:rsidP="001F6D3B">
      <w:pPr>
        <w:pStyle w:val="BodyText"/>
        <w:rPr>
          <w:lang w:val="en-US"/>
        </w:rPr>
      </w:pPr>
    </w:p>
    <w:p w14:paraId="64C9280B" w14:textId="77777777" w:rsidR="001F6D3B" w:rsidRDefault="001F6D3B" w:rsidP="001F6D3B">
      <w:pPr>
        <w:pStyle w:val="BodyText"/>
        <w:rPr>
          <w:lang w:val="en-US"/>
        </w:rPr>
      </w:pPr>
    </w:p>
    <w:p w14:paraId="15896E79" w14:textId="77777777" w:rsidR="001F6D3B" w:rsidRDefault="001F6D3B" w:rsidP="001F6D3B">
      <w:pPr>
        <w:pStyle w:val="BodyText"/>
        <w:rPr>
          <w:lang w:val="en-US"/>
        </w:rPr>
      </w:pPr>
    </w:p>
    <w:p w14:paraId="7CA9F4DC" w14:textId="77777777" w:rsidR="001F6D3B" w:rsidRDefault="001F6D3B" w:rsidP="001F6D3B">
      <w:pPr>
        <w:pStyle w:val="BodyText"/>
        <w:rPr>
          <w:lang w:val="en-US"/>
        </w:rPr>
      </w:pPr>
    </w:p>
    <w:p w14:paraId="33ECEC04" w14:textId="77777777" w:rsidR="001F6D3B" w:rsidRDefault="001F6D3B" w:rsidP="001F6D3B">
      <w:pPr>
        <w:pStyle w:val="BodyText"/>
        <w:rPr>
          <w:lang w:val="en-US"/>
        </w:rPr>
      </w:pPr>
    </w:p>
    <w:p w14:paraId="2CF5B3F8" w14:textId="77777777" w:rsidR="001F6D3B" w:rsidRDefault="001F6D3B" w:rsidP="001F6D3B">
      <w:pPr>
        <w:pStyle w:val="BodyText"/>
        <w:rPr>
          <w:lang w:val="en-US"/>
        </w:rPr>
      </w:pPr>
    </w:p>
    <w:p w14:paraId="25578199" w14:textId="77777777" w:rsidR="001F6D3B" w:rsidRDefault="001F6D3B" w:rsidP="001F6D3B">
      <w:pPr>
        <w:pStyle w:val="BodyText"/>
        <w:rPr>
          <w:lang w:val="en-US"/>
        </w:rPr>
      </w:pPr>
    </w:p>
    <w:p w14:paraId="6CC0ACA5" w14:textId="77777777" w:rsidR="001F6D3B" w:rsidRDefault="001F6D3B" w:rsidP="001F6D3B">
      <w:pPr>
        <w:pStyle w:val="BodyText"/>
        <w:rPr>
          <w:lang w:val="en-US"/>
        </w:rPr>
      </w:pPr>
    </w:p>
    <w:p w14:paraId="038CCA52" w14:textId="77777777" w:rsidR="001F6D3B" w:rsidRDefault="001F6D3B" w:rsidP="001F6D3B">
      <w:pPr>
        <w:pStyle w:val="BodyText"/>
        <w:rPr>
          <w:lang w:val="en-US"/>
        </w:rPr>
      </w:pPr>
    </w:p>
    <w:p w14:paraId="1A87D851" w14:textId="77777777" w:rsidR="001F6D3B" w:rsidRDefault="001F6D3B" w:rsidP="001F6D3B">
      <w:pPr>
        <w:pStyle w:val="BodyText"/>
        <w:rPr>
          <w:lang w:val="en-US"/>
        </w:rPr>
      </w:pPr>
    </w:p>
    <w:p w14:paraId="6AE5DC68" w14:textId="77777777" w:rsidR="001F6D3B" w:rsidRDefault="001F6D3B" w:rsidP="001F6D3B">
      <w:pPr>
        <w:pStyle w:val="BodyText"/>
        <w:rPr>
          <w:lang w:val="en-US"/>
        </w:rPr>
      </w:pPr>
    </w:p>
    <w:p w14:paraId="74EC7C81" w14:textId="77777777" w:rsidR="001F6D3B" w:rsidRDefault="001F6D3B" w:rsidP="001F6D3B">
      <w:pPr>
        <w:pStyle w:val="BodyText"/>
        <w:rPr>
          <w:lang w:val="en-US"/>
        </w:rPr>
      </w:pPr>
    </w:p>
    <w:p w14:paraId="2C4F3338" w14:textId="77777777" w:rsidR="001F6D3B" w:rsidRDefault="001F6D3B" w:rsidP="001F6D3B">
      <w:pPr>
        <w:pStyle w:val="BodyText"/>
        <w:rPr>
          <w:lang w:val="en-US"/>
        </w:rPr>
      </w:pPr>
    </w:p>
    <w:p w14:paraId="66D2E4E5" w14:textId="77777777" w:rsidR="001F6D3B" w:rsidRDefault="001F6D3B" w:rsidP="001F6D3B">
      <w:pPr>
        <w:pStyle w:val="BodyText"/>
        <w:rPr>
          <w:lang w:val="en-US"/>
        </w:rPr>
      </w:pPr>
    </w:p>
    <w:p w14:paraId="06BD9919" w14:textId="77777777" w:rsidR="001F6D3B" w:rsidRDefault="001F6D3B" w:rsidP="001F6D3B">
      <w:pPr>
        <w:pStyle w:val="BodyText"/>
        <w:rPr>
          <w:lang w:val="en-US"/>
        </w:rPr>
      </w:pPr>
    </w:p>
    <w:p w14:paraId="4C9A8D77" w14:textId="77777777" w:rsidR="001F6D3B" w:rsidRDefault="001F6D3B" w:rsidP="001F6D3B">
      <w:pPr>
        <w:pStyle w:val="BodyText"/>
        <w:rPr>
          <w:lang w:val="en-US"/>
        </w:rPr>
      </w:pPr>
    </w:p>
    <w:p w14:paraId="77A634EE" w14:textId="77777777" w:rsidR="001F6D3B" w:rsidRDefault="001F6D3B" w:rsidP="001F6D3B">
      <w:pPr>
        <w:pStyle w:val="BodyText"/>
        <w:rPr>
          <w:lang w:val="en-US"/>
        </w:rPr>
      </w:pPr>
    </w:p>
    <w:p w14:paraId="24F33887" w14:textId="77777777" w:rsidR="001F6D3B" w:rsidRDefault="001F6D3B" w:rsidP="001F6D3B">
      <w:pPr>
        <w:pStyle w:val="BodyText"/>
        <w:rPr>
          <w:lang w:val="en-US"/>
        </w:rPr>
      </w:pPr>
    </w:p>
    <w:p w14:paraId="36667AB8" w14:textId="77777777" w:rsidR="001F6D3B" w:rsidRDefault="001F6D3B" w:rsidP="001F6D3B">
      <w:pPr>
        <w:pStyle w:val="BodyText"/>
        <w:rPr>
          <w:lang w:val="en-US"/>
        </w:rPr>
      </w:pPr>
    </w:p>
    <w:p w14:paraId="5D4C3269" w14:textId="77777777" w:rsidR="001F6D3B" w:rsidRDefault="001F6D3B" w:rsidP="001F6D3B">
      <w:pPr>
        <w:pStyle w:val="BodyText"/>
        <w:rPr>
          <w:lang w:val="en-US"/>
        </w:rPr>
      </w:pPr>
    </w:p>
    <w:p w14:paraId="022DDB33" w14:textId="77777777" w:rsidR="001F6D3B" w:rsidRDefault="001F6D3B" w:rsidP="001F6D3B">
      <w:pPr>
        <w:pStyle w:val="BodyText"/>
        <w:rPr>
          <w:lang w:val="en-US"/>
        </w:rPr>
      </w:pPr>
    </w:p>
    <w:p w14:paraId="6914A6DC" w14:textId="77777777" w:rsidR="001F6D3B" w:rsidRDefault="001F6D3B" w:rsidP="001F6D3B">
      <w:pPr>
        <w:pStyle w:val="BodyText"/>
        <w:rPr>
          <w:lang w:val="en-US"/>
        </w:rPr>
      </w:pPr>
    </w:p>
    <w:p w14:paraId="639336C0" w14:textId="77777777" w:rsidR="001F6D3B" w:rsidRDefault="001F6D3B" w:rsidP="001F6D3B">
      <w:pPr>
        <w:pStyle w:val="BodyText"/>
        <w:rPr>
          <w:lang w:val="en-US"/>
        </w:rPr>
      </w:pPr>
    </w:p>
    <w:p w14:paraId="4EC85618" w14:textId="77777777" w:rsidR="001F6D3B" w:rsidRDefault="001F6D3B" w:rsidP="001F6D3B">
      <w:pPr>
        <w:pStyle w:val="BodyText"/>
        <w:rPr>
          <w:lang w:val="en-US"/>
        </w:rPr>
      </w:pPr>
    </w:p>
    <w:p w14:paraId="508E9011" w14:textId="77777777" w:rsidR="001F6D3B" w:rsidRDefault="001F6D3B" w:rsidP="001F6D3B">
      <w:pPr>
        <w:pStyle w:val="BodyText"/>
        <w:rPr>
          <w:lang w:val="en-US"/>
        </w:rPr>
      </w:pPr>
    </w:p>
    <w:p w14:paraId="27C0D7DF" w14:textId="77777777" w:rsidR="001F6D3B" w:rsidRDefault="001F6D3B" w:rsidP="001F6D3B">
      <w:pPr>
        <w:pStyle w:val="BodyText"/>
        <w:rPr>
          <w:lang w:val="en-US"/>
        </w:rPr>
      </w:pPr>
    </w:p>
    <w:p w14:paraId="52D13290" w14:textId="77777777" w:rsidR="001F6D3B" w:rsidRDefault="001F6D3B" w:rsidP="001F6D3B">
      <w:pPr>
        <w:pStyle w:val="BodyText"/>
        <w:rPr>
          <w:lang w:val="en-US"/>
        </w:rPr>
      </w:pPr>
    </w:p>
    <w:sdt>
      <w:sdtPr>
        <w:id w:val="1496684089"/>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2A3841D8" w14:textId="19F023D1" w:rsidR="001F6D3B" w:rsidRDefault="001F6D3B">
          <w:pPr>
            <w:pStyle w:val="TOCHeading"/>
          </w:pPr>
          <w:r>
            <w:t>Table of Contents</w:t>
          </w:r>
        </w:p>
        <w:p w14:paraId="7437D228" w14:textId="3693926F" w:rsidR="00393083" w:rsidRDefault="001F6D3B">
          <w:pPr>
            <w:pStyle w:val="TOC2"/>
            <w:tabs>
              <w:tab w:val="right" w:leader="dot" w:pos="9350"/>
            </w:tabs>
            <w:rPr>
              <w:rFonts w:eastAsiaTheme="minorEastAsia"/>
              <w:b w:val="0"/>
              <w:b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96985410" w:history="1">
            <w:r w:rsidR="00393083" w:rsidRPr="002A5B79">
              <w:rPr>
                <w:rStyle w:val="Hyperlink"/>
                <w:noProof/>
              </w:rPr>
              <w:t>Approving Expenses</w:t>
            </w:r>
            <w:r w:rsidR="00393083">
              <w:rPr>
                <w:noProof/>
                <w:webHidden/>
              </w:rPr>
              <w:tab/>
            </w:r>
            <w:r w:rsidR="00393083">
              <w:rPr>
                <w:noProof/>
                <w:webHidden/>
              </w:rPr>
              <w:fldChar w:fldCharType="begin"/>
            </w:r>
            <w:r w:rsidR="00393083">
              <w:rPr>
                <w:noProof/>
                <w:webHidden/>
              </w:rPr>
              <w:instrText xml:space="preserve"> PAGEREF _Toc196985410 \h </w:instrText>
            </w:r>
            <w:r w:rsidR="00393083">
              <w:rPr>
                <w:noProof/>
                <w:webHidden/>
              </w:rPr>
            </w:r>
            <w:r w:rsidR="00393083">
              <w:rPr>
                <w:noProof/>
                <w:webHidden/>
              </w:rPr>
              <w:fldChar w:fldCharType="separate"/>
            </w:r>
            <w:r w:rsidR="00393083">
              <w:rPr>
                <w:noProof/>
                <w:webHidden/>
              </w:rPr>
              <w:t>3</w:t>
            </w:r>
            <w:r w:rsidR="00393083">
              <w:rPr>
                <w:noProof/>
                <w:webHidden/>
              </w:rPr>
              <w:fldChar w:fldCharType="end"/>
            </w:r>
          </w:hyperlink>
        </w:p>
        <w:p w14:paraId="1C862D76" w14:textId="642965EE"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1" w:history="1">
            <w:r w:rsidRPr="002A5B79">
              <w:rPr>
                <w:rStyle w:val="Hyperlink"/>
                <w:noProof/>
              </w:rPr>
              <w:t>Approving an Individual Expense Receipt</w:t>
            </w:r>
            <w:r>
              <w:rPr>
                <w:noProof/>
                <w:webHidden/>
              </w:rPr>
              <w:tab/>
            </w:r>
            <w:r>
              <w:rPr>
                <w:noProof/>
                <w:webHidden/>
              </w:rPr>
              <w:fldChar w:fldCharType="begin"/>
            </w:r>
            <w:r>
              <w:rPr>
                <w:noProof/>
                <w:webHidden/>
              </w:rPr>
              <w:instrText xml:space="preserve"> PAGEREF _Toc196985411 \h </w:instrText>
            </w:r>
            <w:r>
              <w:rPr>
                <w:noProof/>
                <w:webHidden/>
              </w:rPr>
            </w:r>
            <w:r>
              <w:rPr>
                <w:noProof/>
                <w:webHidden/>
              </w:rPr>
              <w:fldChar w:fldCharType="separate"/>
            </w:r>
            <w:r>
              <w:rPr>
                <w:noProof/>
                <w:webHidden/>
              </w:rPr>
              <w:t>3</w:t>
            </w:r>
            <w:r>
              <w:rPr>
                <w:noProof/>
                <w:webHidden/>
              </w:rPr>
              <w:fldChar w:fldCharType="end"/>
            </w:r>
          </w:hyperlink>
        </w:p>
        <w:p w14:paraId="628AD51E" w14:textId="6E99C2C2"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2" w:history="1">
            <w:r w:rsidRPr="002A5B79">
              <w:rPr>
                <w:rStyle w:val="Hyperlink"/>
                <w:noProof/>
              </w:rPr>
              <w:t>Approving Multiple Expense Receipts</w:t>
            </w:r>
            <w:r>
              <w:rPr>
                <w:noProof/>
                <w:webHidden/>
              </w:rPr>
              <w:tab/>
            </w:r>
            <w:r>
              <w:rPr>
                <w:noProof/>
                <w:webHidden/>
              </w:rPr>
              <w:fldChar w:fldCharType="begin"/>
            </w:r>
            <w:r>
              <w:rPr>
                <w:noProof/>
                <w:webHidden/>
              </w:rPr>
              <w:instrText xml:space="preserve"> PAGEREF _Toc196985412 \h </w:instrText>
            </w:r>
            <w:r>
              <w:rPr>
                <w:noProof/>
                <w:webHidden/>
              </w:rPr>
            </w:r>
            <w:r>
              <w:rPr>
                <w:noProof/>
                <w:webHidden/>
              </w:rPr>
              <w:fldChar w:fldCharType="separate"/>
            </w:r>
            <w:r>
              <w:rPr>
                <w:noProof/>
                <w:webHidden/>
              </w:rPr>
              <w:t>3</w:t>
            </w:r>
            <w:r>
              <w:rPr>
                <w:noProof/>
                <w:webHidden/>
              </w:rPr>
              <w:fldChar w:fldCharType="end"/>
            </w:r>
          </w:hyperlink>
        </w:p>
        <w:p w14:paraId="031EC428" w14:textId="3FF43B6D"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3" w:history="1">
            <w:r w:rsidRPr="002A5B79">
              <w:rPr>
                <w:rStyle w:val="Hyperlink"/>
                <w:noProof/>
              </w:rPr>
              <w:t>Approving an Individual Expense Claim</w:t>
            </w:r>
            <w:r>
              <w:rPr>
                <w:noProof/>
                <w:webHidden/>
              </w:rPr>
              <w:tab/>
            </w:r>
            <w:r>
              <w:rPr>
                <w:noProof/>
                <w:webHidden/>
              </w:rPr>
              <w:fldChar w:fldCharType="begin"/>
            </w:r>
            <w:r>
              <w:rPr>
                <w:noProof/>
                <w:webHidden/>
              </w:rPr>
              <w:instrText xml:space="preserve"> PAGEREF _Toc196985413 \h </w:instrText>
            </w:r>
            <w:r>
              <w:rPr>
                <w:noProof/>
                <w:webHidden/>
              </w:rPr>
            </w:r>
            <w:r>
              <w:rPr>
                <w:noProof/>
                <w:webHidden/>
              </w:rPr>
              <w:fldChar w:fldCharType="separate"/>
            </w:r>
            <w:r>
              <w:rPr>
                <w:noProof/>
                <w:webHidden/>
              </w:rPr>
              <w:t>3</w:t>
            </w:r>
            <w:r>
              <w:rPr>
                <w:noProof/>
                <w:webHidden/>
              </w:rPr>
              <w:fldChar w:fldCharType="end"/>
            </w:r>
          </w:hyperlink>
        </w:p>
        <w:p w14:paraId="4E57E75B" w14:textId="02F13A18"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4" w:history="1">
            <w:r w:rsidRPr="002A5B79">
              <w:rPr>
                <w:rStyle w:val="Hyperlink"/>
                <w:noProof/>
              </w:rPr>
              <w:t>Approving Multiple Expense Claims</w:t>
            </w:r>
            <w:r>
              <w:rPr>
                <w:noProof/>
                <w:webHidden/>
              </w:rPr>
              <w:tab/>
            </w:r>
            <w:r>
              <w:rPr>
                <w:noProof/>
                <w:webHidden/>
              </w:rPr>
              <w:fldChar w:fldCharType="begin"/>
            </w:r>
            <w:r>
              <w:rPr>
                <w:noProof/>
                <w:webHidden/>
              </w:rPr>
              <w:instrText xml:space="preserve"> PAGEREF _Toc196985414 \h </w:instrText>
            </w:r>
            <w:r>
              <w:rPr>
                <w:noProof/>
                <w:webHidden/>
              </w:rPr>
            </w:r>
            <w:r>
              <w:rPr>
                <w:noProof/>
                <w:webHidden/>
              </w:rPr>
              <w:fldChar w:fldCharType="separate"/>
            </w:r>
            <w:r>
              <w:rPr>
                <w:noProof/>
                <w:webHidden/>
              </w:rPr>
              <w:t>4</w:t>
            </w:r>
            <w:r>
              <w:rPr>
                <w:noProof/>
                <w:webHidden/>
              </w:rPr>
              <w:fldChar w:fldCharType="end"/>
            </w:r>
          </w:hyperlink>
        </w:p>
        <w:p w14:paraId="1D536A13" w14:textId="6E252280" w:rsidR="00393083" w:rsidRDefault="00393083">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5415" w:history="1">
            <w:r w:rsidRPr="002A5B79">
              <w:rPr>
                <w:rStyle w:val="Hyperlink"/>
                <w:noProof/>
              </w:rPr>
              <w:t>Managing Product Catalog</w:t>
            </w:r>
            <w:r>
              <w:rPr>
                <w:noProof/>
                <w:webHidden/>
              </w:rPr>
              <w:tab/>
            </w:r>
            <w:r>
              <w:rPr>
                <w:noProof/>
                <w:webHidden/>
              </w:rPr>
              <w:fldChar w:fldCharType="begin"/>
            </w:r>
            <w:r>
              <w:rPr>
                <w:noProof/>
                <w:webHidden/>
              </w:rPr>
              <w:instrText xml:space="preserve"> PAGEREF _Toc196985415 \h </w:instrText>
            </w:r>
            <w:r>
              <w:rPr>
                <w:noProof/>
                <w:webHidden/>
              </w:rPr>
            </w:r>
            <w:r>
              <w:rPr>
                <w:noProof/>
                <w:webHidden/>
              </w:rPr>
              <w:fldChar w:fldCharType="separate"/>
            </w:r>
            <w:r>
              <w:rPr>
                <w:noProof/>
                <w:webHidden/>
              </w:rPr>
              <w:t>4</w:t>
            </w:r>
            <w:r>
              <w:rPr>
                <w:noProof/>
                <w:webHidden/>
              </w:rPr>
              <w:fldChar w:fldCharType="end"/>
            </w:r>
          </w:hyperlink>
        </w:p>
        <w:p w14:paraId="2419277B" w14:textId="4946292D"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6" w:history="1">
            <w:r w:rsidRPr="002A5B79">
              <w:rPr>
                <w:rStyle w:val="Hyperlink"/>
                <w:noProof/>
              </w:rPr>
              <w:t>Creating an Item Class for Stock Items</w:t>
            </w:r>
            <w:r>
              <w:rPr>
                <w:noProof/>
                <w:webHidden/>
              </w:rPr>
              <w:tab/>
            </w:r>
            <w:r>
              <w:rPr>
                <w:noProof/>
                <w:webHidden/>
              </w:rPr>
              <w:fldChar w:fldCharType="begin"/>
            </w:r>
            <w:r>
              <w:rPr>
                <w:noProof/>
                <w:webHidden/>
              </w:rPr>
              <w:instrText xml:space="preserve"> PAGEREF _Toc196985416 \h </w:instrText>
            </w:r>
            <w:r>
              <w:rPr>
                <w:noProof/>
                <w:webHidden/>
              </w:rPr>
            </w:r>
            <w:r>
              <w:rPr>
                <w:noProof/>
                <w:webHidden/>
              </w:rPr>
              <w:fldChar w:fldCharType="separate"/>
            </w:r>
            <w:r>
              <w:rPr>
                <w:noProof/>
                <w:webHidden/>
              </w:rPr>
              <w:t>4</w:t>
            </w:r>
            <w:r>
              <w:rPr>
                <w:noProof/>
                <w:webHidden/>
              </w:rPr>
              <w:fldChar w:fldCharType="end"/>
            </w:r>
          </w:hyperlink>
        </w:p>
        <w:p w14:paraId="740C6595" w14:textId="34307171"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7" w:history="1">
            <w:r w:rsidRPr="002A5B79">
              <w:rPr>
                <w:rStyle w:val="Hyperlink"/>
                <w:noProof/>
              </w:rPr>
              <w:t>Creating a Stock Item</w:t>
            </w:r>
            <w:r>
              <w:rPr>
                <w:noProof/>
                <w:webHidden/>
              </w:rPr>
              <w:tab/>
            </w:r>
            <w:r>
              <w:rPr>
                <w:noProof/>
                <w:webHidden/>
              </w:rPr>
              <w:fldChar w:fldCharType="begin"/>
            </w:r>
            <w:r>
              <w:rPr>
                <w:noProof/>
                <w:webHidden/>
              </w:rPr>
              <w:instrText xml:space="preserve"> PAGEREF _Toc196985417 \h </w:instrText>
            </w:r>
            <w:r>
              <w:rPr>
                <w:noProof/>
                <w:webHidden/>
              </w:rPr>
            </w:r>
            <w:r>
              <w:rPr>
                <w:noProof/>
                <w:webHidden/>
              </w:rPr>
              <w:fldChar w:fldCharType="separate"/>
            </w:r>
            <w:r>
              <w:rPr>
                <w:noProof/>
                <w:webHidden/>
              </w:rPr>
              <w:t>5</w:t>
            </w:r>
            <w:r>
              <w:rPr>
                <w:noProof/>
                <w:webHidden/>
              </w:rPr>
              <w:fldChar w:fldCharType="end"/>
            </w:r>
          </w:hyperlink>
        </w:p>
        <w:p w14:paraId="1AA20569" w14:textId="3F6BBD34"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8" w:history="1">
            <w:r w:rsidRPr="002A5B79">
              <w:rPr>
                <w:rStyle w:val="Hyperlink"/>
                <w:noProof/>
              </w:rPr>
              <w:t>Creating an Item Class for Non-Stock Items</w:t>
            </w:r>
            <w:r>
              <w:rPr>
                <w:noProof/>
                <w:webHidden/>
              </w:rPr>
              <w:tab/>
            </w:r>
            <w:r>
              <w:rPr>
                <w:noProof/>
                <w:webHidden/>
              </w:rPr>
              <w:fldChar w:fldCharType="begin"/>
            </w:r>
            <w:r>
              <w:rPr>
                <w:noProof/>
                <w:webHidden/>
              </w:rPr>
              <w:instrText xml:space="preserve"> PAGEREF _Toc196985418 \h </w:instrText>
            </w:r>
            <w:r>
              <w:rPr>
                <w:noProof/>
                <w:webHidden/>
              </w:rPr>
            </w:r>
            <w:r>
              <w:rPr>
                <w:noProof/>
                <w:webHidden/>
              </w:rPr>
              <w:fldChar w:fldCharType="separate"/>
            </w:r>
            <w:r>
              <w:rPr>
                <w:noProof/>
                <w:webHidden/>
              </w:rPr>
              <w:t>6</w:t>
            </w:r>
            <w:r>
              <w:rPr>
                <w:noProof/>
                <w:webHidden/>
              </w:rPr>
              <w:fldChar w:fldCharType="end"/>
            </w:r>
          </w:hyperlink>
        </w:p>
        <w:p w14:paraId="54B63F6C" w14:textId="7D624449"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19" w:history="1">
            <w:r w:rsidRPr="002A5B79">
              <w:rPr>
                <w:rStyle w:val="Hyperlink"/>
                <w:noProof/>
              </w:rPr>
              <w:t>Creating a Non-Stock Item</w:t>
            </w:r>
            <w:r>
              <w:rPr>
                <w:noProof/>
                <w:webHidden/>
              </w:rPr>
              <w:tab/>
            </w:r>
            <w:r>
              <w:rPr>
                <w:noProof/>
                <w:webHidden/>
              </w:rPr>
              <w:fldChar w:fldCharType="begin"/>
            </w:r>
            <w:r>
              <w:rPr>
                <w:noProof/>
                <w:webHidden/>
              </w:rPr>
              <w:instrText xml:space="preserve"> PAGEREF _Toc196985419 \h </w:instrText>
            </w:r>
            <w:r>
              <w:rPr>
                <w:noProof/>
                <w:webHidden/>
              </w:rPr>
            </w:r>
            <w:r>
              <w:rPr>
                <w:noProof/>
                <w:webHidden/>
              </w:rPr>
              <w:fldChar w:fldCharType="separate"/>
            </w:r>
            <w:r>
              <w:rPr>
                <w:noProof/>
                <w:webHidden/>
              </w:rPr>
              <w:t>7</w:t>
            </w:r>
            <w:r>
              <w:rPr>
                <w:noProof/>
                <w:webHidden/>
              </w:rPr>
              <w:fldChar w:fldCharType="end"/>
            </w:r>
          </w:hyperlink>
        </w:p>
        <w:p w14:paraId="6EABE780" w14:textId="15DA450F"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0" w:history="1">
            <w:r w:rsidRPr="002A5B79">
              <w:rPr>
                <w:rStyle w:val="Hyperlink"/>
                <w:noProof/>
              </w:rPr>
              <w:t>Creating a Stock Kit</w:t>
            </w:r>
            <w:r>
              <w:rPr>
                <w:noProof/>
                <w:webHidden/>
              </w:rPr>
              <w:tab/>
            </w:r>
            <w:r>
              <w:rPr>
                <w:noProof/>
                <w:webHidden/>
              </w:rPr>
              <w:fldChar w:fldCharType="begin"/>
            </w:r>
            <w:r>
              <w:rPr>
                <w:noProof/>
                <w:webHidden/>
              </w:rPr>
              <w:instrText xml:space="preserve"> PAGEREF _Toc196985420 \h </w:instrText>
            </w:r>
            <w:r>
              <w:rPr>
                <w:noProof/>
                <w:webHidden/>
              </w:rPr>
            </w:r>
            <w:r>
              <w:rPr>
                <w:noProof/>
                <w:webHidden/>
              </w:rPr>
              <w:fldChar w:fldCharType="separate"/>
            </w:r>
            <w:r>
              <w:rPr>
                <w:noProof/>
                <w:webHidden/>
              </w:rPr>
              <w:t>8</w:t>
            </w:r>
            <w:r>
              <w:rPr>
                <w:noProof/>
                <w:webHidden/>
              </w:rPr>
              <w:fldChar w:fldCharType="end"/>
            </w:r>
          </w:hyperlink>
        </w:p>
        <w:p w14:paraId="53DD0E76" w14:textId="1A9CBB86"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1" w:history="1">
            <w:r w:rsidRPr="002A5B79">
              <w:rPr>
                <w:rStyle w:val="Hyperlink"/>
                <w:noProof/>
              </w:rPr>
              <w:t>Creating a Specification for a Stock Kit</w:t>
            </w:r>
            <w:r>
              <w:rPr>
                <w:noProof/>
                <w:webHidden/>
              </w:rPr>
              <w:tab/>
            </w:r>
            <w:r>
              <w:rPr>
                <w:noProof/>
                <w:webHidden/>
              </w:rPr>
              <w:fldChar w:fldCharType="begin"/>
            </w:r>
            <w:r>
              <w:rPr>
                <w:noProof/>
                <w:webHidden/>
              </w:rPr>
              <w:instrText xml:space="preserve"> PAGEREF _Toc196985421 \h </w:instrText>
            </w:r>
            <w:r>
              <w:rPr>
                <w:noProof/>
                <w:webHidden/>
              </w:rPr>
            </w:r>
            <w:r>
              <w:rPr>
                <w:noProof/>
                <w:webHidden/>
              </w:rPr>
              <w:fldChar w:fldCharType="separate"/>
            </w:r>
            <w:r>
              <w:rPr>
                <w:noProof/>
                <w:webHidden/>
              </w:rPr>
              <w:t>8</w:t>
            </w:r>
            <w:r>
              <w:rPr>
                <w:noProof/>
                <w:webHidden/>
              </w:rPr>
              <w:fldChar w:fldCharType="end"/>
            </w:r>
          </w:hyperlink>
        </w:p>
        <w:p w14:paraId="6280B389" w14:textId="2B7FD2F2"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2" w:history="1">
            <w:r w:rsidRPr="002A5B79">
              <w:rPr>
                <w:rStyle w:val="Hyperlink"/>
                <w:noProof/>
              </w:rPr>
              <w:t>Adding a Revision to a Stock Kit</w:t>
            </w:r>
            <w:r>
              <w:rPr>
                <w:noProof/>
                <w:webHidden/>
              </w:rPr>
              <w:tab/>
            </w:r>
            <w:r>
              <w:rPr>
                <w:noProof/>
                <w:webHidden/>
              </w:rPr>
              <w:fldChar w:fldCharType="begin"/>
            </w:r>
            <w:r>
              <w:rPr>
                <w:noProof/>
                <w:webHidden/>
              </w:rPr>
              <w:instrText xml:space="preserve"> PAGEREF _Toc196985422 \h </w:instrText>
            </w:r>
            <w:r>
              <w:rPr>
                <w:noProof/>
                <w:webHidden/>
              </w:rPr>
            </w:r>
            <w:r>
              <w:rPr>
                <w:noProof/>
                <w:webHidden/>
              </w:rPr>
              <w:fldChar w:fldCharType="separate"/>
            </w:r>
            <w:r>
              <w:rPr>
                <w:noProof/>
                <w:webHidden/>
              </w:rPr>
              <w:t>9</w:t>
            </w:r>
            <w:r>
              <w:rPr>
                <w:noProof/>
                <w:webHidden/>
              </w:rPr>
              <w:fldChar w:fldCharType="end"/>
            </w:r>
          </w:hyperlink>
        </w:p>
        <w:p w14:paraId="7E747378" w14:textId="61B3EB86"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3" w:history="1">
            <w:r w:rsidRPr="002A5B79">
              <w:rPr>
                <w:rStyle w:val="Hyperlink"/>
                <w:noProof/>
              </w:rPr>
              <w:t>Assembling a Stock Kit</w:t>
            </w:r>
            <w:r>
              <w:rPr>
                <w:noProof/>
                <w:webHidden/>
              </w:rPr>
              <w:tab/>
            </w:r>
            <w:r>
              <w:rPr>
                <w:noProof/>
                <w:webHidden/>
              </w:rPr>
              <w:fldChar w:fldCharType="begin"/>
            </w:r>
            <w:r>
              <w:rPr>
                <w:noProof/>
                <w:webHidden/>
              </w:rPr>
              <w:instrText xml:space="preserve"> PAGEREF _Toc196985423 \h </w:instrText>
            </w:r>
            <w:r>
              <w:rPr>
                <w:noProof/>
                <w:webHidden/>
              </w:rPr>
            </w:r>
            <w:r>
              <w:rPr>
                <w:noProof/>
                <w:webHidden/>
              </w:rPr>
              <w:fldChar w:fldCharType="separate"/>
            </w:r>
            <w:r>
              <w:rPr>
                <w:noProof/>
                <w:webHidden/>
              </w:rPr>
              <w:t>10</w:t>
            </w:r>
            <w:r>
              <w:rPr>
                <w:noProof/>
                <w:webHidden/>
              </w:rPr>
              <w:fldChar w:fldCharType="end"/>
            </w:r>
          </w:hyperlink>
        </w:p>
        <w:p w14:paraId="547EC797" w14:textId="552D57C6"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4" w:history="1">
            <w:r w:rsidRPr="002A5B79">
              <w:rPr>
                <w:rStyle w:val="Hyperlink"/>
                <w:noProof/>
              </w:rPr>
              <w:t>Disassembling a Stock Kit</w:t>
            </w:r>
            <w:r>
              <w:rPr>
                <w:noProof/>
                <w:webHidden/>
              </w:rPr>
              <w:tab/>
            </w:r>
            <w:r>
              <w:rPr>
                <w:noProof/>
                <w:webHidden/>
              </w:rPr>
              <w:fldChar w:fldCharType="begin"/>
            </w:r>
            <w:r>
              <w:rPr>
                <w:noProof/>
                <w:webHidden/>
              </w:rPr>
              <w:instrText xml:space="preserve"> PAGEREF _Toc196985424 \h </w:instrText>
            </w:r>
            <w:r>
              <w:rPr>
                <w:noProof/>
                <w:webHidden/>
              </w:rPr>
            </w:r>
            <w:r>
              <w:rPr>
                <w:noProof/>
                <w:webHidden/>
              </w:rPr>
              <w:fldChar w:fldCharType="separate"/>
            </w:r>
            <w:r>
              <w:rPr>
                <w:noProof/>
                <w:webHidden/>
              </w:rPr>
              <w:t>11</w:t>
            </w:r>
            <w:r>
              <w:rPr>
                <w:noProof/>
                <w:webHidden/>
              </w:rPr>
              <w:fldChar w:fldCharType="end"/>
            </w:r>
          </w:hyperlink>
        </w:p>
        <w:p w14:paraId="1EBBD595" w14:textId="06A381DA"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5" w:history="1">
            <w:r w:rsidRPr="002A5B79">
              <w:rPr>
                <w:rStyle w:val="Hyperlink"/>
                <w:noProof/>
              </w:rPr>
              <w:t>Creating a Non-Stock Kit</w:t>
            </w:r>
            <w:r>
              <w:rPr>
                <w:noProof/>
                <w:webHidden/>
              </w:rPr>
              <w:tab/>
            </w:r>
            <w:r>
              <w:rPr>
                <w:noProof/>
                <w:webHidden/>
              </w:rPr>
              <w:fldChar w:fldCharType="begin"/>
            </w:r>
            <w:r>
              <w:rPr>
                <w:noProof/>
                <w:webHidden/>
              </w:rPr>
              <w:instrText xml:space="preserve"> PAGEREF _Toc196985425 \h </w:instrText>
            </w:r>
            <w:r>
              <w:rPr>
                <w:noProof/>
                <w:webHidden/>
              </w:rPr>
            </w:r>
            <w:r>
              <w:rPr>
                <w:noProof/>
                <w:webHidden/>
              </w:rPr>
              <w:fldChar w:fldCharType="separate"/>
            </w:r>
            <w:r>
              <w:rPr>
                <w:noProof/>
                <w:webHidden/>
              </w:rPr>
              <w:t>12</w:t>
            </w:r>
            <w:r>
              <w:rPr>
                <w:noProof/>
                <w:webHidden/>
              </w:rPr>
              <w:fldChar w:fldCharType="end"/>
            </w:r>
          </w:hyperlink>
        </w:p>
        <w:p w14:paraId="26FD73EC" w14:textId="3327345D" w:rsidR="00393083" w:rsidRDefault="00393083">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5426" w:history="1">
            <w:r w:rsidRPr="002A5B79">
              <w:rPr>
                <w:rStyle w:val="Hyperlink"/>
                <w:noProof/>
              </w:rPr>
              <w:t>Creating a Specification for a Non-Stock Kit</w:t>
            </w:r>
            <w:r>
              <w:rPr>
                <w:noProof/>
                <w:webHidden/>
              </w:rPr>
              <w:tab/>
            </w:r>
            <w:r>
              <w:rPr>
                <w:noProof/>
                <w:webHidden/>
              </w:rPr>
              <w:fldChar w:fldCharType="begin"/>
            </w:r>
            <w:r>
              <w:rPr>
                <w:noProof/>
                <w:webHidden/>
              </w:rPr>
              <w:instrText xml:space="preserve"> PAGEREF _Toc196985426 \h </w:instrText>
            </w:r>
            <w:r>
              <w:rPr>
                <w:noProof/>
                <w:webHidden/>
              </w:rPr>
            </w:r>
            <w:r>
              <w:rPr>
                <w:noProof/>
                <w:webHidden/>
              </w:rPr>
              <w:fldChar w:fldCharType="separate"/>
            </w:r>
            <w:r>
              <w:rPr>
                <w:noProof/>
                <w:webHidden/>
              </w:rPr>
              <w:t>12</w:t>
            </w:r>
            <w:r>
              <w:rPr>
                <w:noProof/>
                <w:webHidden/>
              </w:rPr>
              <w:fldChar w:fldCharType="end"/>
            </w:r>
          </w:hyperlink>
        </w:p>
        <w:p w14:paraId="6454E073" w14:textId="588A31A0" w:rsidR="00393083" w:rsidRDefault="00393083">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5427" w:history="1">
            <w:r w:rsidRPr="002A5B79">
              <w:rPr>
                <w:rStyle w:val="Hyperlink"/>
                <w:noProof/>
              </w:rPr>
              <w:t>Approving Sales Orders</w:t>
            </w:r>
            <w:r>
              <w:rPr>
                <w:noProof/>
                <w:webHidden/>
              </w:rPr>
              <w:tab/>
            </w:r>
            <w:r>
              <w:rPr>
                <w:noProof/>
                <w:webHidden/>
              </w:rPr>
              <w:fldChar w:fldCharType="begin"/>
            </w:r>
            <w:r>
              <w:rPr>
                <w:noProof/>
                <w:webHidden/>
              </w:rPr>
              <w:instrText xml:space="preserve"> PAGEREF _Toc196985427 \h </w:instrText>
            </w:r>
            <w:r>
              <w:rPr>
                <w:noProof/>
                <w:webHidden/>
              </w:rPr>
            </w:r>
            <w:r>
              <w:rPr>
                <w:noProof/>
                <w:webHidden/>
              </w:rPr>
              <w:fldChar w:fldCharType="separate"/>
            </w:r>
            <w:r>
              <w:rPr>
                <w:noProof/>
                <w:webHidden/>
              </w:rPr>
              <w:t>13</w:t>
            </w:r>
            <w:r>
              <w:rPr>
                <w:noProof/>
                <w:webHidden/>
              </w:rPr>
              <w:fldChar w:fldCharType="end"/>
            </w:r>
          </w:hyperlink>
        </w:p>
        <w:p w14:paraId="27339311" w14:textId="1CE543E7"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8" w:history="1">
            <w:r w:rsidRPr="002A5B79">
              <w:rPr>
                <w:rStyle w:val="Hyperlink"/>
                <w:noProof/>
              </w:rPr>
              <w:t>Approving a Sales Order</w:t>
            </w:r>
            <w:r>
              <w:rPr>
                <w:noProof/>
                <w:webHidden/>
              </w:rPr>
              <w:tab/>
            </w:r>
            <w:r>
              <w:rPr>
                <w:noProof/>
                <w:webHidden/>
              </w:rPr>
              <w:fldChar w:fldCharType="begin"/>
            </w:r>
            <w:r>
              <w:rPr>
                <w:noProof/>
                <w:webHidden/>
              </w:rPr>
              <w:instrText xml:space="preserve"> PAGEREF _Toc196985428 \h </w:instrText>
            </w:r>
            <w:r>
              <w:rPr>
                <w:noProof/>
                <w:webHidden/>
              </w:rPr>
            </w:r>
            <w:r>
              <w:rPr>
                <w:noProof/>
                <w:webHidden/>
              </w:rPr>
              <w:fldChar w:fldCharType="separate"/>
            </w:r>
            <w:r>
              <w:rPr>
                <w:noProof/>
                <w:webHidden/>
              </w:rPr>
              <w:t>14</w:t>
            </w:r>
            <w:r>
              <w:rPr>
                <w:noProof/>
                <w:webHidden/>
              </w:rPr>
              <w:fldChar w:fldCharType="end"/>
            </w:r>
          </w:hyperlink>
        </w:p>
        <w:p w14:paraId="009DAD40" w14:textId="6F1BC285"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29" w:history="1">
            <w:r w:rsidRPr="002A5B79">
              <w:rPr>
                <w:rStyle w:val="Hyperlink"/>
                <w:noProof/>
              </w:rPr>
              <w:t>Approving Multiple Orders</w:t>
            </w:r>
            <w:r>
              <w:rPr>
                <w:noProof/>
                <w:webHidden/>
              </w:rPr>
              <w:tab/>
            </w:r>
            <w:r>
              <w:rPr>
                <w:noProof/>
                <w:webHidden/>
              </w:rPr>
              <w:fldChar w:fldCharType="begin"/>
            </w:r>
            <w:r>
              <w:rPr>
                <w:noProof/>
                <w:webHidden/>
              </w:rPr>
              <w:instrText xml:space="preserve"> PAGEREF _Toc196985429 \h </w:instrText>
            </w:r>
            <w:r>
              <w:rPr>
                <w:noProof/>
                <w:webHidden/>
              </w:rPr>
            </w:r>
            <w:r>
              <w:rPr>
                <w:noProof/>
                <w:webHidden/>
              </w:rPr>
              <w:fldChar w:fldCharType="separate"/>
            </w:r>
            <w:r>
              <w:rPr>
                <w:noProof/>
                <w:webHidden/>
              </w:rPr>
              <w:t>14</w:t>
            </w:r>
            <w:r>
              <w:rPr>
                <w:noProof/>
                <w:webHidden/>
              </w:rPr>
              <w:fldChar w:fldCharType="end"/>
            </w:r>
          </w:hyperlink>
        </w:p>
        <w:p w14:paraId="3C0C1AF6" w14:textId="7B3A55BB" w:rsidR="00393083" w:rsidRDefault="00393083">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5430" w:history="1">
            <w:r w:rsidRPr="002A5B79">
              <w:rPr>
                <w:rStyle w:val="Hyperlink"/>
                <w:noProof/>
              </w:rPr>
              <w:t>Processing Payments</w:t>
            </w:r>
            <w:r>
              <w:rPr>
                <w:noProof/>
                <w:webHidden/>
              </w:rPr>
              <w:tab/>
            </w:r>
            <w:r>
              <w:rPr>
                <w:noProof/>
                <w:webHidden/>
              </w:rPr>
              <w:fldChar w:fldCharType="begin"/>
            </w:r>
            <w:r>
              <w:rPr>
                <w:noProof/>
                <w:webHidden/>
              </w:rPr>
              <w:instrText xml:space="preserve"> PAGEREF _Toc196985430 \h </w:instrText>
            </w:r>
            <w:r>
              <w:rPr>
                <w:noProof/>
                <w:webHidden/>
              </w:rPr>
            </w:r>
            <w:r>
              <w:rPr>
                <w:noProof/>
                <w:webHidden/>
              </w:rPr>
              <w:fldChar w:fldCharType="separate"/>
            </w:r>
            <w:r>
              <w:rPr>
                <w:noProof/>
                <w:webHidden/>
              </w:rPr>
              <w:t>14</w:t>
            </w:r>
            <w:r>
              <w:rPr>
                <w:noProof/>
                <w:webHidden/>
              </w:rPr>
              <w:fldChar w:fldCharType="end"/>
            </w:r>
          </w:hyperlink>
        </w:p>
        <w:p w14:paraId="37731760" w14:textId="66FB26FF"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1" w:history="1">
            <w:r w:rsidRPr="002A5B79">
              <w:rPr>
                <w:rStyle w:val="Hyperlink"/>
                <w:noProof/>
              </w:rPr>
              <w:t>Entering a New Payment for an Order</w:t>
            </w:r>
            <w:r>
              <w:rPr>
                <w:noProof/>
                <w:webHidden/>
              </w:rPr>
              <w:tab/>
            </w:r>
            <w:r>
              <w:rPr>
                <w:noProof/>
                <w:webHidden/>
              </w:rPr>
              <w:fldChar w:fldCharType="begin"/>
            </w:r>
            <w:r>
              <w:rPr>
                <w:noProof/>
                <w:webHidden/>
              </w:rPr>
              <w:instrText xml:space="preserve"> PAGEREF _Toc196985431 \h </w:instrText>
            </w:r>
            <w:r>
              <w:rPr>
                <w:noProof/>
                <w:webHidden/>
              </w:rPr>
            </w:r>
            <w:r>
              <w:rPr>
                <w:noProof/>
                <w:webHidden/>
              </w:rPr>
              <w:fldChar w:fldCharType="separate"/>
            </w:r>
            <w:r>
              <w:rPr>
                <w:noProof/>
                <w:webHidden/>
              </w:rPr>
              <w:t>14</w:t>
            </w:r>
            <w:r>
              <w:rPr>
                <w:noProof/>
                <w:webHidden/>
              </w:rPr>
              <w:fldChar w:fldCharType="end"/>
            </w:r>
          </w:hyperlink>
        </w:p>
        <w:p w14:paraId="5554922B" w14:textId="131FD38E"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2" w:history="1">
            <w:r w:rsidRPr="002A5B79">
              <w:rPr>
                <w:rStyle w:val="Hyperlink"/>
                <w:noProof/>
              </w:rPr>
              <w:t>Entering a New Prepayment for an Order</w:t>
            </w:r>
            <w:r>
              <w:rPr>
                <w:noProof/>
                <w:webHidden/>
              </w:rPr>
              <w:tab/>
            </w:r>
            <w:r>
              <w:rPr>
                <w:noProof/>
                <w:webHidden/>
              </w:rPr>
              <w:fldChar w:fldCharType="begin"/>
            </w:r>
            <w:r>
              <w:rPr>
                <w:noProof/>
                <w:webHidden/>
              </w:rPr>
              <w:instrText xml:space="preserve"> PAGEREF _Toc196985432 \h </w:instrText>
            </w:r>
            <w:r>
              <w:rPr>
                <w:noProof/>
                <w:webHidden/>
              </w:rPr>
            </w:r>
            <w:r>
              <w:rPr>
                <w:noProof/>
                <w:webHidden/>
              </w:rPr>
              <w:fldChar w:fldCharType="separate"/>
            </w:r>
            <w:r>
              <w:rPr>
                <w:noProof/>
                <w:webHidden/>
              </w:rPr>
              <w:t>14</w:t>
            </w:r>
            <w:r>
              <w:rPr>
                <w:noProof/>
                <w:webHidden/>
              </w:rPr>
              <w:fldChar w:fldCharType="end"/>
            </w:r>
          </w:hyperlink>
        </w:p>
        <w:p w14:paraId="287862B9" w14:textId="6A40C8C5"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3" w:history="1">
            <w:r w:rsidRPr="002A5B79">
              <w:rPr>
                <w:rStyle w:val="Hyperlink"/>
                <w:noProof/>
              </w:rPr>
              <w:t>Linking an Existing Payment to an Order</w:t>
            </w:r>
            <w:r>
              <w:rPr>
                <w:noProof/>
                <w:webHidden/>
              </w:rPr>
              <w:tab/>
            </w:r>
            <w:r>
              <w:rPr>
                <w:noProof/>
                <w:webHidden/>
              </w:rPr>
              <w:fldChar w:fldCharType="begin"/>
            </w:r>
            <w:r>
              <w:rPr>
                <w:noProof/>
                <w:webHidden/>
              </w:rPr>
              <w:instrText xml:space="preserve"> PAGEREF _Toc196985433 \h </w:instrText>
            </w:r>
            <w:r>
              <w:rPr>
                <w:noProof/>
                <w:webHidden/>
              </w:rPr>
            </w:r>
            <w:r>
              <w:rPr>
                <w:noProof/>
                <w:webHidden/>
              </w:rPr>
              <w:fldChar w:fldCharType="separate"/>
            </w:r>
            <w:r>
              <w:rPr>
                <w:noProof/>
                <w:webHidden/>
              </w:rPr>
              <w:t>15</w:t>
            </w:r>
            <w:r>
              <w:rPr>
                <w:noProof/>
                <w:webHidden/>
              </w:rPr>
              <w:fldChar w:fldCharType="end"/>
            </w:r>
          </w:hyperlink>
        </w:p>
        <w:p w14:paraId="2D702AA6" w14:textId="711C2322"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4" w:history="1">
            <w:r w:rsidRPr="002A5B79">
              <w:rPr>
                <w:rStyle w:val="Hyperlink"/>
                <w:noProof/>
              </w:rPr>
              <w:t>Linking an Existing Prepayment to an Order</w:t>
            </w:r>
            <w:r>
              <w:rPr>
                <w:noProof/>
                <w:webHidden/>
              </w:rPr>
              <w:tab/>
            </w:r>
            <w:r>
              <w:rPr>
                <w:noProof/>
                <w:webHidden/>
              </w:rPr>
              <w:fldChar w:fldCharType="begin"/>
            </w:r>
            <w:r>
              <w:rPr>
                <w:noProof/>
                <w:webHidden/>
              </w:rPr>
              <w:instrText xml:space="preserve"> PAGEREF _Toc196985434 \h </w:instrText>
            </w:r>
            <w:r>
              <w:rPr>
                <w:noProof/>
                <w:webHidden/>
              </w:rPr>
            </w:r>
            <w:r>
              <w:rPr>
                <w:noProof/>
                <w:webHidden/>
              </w:rPr>
              <w:fldChar w:fldCharType="separate"/>
            </w:r>
            <w:r>
              <w:rPr>
                <w:noProof/>
                <w:webHidden/>
              </w:rPr>
              <w:t>15</w:t>
            </w:r>
            <w:r>
              <w:rPr>
                <w:noProof/>
                <w:webHidden/>
              </w:rPr>
              <w:fldChar w:fldCharType="end"/>
            </w:r>
          </w:hyperlink>
        </w:p>
        <w:p w14:paraId="4320FB2B" w14:textId="6C36D846" w:rsidR="00393083" w:rsidRDefault="00393083">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5435" w:history="1">
            <w:r w:rsidRPr="002A5B79">
              <w:rPr>
                <w:rStyle w:val="Hyperlink"/>
                <w:noProof/>
              </w:rPr>
              <w:t>Processing Orders for Drop-Shipment</w:t>
            </w:r>
            <w:r>
              <w:rPr>
                <w:noProof/>
                <w:webHidden/>
              </w:rPr>
              <w:tab/>
            </w:r>
            <w:r>
              <w:rPr>
                <w:noProof/>
                <w:webHidden/>
              </w:rPr>
              <w:fldChar w:fldCharType="begin"/>
            </w:r>
            <w:r>
              <w:rPr>
                <w:noProof/>
                <w:webHidden/>
              </w:rPr>
              <w:instrText xml:space="preserve"> PAGEREF _Toc196985435 \h </w:instrText>
            </w:r>
            <w:r>
              <w:rPr>
                <w:noProof/>
                <w:webHidden/>
              </w:rPr>
            </w:r>
            <w:r>
              <w:rPr>
                <w:noProof/>
                <w:webHidden/>
              </w:rPr>
              <w:fldChar w:fldCharType="separate"/>
            </w:r>
            <w:r>
              <w:rPr>
                <w:noProof/>
                <w:webHidden/>
              </w:rPr>
              <w:t>15</w:t>
            </w:r>
            <w:r>
              <w:rPr>
                <w:noProof/>
                <w:webHidden/>
              </w:rPr>
              <w:fldChar w:fldCharType="end"/>
            </w:r>
          </w:hyperlink>
        </w:p>
        <w:p w14:paraId="63508ACB" w14:textId="6C9E987F"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6" w:history="1">
            <w:r w:rsidRPr="002A5B79">
              <w:rPr>
                <w:rStyle w:val="Hyperlink"/>
                <w:noProof/>
              </w:rPr>
              <w:t>Creating a Sales Order for Drop-Shipping</w:t>
            </w:r>
            <w:r>
              <w:rPr>
                <w:noProof/>
                <w:webHidden/>
              </w:rPr>
              <w:tab/>
            </w:r>
            <w:r>
              <w:rPr>
                <w:noProof/>
                <w:webHidden/>
              </w:rPr>
              <w:fldChar w:fldCharType="begin"/>
            </w:r>
            <w:r>
              <w:rPr>
                <w:noProof/>
                <w:webHidden/>
              </w:rPr>
              <w:instrText xml:space="preserve"> PAGEREF _Toc196985436 \h </w:instrText>
            </w:r>
            <w:r>
              <w:rPr>
                <w:noProof/>
                <w:webHidden/>
              </w:rPr>
            </w:r>
            <w:r>
              <w:rPr>
                <w:noProof/>
                <w:webHidden/>
              </w:rPr>
              <w:fldChar w:fldCharType="separate"/>
            </w:r>
            <w:r>
              <w:rPr>
                <w:noProof/>
                <w:webHidden/>
              </w:rPr>
              <w:t>15</w:t>
            </w:r>
            <w:r>
              <w:rPr>
                <w:noProof/>
                <w:webHidden/>
              </w:rPr>
              <w:fldChar w:fldCharType="end"/>
            </w:r>
          </w:hyperlink>
        </w:p>
        <w:p w14:paraId="23E97659" w14:textId="0670A2D3"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7" w:history="1">
            <w:r w:rsidRPr="002A5B79">
              <w:rPr>
                <w:rStyle w:val="Hyperlink"/>
                <w:noProof/>
              </w:rPr>
              <w:t>Creating Drop-Ship Purchase Order for Sales Order</w:t>
            </w:r>
            <w:r>
              <w:rPr>
                <w:noProof/>
                <w:webHidden/>
              </w:rPr>
              <w:tab/>
            </w:r>
            <w:r>
              <w:rPr>
                <w:noProof/>
                <w:webHidden/>
              </w:rPr>
              <w:fldChar w:fldCharType="begin"/>
            </w:r>
            <w:r>
              <w:rPr>
                <w:noProof/>
                <w:webHidden/>
              </w:rPr>
              <w:instrText xml:space="preserve"> PAGEREF _Toc196985437 \h </w:instrText>
            </w:r>
            <w:r>
              <w:rPr>
                <w:noProof/>
                <w:webHidden/>
              </w:rPr>
            </w:r>
            <w:r>
              <w:rPr>
                <w:noProof/>
                <w:webHidden/>
              </w:rPr>
              <w:fldChar w:fldCharType="separate"/>
            </w:r>
            <w:r>
              <w:rPr>
                <w:noProof/>
                <w:webHidden/>
              </w:rPr>
              <w:t>16</w:t>
            </w:r>
            <w:r>
              <w:rPr>
                <w:noProof/>
                <w:webHidden/>
              </w:rPr>
              <w:fldChar w:fldCharType="end"/>
            </w:r>
          </w:hyperlink>
        </w:p>
        <w:p w14:paraId="4E6DFDB0" w14:textId="48DC24AB"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8" w:history="1">
            <w:r w:rsidRPr="002A5B79">
              <w:rPr>
                <w:rStyle w:val="Hyperlink"/>
                <w:noProof/>
              </w:rPr>
              <w:t>Linking a Sales Order to an Existing Drop-Ship Purchase Order</w:t>
            </w:r>
            <w:r>
              <w:rPr>
                <w:noProof/>
                <w:webHidden/>
              </w:rPr>
              <w:tab/>
            </w:r>
            <w:r>
              <w:rPr>
                <w:noProof/>
                <w:webHidden/>
              </w:rPr>
              <w:fldChar w:fldCharType="begin"/>
            </w:r>
            <w:r>
              <w:rPr>
                <w:noProof/>
                <w:webHidden/>
              </w:rPr>
              <w:instrText xml:space="preserve"> PAGEREF _Toc196985438 \h </w:instrText>
            </w:r>
            <w:r>
              <w:rPr>
                <w:noProof/>
                <w:webHidden/>
              </w:rPr>
            </w:r>
            <w:r>
              <w:rPr>
                <w:noProof/>
                <w:webHidden/>
              </w:rPr>
              <w:fldChar w:fldCharType="separate"/>
            </w:r>
            <w:r>
              <w:rPr>
                <w:noProof/>
                <w:webHidden/>
              </w:rPr>
              <w:t>16</w:t>
            </w:r>
            <w:r>
              <w:rPr>
                <w:noProof/>
                <w:webHidden/>
              </w:rPr>
              <w:fldChar w:fldCharType="end"/>
            </w:r>
          </w:hyperlink>
        </w:p>
        <w:p w14:paraId="6CAA1C1B" w14:textId="36D2DC5B"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39" w:history="1">
            <w:r w:rsidRPr="002A5B79">
              <w:rPr>
                <w:rStyle w:val="Hyperlink"/>
                <w:noProof/>
              </w:rPr>
              <w:t>Creating Drop-Ship Purchase Orders for Multiple Sales Orders</w:t>
            </w:r>
            <w:r>
              <w:rPr>
                <w:noProof/>
                <w:webHidden/>
              </w:rPr>
              <w:tab/>
            </w:r>
            <w:r>
              <w:rPr>
                <w:noProof/>
                <w:webHidden/>
              </w:rPr>
              <w:fldChar w:fldCharType="begin"/>
            </w:r>
            <w:r>
              <w:rPr>
                <w:noProof/>
                <w:webHidden/>
              </w:rPr>
              <w:instrText xml:space="preserve"> PAGEREF _Toc196985439 \h </w:instrText>
            </w:r>
            <w:r>
              <w:rPr>
                <w:noProof/>
                <w:webHidden/>
              </w:rPr>
            </w:r>
            <w:r>
              <w:rPr>
                <w:noProof/>
                <w:webHidden/>
              </w:rPr>
              <w:fldChar w:fldCharType="separate"/>
            </w:r>
            <w:r>
              <w:rPr>
                <w:noProof/>
                <w:webHidden/>
              </w:rPr>
              <w:t>17</w:t>
            </w:r>
            <w:r>
              <w:rPr>
                <w:noProof/>
                <w:webHidden/>
              </w:rPr>
              <w:fldChar w:fldCharType="end"/>
            </w:r>
          </w:hyperlink>
        </w:p>
        <w:p w14:paraId="55052979" w14:textId="0BDCFB0B" w:rsidR="00393083" w:rsidRDefault="00393083">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5440" w:history="1">
            <w:r w:rsidRPr="002A5B79">
              <w:rPr>
                <w:rStyle w:val="Hyperlink"/>
                <w:noProof/>
              </w:rPr>
              <w:t>Processing Purchase for Sale</w:t>
            </w:r>
            <w:r>
              <w:rPr>
                <w:noProof/>
                <w:webHidden/>
              </w:rPr>
              <w:tab/>
            </w:r>
            <w:r>
              <w:rPr>
                <w:noProof/>
                <w:webHidden/>
              </w:rPr>
              <w:fldChar w:fldCharType="begin"/>
            </w:r>
            <w:r>
              <w:rPr>
                <w:noProof/>
                <w:webHidden/>
              </w:rPr>
              <w:instrText xml:space="preserve"> PAGEREF _Toc196985440 \h </w:instrText>
            </w:r>
            <w:r>
              <w:rPr>
                <w:noProof/>
                <w:webHidden/>
              </w:rPr>
            </w:r>
            <w:r>
              <w:rPr>
                <w:noProof/>
                <w:webHidden/>
              </w:rPr>
              <w:fldChar w:fldCharType="separate"/>
            </w:r>
            <w:r>
              <w:rPr>
                <w:noProof/>
                <w:webHidden/>
              </w:rPr>
              <w:t>17</w:t>
            </w:r>
            <w:r>
              <w:rPr>
                <w:noProof/>
                <w:webHidden/>
              </w:rPr>
              <w:fldChar w:fldCharType="end"/>
            </w:r>
          </w:hyperlink>
        </w:p>
        <w:p w14:paraId="4214F5ED" w14:textId="4BAB5DCD"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41" w:history="1">
            <w:r w:rsidRPr="002A5B79">
              <w:rPr>
                <w:rStyle w:val="Hyperlink"/>
                <w:noProof/>
              </w:rPr>
              <w:t>Creating a Sales Order Intended for Purchase</w:t>
            </w:r>
            <w:r>
              <w:rPr>
                <w:noProof/>
                <w:webHidden/>
              </w:rPr>
              <w:tab/>
            </w:r>
            <w:r>
              <w:rPr>
                <w:noProof/>
                <w:webHidden/>
              </w:rPr>
              <w:fldChar w:fldCharType="begin"/>
            </w:r>
            <w:r>
              <w:rPr>
                <w:noProof/>
                <w:webHidden/>
              </w:rPr>
              <w:instrText xml:space="preserve"> PAGEREF _Toc196985441 \h </w:instrText>
            </w:r>
            <w:r>
              <w:rPr>
                <w:noProof/>
                <w:webHidden/>
              </w:rPr>
            </w:r>
            <w:r>
              <w:rPr>
                <w:noProof/>
                <w:webHidden/>
              </w:rPr>
              <w:fldChar w:fldCharType="separate"/>
            </w:r>
            <w:r>
              <w:rPr>
                <w:noProof/>
                <w:webHidden/>
              </w:rPr>
              <w:t>17</w:t>
            </w:r>
            <w:r>
              <w:rPr>
                <w:noProof/>
                <w:webHidden/>
              </w:rPr>
              <w:fldChar w:fldCharType="end"/>
            </w:r>
          </w:hyperlink>
        </w:p>
        <w:p w14:paraId="392B5F50" w14:textId="1143DA43"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42" w:history="1">
            <w:r w:rsidRPr="002A5B79">
              <w:rPr>
                <w:rStyle w:val="Hyperlink"/>
                <w:noProof/>
              </w:rPr>
              <w:t>Creating a Purchase Order for a Particular Sales Order</w:t>
            </w:r>
            <w:r>
              <w:rPr>
                <w:noProof/>
                <w:webHidden/>
              </w:rPr>
              <w:tab/>
            </w:r>
            <w:r>
              <w:rPr>
                <w:noProof/>
                <w:webHidden/>
              </w:rPr>
              <w:fldChar w:fldCharType="begin"/>
            </w:r>
            <w:r>
              <w:rPr>
                <w:noProof/>
                <w:webHidden/>
              </w:rPr>
              <w:instrText xml:space="preserve"> PAGEREF _Toc196985442 \h </w:instrText>
            </w:r>
            <w:r>
              <w:rPr>
                <w:noProof/>
                <w:webHidden/>
              </w:rPr>
            </w:r>
            <w:r>
              <w:rPr>
                <w:noProof/>
                <w:webHidden/>
              </w:rPr>
              <w:fldChar w:fldCharType="separate"/>
            </w:r>
            <w:r>
              <w:rPr>
                <w:noProof/>
                <w:webHidden/>
              </w:rPr>
              <w:t>18</w:t>
            </w:r>
            <w:r>
              <w:rPr>
                <w:noProof/>
                <w:webHidden/>
              </w:rPr>
              <w:fldChar w:fldCharType="end"/>
            </w:r>
          </w:hyperlink>
        </w:p>
        <w:p w14:paraId="4FF44E36" w14:textId="3EAD31D1"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43" w:history="1">
            <w:r w:rsidRPr="002A5B79">
              <w:rPr>
                <w:rStyle w:val="Hyperlink"/>
                <w:noProof/>
              </w:rPr>
              <w:t>Creating a Purchase Order for Multiple Sales Orders</w:t>
            </w:r>
            <w:r>
              <w:rPr>
                <w:noProof/>
                <w:webHidden/>
              </w:rPr>
              <w:tab/>
            </w:r>
            <w:r>
              <w:rPr>
                <w:noProof/>
                <w:webHidden/>
              </w:rPr>
              <w:fldChar w:fldCharType="begin"/>
            </w:r>
            <w:r>
              <w:rPr>
                <w:noProof/>
                <w:webHidden/>
              </w:rPr>
              <w:instrText xml:space="preserve"> PAGEREF _Toc196985443 \h </w:instrText>
            </w:r>
            <w:r>
              <w:rPr>
                <w:noProof/>
                <w:webHidden/>
              </w:rPr>
            </w:r>
            <w:r>
              <w:rPr>
                <w:noProof/>
                <w:webHidden/>
              </w:rPr>
              <w:fldChar w:fldCharType="separate"/>
            </w:r>
            <w:r>
              <w:rPr>
                <w:noProof/>
                <w:webHidden/>
              </w:rPr>
              <w:t>18</w:t>
            </w:r>
            <w:r>
              <w:rPr>
                <w:noProof/>
                <w:webHidden/>
              </w:rPr>
              <w:fldChar w:fldCharType="end"/>
            </w:r>
          </w:hyperlink>
        </w:p>
        <w:p w14:paraId="6A6958C3" w14:textId="083F6561" w:rsidR="00393083" w:rsidRDefault="00393083">
          <w:pPr>
            <w:pStyle w:val="TOC3"/>
            <w:tabs>
              <w:tab w:val="right" w:leader="dot" w:pos="9350"/>
            </w:tabs>
            <w:rPr>
              <w:rFonts w:eastAsiaTheme="minorEastAsia"/>
              <w:noProof/>
              <w:kern w:val="2"/>
              <w:sz w:val="24"/>
              <w:szCs w:val="24"/>
              <w:lang w:val="en-AU" w:eastAsia="en-GB"/>
              <w14:ligatures w14:val="standardContextual"/>
            </w:rPr>
          </w:pPr>
          <w:hyperlink w:anchor="_Toc196985444" w:history="1">
            <w:r w:rsidRPr="002A5B79">
              <w:rPr>
                <w:rStyle w:val="Hyperlink"/>
                <w:noProof/>
              </w:rPr>
              <w:t>Linking a Sales Order to an Existing Purchase Order</w:t>
            </w:r>
            <w:r>
              <w:rPr>
                <w:noProof/>
                <w:webHidden/>
              </w:rPr>
              <w:tab/>
            </w:r>
            <w:r>
              <w:rPr>
                <w:noProof/>
                <w:webHidden/>
              </w:rPr>
              <w:fldChar w:fldCharType="begin"/>
            </w:r>
            <w:r>
              <w:rPr>
                <w:noProof/>
                <w:webHidden/>
              </w:rPr>
              <w:instrText xml:space="preserve"> PAGEREF _Toc196985444 \h </w:instrText>
            </w:r>
            <w:r>
              <w:rPr>
                <w:noProof/>
                <w:webHidden/>
              </w:rPr>
            </w:r>
            <w:r>
              <w:rPr>
                <w:noProof/>
                <w:webHidden/>
              </w:rPr>
              <w:fldChar w:fldCharType="separate"/>
            </w:r>
            <w:r>
              <w:rPr>
                <w:noProof/>
                <w:webHidden/>
              </w:rPr>
              <w:t>18</w:t>
            </w:r>
            <w:r>
              <w:rPr>
                <w:noProof/>
                <w:webHidden/>
              </w:rPr>
              <w:fldChar w:fldCharType="end"/>
            </w:r>
          </w:hyperlink>
        </w:p>
        <w:p w14:paraId="4B42D502" w14:textId="667F274D" w:rsidR="001F6D3B" w:rsidRDefault="001F6D3B">
          <w:r>
            <w:rPr>
              <w:b/>
              <w:bCs/>
              <w:noProof/>
            </w:rPr>
            <w:fldChar w:fldCharType="end"/>
          </w:r>
        </w:p>
      </w:sdtContent>
    </w:sdt>
    <w:p w14:paraId="59A29B5F" w14:textId="77777777" w:rsidR="001F6D3B" w:rsidRPr="001F6D3B" w:rsidRDefault="001F6D3B" w:rsidP="001F6D3B">
      <w:pPr>
        <w:pStyle w:val="BodyText"/>
        <w:rPr>
          <w:lang w:val="en-US"/>
        </w:rPr>
      </w:pPr>
    </w:p>
    <w:p w14:paraId="672A6659" w14:textId="77777777" w:rsidR="003E11C2" w:rsidRDefault="003E11C2" w:rsidP="2BC451AA">
      <w:pPr>
        <w:pStyle w:val="BodyText"/>
        <w:jc w:val="center"/>
      </w:pPr>
    </w:p>
    <w:p w14:paraId="0A162625" w14:textId="77777777" w:rsidR="003E11C2" w:rsidRDefault="7B43940A" w:rsidP="2BC451AA">
      <w:pPr>
        <w:pStyle w:val="Heading2"/>
        <w:rPr>
          <w:color w:val="000000" w:themeColor="text1"/>
        </w:rPr>
      </w:pPr>
      <w:bookmarkStart w:id="0" w:name="_Toc196985410"/>
      <w:r w:rsidRPr="2BC451AA">
        <w:rPr>
          <w:color w:val="000000" w:themeColor="text1"/>
        </w:rPr>
        <w:t>Approving Expenses</w:t>
      </w:r>
      <w:bookmarkEnd w:id="0"/>
    </w:p>
    <w:p w14:paraId="732CE1F9" w14:textId="77777777" w:rsidR="003E11C2" w:rsidRDefault="7B43940A" w:rsidP="2BC451AA">
      <w:pPr>
        <w:pStyle w:val="BodyText"/>
        <w:rPr>
          <w:color w:val="000000" w:themeColor="text1"/>
        </w:rPr>
      </w:pPr>
      <w:r w:rsidRPr="2BC451AA">
        <w:rPr>
          <w:color w:val="000000" w:themeColor="text1"/>
        </w:rPr>
        <w:t>This chapter contains instructions related to approving expense receipts and expense claims in MYOB Acumatica.</w:t>
      </w:r>
    </w:p>
    <w:p w14:paraId="78D870FD" w14:textId="77777777" w:rsidR="003E11C2" w:rsidRDefault="7B43940A" w:rsidP="2BC451AA">
      <w:pPr>
        <w:pStyle w:val="Heading3"/>
        <w:rPr>
          <w:color w:val="000000" w:themeColor="text1"/>
        </w:rPr>
      </w:pPr>
      <w:bookmarkStart w:id="1" w:name="_Toc196985411"/>
      <w:r w:rsidRPr="2BC451AA">
        <w:rPr>
          <w:color w:val="000000" w:themeColor="text1"/>
        </w:rPr>
        <w:t>Approving an Individual Expense Receipt</w:t>
      </w:r>
      <w:bookmarkEnd w:id="1"/>
    </w:p>
    <w:p w14:paraId="4E25544D" w14:textId="77777777" w:rsidR="003E11C2" w:rsidRDefault="1F3AE31D" w:rsidP="00393083">
      <w:pPr>
        <w:pStyle w:val="ListParagraph"/>
        <w:numPr>
          <w:ilvl w:val="0"/>
          <w:numId w:val="2"/>
        </w:numPr>
        <w:rPr>
          <w:color w:val="000000" w:themeColor="text1"/>
        </w:rPr>
      </w:pPr>
      <w:r w:rsidRPr="2BC451AA">
        <w:rPr>
          <w:color w:val="000000" w:themeColor="text1"/>
        </w:rPr>
        <w:t>Open the Expense Receipts (EP301010)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0A37501D" w14:textId="77777777" w:rsidTr="2BC451AA">
        <w:trPr>
          <w:trHeight w:val="120"/>
        </w:trPr>
        <w:tc>
          <w:tcPr>
            <w:tcW w:w="726" w:type="dxa"/>
            <w:shd w:val="clear" w:color="auto" w:fill="EC0677"/>
            <w:vAlign w:val="center"/>
          </w:tcPr>
          <w:p w14:paraId="5DAB6C7B" w14:textId="77777777" w:rsidR="003E11C2" w:rsidRDefault="003E11C2" w:rsidP="2BC451AA">
            <w:pPr>
              <w:keepNext/>
              <w:keepLines/>
            </w:pPr>
          </w:p>
        </w:tc>
        <w:tc>
          <w:tcPr>
            <w:tcW w:w="8745" w:type="dxa"/>
            <w:shd w:val="clear" w:color="auto" w:fill="EC0677"/>
            <w:vAlign w:val="center"/>
          </w:tcPr>
          <w:p w14:paraId="02EB378F" w14:textId="77777777" w:rsidR="003E11C2" w:rsidRDefault="003E11C2" w:rsidP="2BC451AA">
            <w:pPr>
              <w:keepNext/>
              <w:keepLines/>
            </w:pPr>
          </w:p>
        </w:tc>
      </w:tr>
      <w:tr w:rsidR="003E11C2" w14:paraId="094C2B46" w14:textId="77777777" w:rsidTr="2BC451AA">
        <w:tc>
          <w:tcPr>
            <w:tcW w:w="726" w:type="dxa"/>
            <w:vAlign w:val="center"/>
          </w:tcPr>
          <w:p w14:paraId="72A3D3EC" w14:textId="5E9EC7F0" w:rsidR="003E11C2" w:rsidRDefault="07E0BE30" w:rsidP="2BC451AA">
            <w:pPr>
              <w:keepNext/>
              <w:keepLines/>
            </w:pPr>
            <w:r>
              <w:rPr>
                <w:noProof/>
              </w:rPr>
              <w:drawing>
                <wp:inline distT="0" distB="0" distL="0" distR="0" wp14:anchorId="5D192A10" wp14:editId="1495D3A6">
                  <wp:extent cx="228600" cy="228600"/>
                  <wp:effectExtent l="0" t="0" r="0" b="0"/>
                  <wp:docPr id="111031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350D4F0" w14:textId="0906D95B"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44EAFD9C" w14:textId="761DFB45" w:rsidR="003E11C2" w:rsidRDefault="003E11C2" w:rsidP="2BC451AA">
      <w:pPr>
        <w:pStyle w:val="BodyText"/>
      </w:pPr>
    </w:p>
    <w:p w14:paraId="404E2602" w14:textId="77777777" w:rsidR="003E11C2" w:rsidRDefault="7B43940A" w:rsidP="00393083">
      <w:pPr>
        <w:pStyle w:val="ListParagraph"/>
        <w:numPr>
          <w:ilvl w:val="0"/>
          <w:numId w:val="3"/>
        </w:numPr>
        <w:rPr>
          <w:color w:val="000000" w:themeColor="text1"/>
        </w:rPr>
      </w:pPr>
      <w:r w:rsidRPr="2BC451AA">
        <w:rPr>
          <w:color w:val="000000" w:themeColor="text1"/>
        </w:rPr>
        <w:t>In the Selection area, clear the Employee box to view the full list of expense receipts that the system allows you to access.</w:t>
      </w:r>
    </w:p>
    <w:p w14:paraId="4B135225" w14:textId="77777777" w:rsidR="003E11C2" w:rsidRDefault="7B43940A" w:rsidP="00393083">
      <w:pPr>
        <w:pStyle w:val="ListParagraph"/>
        <w:numPr>
          <w:ilvl w:val="0"/>
          <w:numId w:val="3"/>
        </w:numPr>
        <w:rPr>
          <w:color w:val="000000" w:themeColor="text1"/>
        </w:rPr>
      </w:pPr>
      <w:r w:rsidRPr="2BC451AA">
        <w:rPr>
          <w:color w:val="000000" w:themeColor="text1"/>
        </w:rPr>
        <w:t xml:space="preserve">On the </w:t>
      </w:r>
      <w:r w:rsidRPr="2BC451AA">
        <w:rPr>
          <w:b/>
          <w:bCs/>
          <w:color w:val="000000" w:themeColor="text1"/>
        </w:rPr>
        <w:t xml:space="preserve">Pending Approval </w:t>
      </w:r>
      <w:r w:rsidRPr="2BC451AA">
        <w:rPr>
          <w:color w:val="000000" w:themeColor="text1"/>
        </w:rPr>
        <w:t xml:space="preserve">filter tab, click the link in the </w:t>
      </w:r>
      <w:r w:rsidRPr="2BC451AA">
        <w:rPr>
          <w:b/>
          <w:bCs/>
          <w:color w:val="000000" w:themeColor="text1"/>
        </w:rPr>
        <w:t xml:space="preserve">Description </w:t>
      </w:r>
      <w:r w:rsidRPr="2BC451AA">
        <w:rPr>
          <w:color w:val="000000" w:themeColor="text1"/>
        </w:rPr>
        <w:t>column for the expense receipt you want to approve. The expense receipt opens on the Expense Receipt (EP301020) form.</w:t>
      </w:r>
    </w:p>
    <w:p w14:paraId="26537668" w14:textId="77777777" w:rsidR="003E11C2" w:rsidRDefault="7B43940A" w:rsidP="00393083">
      <w:pPr>
        <w:pStyle w:val="ListParagraph"/>
        <w:numPr>
          <w:ilvl w:val="0"/>
          <w:numId w:val="3"/>
        </w:numPr>
        <w:rPr>
          <w:color w:val="000000" w:themeColor="text1"/>
        </w:rPr>
      </w:pPr>
      <w:r w:rsidRPr="2BC451AA">
        <w:rPr>
          <w:color w:val="000000" w:themeColor="text1"/>
        </w:rPr>
        <w:t xml:space="preserve">Click </w:t>
      </w:r>
      <w:r w:rsidRPr="2BC451AA">
        <w:rPr>
          <w:b/>
          <w:bCs/>
          <w:color w:val="000000" w:themeColor="text1"/>
        </w:rPr>
        <w:t xml:space="preserve">Approve </w:t>
      </w:r>
      <w:r w:rsidRPr="2BC451AA">
        <w:rPr>
          <w:color w:val="000000" w:themeColor="text1"/>
        </w:rPr>
        <w:t>on the form toolbar if you accept the expense receipt.</w:t>
      </w:r>
    </w:p>
    <w:p w14:paraId="4B94D5A5" w14:textId="77777777" w:rsidR="003E11C2" w:rsidRDefault="003E11C2" w:rsidP="2BC451AA">
      <w:pPr>
        <w:pStyle w:val="BodyText"/>
      </w:pPr>
    </w:p>
    <w:p w14:paraId="0666387A" w14:textId="77777777" w:rsidR="003E11C2" w:rsidRDefault="7B43940A" w:rsidP="2BC451AA">
      <w:pPr>
        <w:pStyle w:val="Heading3"/>
        <w:rPr>
          <w:color w:val="000000" w:themeColor="text1"/>
        </w:rPr>
      </w:pPr>
      <w:bookmarkStart w:id="2" w:name="_Toc196985412"/>
      <w:r w:rsidRPr="2BC451AA">
        <w:rPr>
          <w:color w:val="000000" w:themeColor="text1"/>
        </w:rPr>
        <w:t>Approving Multiple Expense Receipts</w:t>
      </w:r>
      <w:bookmarkEnd w:id="2"/>
    </w:p>
    <w:p w14:paraId="02015B2F" w14:textId="77777777" w:rsidR="003E11C2" w:rsidRDefault="7B43940A" w:rsidP="00393083">
      <w:pPr>
        <w:pStyle w:val="ListParagraph"/>
        <w:numPr>
          <w:ilvl w:val="0"/>
          <w:numId w:val="4"/>
        </w:numPr>
        <w:rPr>
          <w:color w:val="000000" w:themeColor="text1"/>
        </w:rPr>
      </w:pPr>
      <w:r w:rsidRPr="2BC451AA">
        <w:rPr>
          <w:color w:val="000000" w:themeColor="text1"/>
        </w:rPr>
        <w:t>Open the Approvals (EP503010) form.</w:t>
      </w:r>
    </w:p>
    <w:p w14:paraId="5CF4FFC6" w14:textId="77777777" w:rsidR="003E11C2" w:rsidRDefault="7B43940A" w:rsidP="00393083">
      <w:pPr>
        <w:pStyle w:val="ListParagraph"/>
        <w:numPr>
          <w:ilvl w:val="0"/>
          <w:numId w:val="4"/>
        </w:numPr>
        <w:rPr>
          <w:color w:val="000000" w:themeColor="text1"/>
        </w:rPr>
      </w:pPr>
      <w:r w:rsidRPr="2BC451AA">
        <w:rPr>
          <w:color w:val="000000" w:themeColor="text1"/>
        </w:rPr>
        <w:t>Do one of the following:</w:t>
      </w:r>
    </w:p>
    <w:p w14:paraId="06EAF1C4" w14:textId="77777777" w:rsidR="003E11C2" w:rsidRDefault="7B43940A" w:rsidP="00393083">
      <w:pPr>
        <w:pStyle w:val="ListParagraph"/>
        <w:numPr>
          <w:ilvl w:val="1"/>
          <w:numId w:val="4"/>
        </w:numPr>
        <w:rPr>
          <w:color w:val="000000" w:themeColor="text1"/>
        </w:rPr>
      </w:pPr>
      <w:r w:rsidRPr="2BC451AA">
        <w:rPr>
          <w:color w:val="000000" w:themeColor="text1"/>
        </w:rPr>
        <w:t>If you want to approve expense receipts assigned to you, select the My Approvals filter tab.</w:t>
      </w:r>
    </w:p>
    <w:p w14:paraId="49A14C6C" w14:textId="45753244" w:rsidR="003E11C2" w:rsidRDefault="7B43940A" w:rsidP="00393083">
      <w:pPr>
        <w:pStyle w:val="ListParagraph"/>
        <w:numPr>
          <w:ilvl w:val="1"/>
          <w:numId w:val="4"/>
        </w:numPr>
        <w:rPr>
          <w:color w:val="000000" w:themeColor="text1"/>
        </w:rPr>
      </w:pPr>
      <w:r w:rsidRPr="2BC451AA">
        <w:rPr>
          <w:color w:val="000000" w:themeColor="text1"/>
        </w:rPr>
        <w:t xml:space="preserve">If you want to approve expense receipts assigned to you and to the members of your workgroup, select </w:t>
      </w:r>
      <w:r w:rsidR="28AAFBCF" w:rsidRPr="2BC451AA">
        <w:rPr>
          <w:color w:val="000000" w:themeColor="text1"/>
        </w:rPr>
        <w:t>your</w:t>
      </w:r>
      <w:r w:rsidRPr="2BC451AA">
        <w:rPr>
          <w:color w:val="000000" w:themeColor="text1"/>
        </w:rPr>
        <w:t xml:space="preserve"> Workgroup's Approvals filter tab.</w:t>
      </w:r>
    </w:p>
    <w:p w14:paraId="0A238148" w14:textId="1AEADCB6" w:rsidR="003E11C2" w:rsidRDefault="7B43940A" w:rsidP="00393083">
      <w:pPr>
        <w:pStyle w:val="ListParagraph"/>
        <w:numPr>
          <w:ilvl w:val="1"/>
          <w:numId w:val="4"/>
        </w:numPr>
        <w:rPr>
          <w:color w:val="000000" w:themeColor="text1"/>
        </w:rPr>
      </w:pPr>
      <w:r w:rsidRPr="2BC451AA">
        <w:rPr>
          <w:color w:val="000000" w:themeColor="text1"/>
        </w:rPr>
        <w:t xml:space="preserve">If you want to approve expense receipts assigned to you, to the members of your workgroup, and to the members of the workgroups </w:t>
      </w:r>
      <w:r w:rsidRPr="2BC451AA">
        <w:rPr>
          <w:color w:val="000000" w:themeColor="text1"/>
        </w:rPr>
        <w:lastRenderedPageBreak/>
        <w:t xml:space="preserve">at a lower level in the company tree than your workgroup, select the </w:t>
      </w:r>
      <w:r w:rsidR="7A7B01DB" w:rsidRPr="2BC451AA">
        <w:rPr>
          <w:color w:val="000000" w:themeColor="text1"/>
        </w:rPr>
        <w:t>All-Records filter</w:t>
      </w:r>
      <w:r w:rsidRPr="2BC451AA">
        <w:rPr>
          <w:color w:val="000000" w:themeColor="text1"/>
        </w:rPr>
        <w:t xml:space="preserve"> tab.</w:t>
      </w:r>
    </w:p>
    <w:p w14:paraId="7CF56C25" w14:textId="77777777" w:rsidR="003E11C2" w:rsidRDefault="7B43940A" w:rsidP="00393083">
      <w:pPr>
        <w:pStyle w:val="ListParagraph"/>
        <w:numPr>
          <w:ilvl w:val="0"/>
          <w:numId w:val="4"/>
        </w:numPr>
        <w:rPr>
          <w:color w:val="000000" w:themeColor="text1"/>
        </w:rPr>
      </w:pPr>
      <w:r w:rsidRPr="2BC451AA">
        <w:rPr>
          <w:color w:val="000000" w:themeColor="text1"/>
        </w:rPr>
        <w:t>Click the header of the Type column, and configure the filter to list only expense receipts on the tab.</w:t>
      </w:r>
    </w:p>
    <w:p w14:paraId="5D5379FE" w14:textId="77777777" w:rsidR="003E11C2" w:rsidRDefault="7B43940A" w:rsidP="00393083">
      <w:pPr>
        <w:pStyle w:val="ListParagraph"/>
        <w:numPr>
          <w:ilvl w:val="0"/>
          <w:numId w:val="4"/>
        </w:numPr>
        <w:rPr>
          <w:color w:val="000000" w:themeColor="text1"/>
        </w:rPr>
      </w:pPr>
      <w:r w:rsidRPr="2BC451AA">
        <w:rPr>
          <w:color w:val="000000" w:themeColor="text1"/>
        </w:rPr>
        <w:t>Do one of the following:</w:t>
      </w:r>
    </w:p>
    <w:p w14:paraId="0737626A" w14:textId="77777777" w:rsidR="003E11C2" w:rsidRDefault="7B43940A" w:rsidP="00393083">
      <w:pPr>
        <w:pStyle w:val="ListParagraph"/>
        <w:numPr>
          <w:ilvl w:val="1"/>
          <w:numId w:val="4"/>
        </w:numPr>
        <w:rPr>
          <w:color w:val="000000" w:themeColor="text1"/>
        </w:rPr>
      </w:pPr>
      <w:r w:rsidRPr="2BC451AA">
        <w:rPr>
          <w:color w:val="000000" w:themeColor="text1"/>
        </w:rPr>
        <w:t xml:space="preserve">To approve only certain expense receipts, in the unlabeled column, select the check boxes for the receipts that you want to approve, and then click </w:t>
      </w:r>
      <w:r w:rsidRPr="2BC451AA">
        <w:rPr>
          <w:b/>
          <w:bCs/>
          <w:color w:val="000000" w:themeColor="text1"/>
        </w:rPr>
        <w:t xml:space="preserve">Approve </w:t>
      </w:r>
      <w:r w:rsidRPr="2BC451AA">
        <w:rPr>
          <w:color w:val="000000" w:themeColor="text1"/>
        </w:rPr>
        <w:t>on the form toolbar.</w:t>
      </w:r>
    </w:p>
    <w:p w14:paraId="3CC7C44D" w14:textId="77777777" w:rsidR="003E11C2" w:rsidRDefault="7B43940A" w:rsidP="00393083">
      <w:pPr>
        <w:pStyle w:val="ListParagraph"/>
        <w:numPr>
          <w:ilvl w:val="1"/>
          <w:numId w:val="4"/>
        </w:numPr>
        <w:rPr>
          <w:color w:val="000000" w:themeColor="text1"/>
        </w:rPr>
      </w:pPr>
      <w:r w:rsidRPr="2BC451AA">
        <w:rPr>
          <w:color w:val="000000" w:themeColor="text1"/>
        </w:rPr>
        <w:t xml:space="preserve">To approve all listed expense receipts, click </w:t>
      </w:r>
      <w:r w:rsidRPr="2BC451AA">
        <w:rPr>
          <w:b/>
          <w:bCs/>
          <w:color w:val="000000" w:themeColor="text1"/>
        </w:rPr>
        <w:t xml:space="preserve">Approve All </w:t>
      </w:r>
      <w:r w:rsidRPr="2BC451AA">
        <w:rPr>
          <w:color w:val="000000" w:themeColor="text1"/>
        </w:rPr>
        <w:t>on the form toolbar.</w:t>
      </w:r>
    </w:p>
    <w:p w14:paraId="3DEEC669" w14:textId="77777777" w:rsidR="003E11C2" w:rsidRDefault="003E11C2" w:rsidP="2BC451AA">
      <w:pPr>
        <w:pStyle w:val="BodyText"/>
      </w:pPr>
    </w:p>
    <w:p w14:paraId="34933AC6" w14:textId="77777777" w:rsidR="003E11C2" w:rsidRDefault="7B43940A" w:rsidP="2BC451AA">
      <w:pPr>
        <w:pStyle w:val="Heading3"/>
        <w:rPr>
          <w:color w:val="000000" w:themeColor="text1"/>
        </w:rPr>
      </w:pPr>
      <w:bookmarkStart w:id="3" w:name="_Toc196985413"/>
      <w:r w:rsidRPr="2BC451AA">
        <w:rPr>
          <w:color w:val="000000" w:themeColor="text1"/>
        </w:rPr>
        <w:t>Approving an Individual Expense Claim</w:t>
      </w:r>
      <w:bookmarkEnd w:id="3"/>
    </w:p>
    <w:p w14:paraId="47226114" w14:textId="77777777" w:rsidR="003E11C2" w:rsidRDefault="7B43940A" w:rsidP="00393083">
      <w:pPr>
        <w:pStyle w:val="ListParagraph"/>
        <w:numPr>
          <w:ilvl w:val="0"/>
          <w:numId w:val="5"/>
        </w:numPr>
        <w:rPr>
          <w:color w:val="000000" w:themeColor="text1"/>
        </w:rPr>
      </w:pPr>
      <w:r w:rsidRPr="2BC451AA">
        <w:rPr>
          <w:color w:val="000000" w:themeColor="text1"/>
        </w:rPr>
        <w:t>Open the Expense Claims (EP301030)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3656B9AB" w14:textId="77777777" w:rsidTr="2BC451AA">
        <w:trPr>
          <w:trHeight w:val="120"/>
        </w:trPr>
        <w:tc>
          <w:tcPr>
            <w:tcW w:w="726" w:type="dxa"/>
            <w:shd w:val="clear" w:color="auto" w:fill="EC0677"/>
            <w:vAlign w:val="center"/>
          </w:tcPr>
          <w:p w14:paraId="45FB0818" w14:textId="77777777" w:rsidR="003E11C2" w:rsidRDefault="003E11C2" w:rsidP="2BC451AA">
            <w:pPr>
              <w:keepNext/>
              <w:keepLines/>
            </w:pPr>
          </w:p>
        </w:tc>
        <w:tc>
          <w:tcPr>
            <w:tcW w:w="8745" w:type="dxa"/>
            <w:shd w:val="clear" w:color="auto" w:fill="EC0677"/>
            <w:vAlign w:val="center"/>
          </w:tcPr>
          <w:p w14:paraId="049F31CB" w14:textId="77777777" w:rsidR="003E11C2" w:rsidRDefault="003E11C2" w:rsidP="2BC451AA">
            <w:pPr>
              <w:keepNext/>
              <w:keepLines/>
            </w:pPr>
          </w:p>
        </w:tc>
      </w:tr>
      <w:tr w:rsidR="003E11C2" w14:paraId="4330675D" w14:textId="77777777" w:rsidTr="2BC451AA">
        <w:tc>
          <w:tcPr>
            <w:tcW w:w="726" w:type="dxa"/>
            <w:vAlign w:val="center"/>
          </w:tcPr>
          <w:p w14:paraId="4B99056E" w14:textId="69791194" w:rsidR="003E11C2" w:rsidRDefault="57DED509" w:rsidP="2BC451AA">
            <w:pPr>
              <w:keepNext/>
              <w:keepLines/>
            </w:pPr>
            <w:r>
              <w:rPr>
                <w:noProof/>
              </w:rPr>
              <w:drawing>
                <wp:inline distT="0" distB="0" distL="0" distR="0" wp14:anchorId="3393531B" wp14:editId="010FD632">
                  <wp:extent cx="228600" cy="228600"/>
                  <wp:effectExtent l="0" t="0" r="0" b="0"/>
                  <wp:docPr id="2105542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21BAC7F" w14:textId="5A6ADDD5"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3CF2D8B6" w14:textId="760130DC" w:rsidR="003E11C2" w:rsidRDefault="003E11C2" w:rsidP="2BC451AA">
      <w:pPr>
        <w:pStyle w:val="BodyText"/>
      </w:pPr>
    </w:p>
    <w:p w14:paraId="66D06070" w14:textId="77777777" w:rsidR="003E11C2" w:rsidRDefault="7B43940A" w:rsidP="00393083">
      <w:pPr>
        <w:pStyle w:val="ListParagraph"/>
        <w:numPr>
          <w:ilvl w:val="0"/>
          <w:numId w:val="6"/>
        </w:numPr>
        <w:rPr>
          <w:color w:val="000000" w:themeColor="text1"/>
        </w:rPr>
      </w:pPr>
      <w:r w:rsidRPr="2BC451AA">
        <w:rPr>
          <w:color w:val="000000" w:themeColor="text1"/>
        </w:rPr>
        <w:t>In the Selection area, clear the Employee box to view the full list of expense claims that you can access.</w:t>
      </w:r>
    </w:p>
    <w:p w14:paraId="01447618" w14:textId="77777777" w:rsidR="003E11C2" w:rsidRDefault="7B43940A" w:rsidP="00393083">
      <w:pPr>
        <w:pStyle w:val="ListParagraph"/>
        <w:numPr>
          <w:ilvl w:val="0"/>
          <w:numId w:val="6"/>
        </w:numPr>
        <w:rPr>
          <w:color w:val="000000" w:themeColor="text1"/>
        </w:rPr>
      </w:pPr>
      <w:r w:rsidRPr="2BC451AA">
        <w:rPr>
          <w:color w:val="000000" w:themeColor="text1"/>
        </w:rPr>
        <w:t xml:space="preserve">On the </w:t>
      </w:r>
      <w:r w:rsidRPr="2BC451AA">
        <w:rPr>
          <w:b/>
          <w:bCs/>
          <w:color w:val="000000" w:themeColor="text1"/>
        </w:rPr>
        <w:t xml:space="preserve">Pending Approval </w:t>
      </w:r>
      <w:r w:rsidRPr="2BC451AA">
        <w:rPr>
          <w:color w:val="000000" w:themeColor="text1"/>
        </w:rPr>
        <w:t xml:space="preserve">tab, click the link in the </w:t>
      </w:r>
      <w:r w:rsidRPr="2BC451AA">
        <w:rPr>
          <w:b/>
          <w:bCs/>
          <w:color w:val="000000" w:themeColor="text1"/>
        </w:rPr>
        <w:t xml:space="preserve">Reference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column for the expense claim you want to approve. The expense claim opens on the Expense Claim form.</w:t>
      </w:r>
    </w:p>
    <w:p w14:paraId="4DFB3489" w14:textId="77777777" w:rsidR="003E11C2" w:rsidRDefault="7B43940A" w:rsidP="00393083">
      <w:pPr>
        <w:pStyle w:val="ListParagraph"/>
        <w:numPr>
          <w:ilvl w:val="0"/>
          <w:numId w:val="6"/>
        </w:numPr>
        <w:rPr>
          <w:color w:val="000000" w:themeColor="text1"/>
        </w:rPr>
      </w:pPr>
      <w:r w:rsidRPr="2BC451AA">
        <w:rPr>
          <w:color w:val="000000" w:themeColor="text1"/>
        </w:rPr>
        <w:t xml:space="preserve">Click </w:t>
      </w:r>
      <w:r w:rsidRPr="2BC451AA">
        <w:rPr>
          <w:b/>
          <w:bCs/>
          <w:color w:val="000000" w:themeColor="text1"/>
        </w:rPr>
        <w:t xml:space="preserve">Approve </w:t>
      </w:r>
      <w:r w:rsidRPr="2BC451AA">
        <w:rPr>
          <w:color w:val="000000" w:themeColor="text1"/>
        </w:rPr>
        <w:t>on the form toolbar if you accept the expense claim.</w:t>
      </w:r>
    </w:p>
    <w:p w14:paraId="0FB78278" w14:textId="77777777" w:rsidR="003E11C2" w:rsidRDefault="003E11C2" w:rsidP="2BC451AA">
      <w:pPr>
        <w:pStyle w:val="BodyText"/>
      </w:pPr>
    </w:p>
    <w:p w14:paraId="5D0AD4BB" w14:textId="77777777" w:rsidR="003E11C2" w:rsidRDefault="7B43940A" w:rsidP="2BC451AA">
      <w:pPr>
        <w:pStyle w:val="Heading3"/>
        <w:rPr>
          <w:color w:val="000000" w:themeColor="text1"/>
        </w:rPr>
      </w:pPr>
      <w:bookmarkStart w:id="4" w:name="_Toc196985414"/>
      <w:r w:rsidRPr="2BC451AA">
        <w:rPr>
          <w:color w:val="000000" w:themeColor="text1"/>
        </w:rPr>
        <w:t>Approving Multiple Expense Claims</w:t>
      </w:r>
      <w:bookmarkEnd w:id="4"/>
    </w:p>
    <w:p w14:paraId="7B111314" w14:textId="77777777" w:rsidR="003E11C2" w:rsidRDefault="7B43940A" w:rsidP="00393083">
      <w:pPr>
        <w:pStyle w:val="ListParagraph"/>
        <w:numPr>
          <w:ilvl w:val="0"/>
          <w:numId w:val="7"/>
        </w:numPr>
        <w:rPr>
          <w:color w:val="000000" w:themeColor="text1"/>
        </w:rPr>
      </w:pPr>
      <w:r w:rsidRPr="2BC451AA">
        <w:rPr>
          <w:color w:val="000000" w:themeColor="text1"/>
        </w:rPr>
        <w:t>Open the Approvals (EP503010) form.</w:t>
      </w:r>
    </w:p>
    <w:p w14:paraId="316ADD40" w14:textId="77777777" w:rsidR="003E11C2" w:rsidRDefault="7B43940A" w:rsidP="00393083">
      <w:pPr>
        <w:pStyle w:val="ListParagraph"/>
        <w:numPr>
          <w:ilvl w:val="0"/>
          <w:numId w:val="7"/>
        </w:numPr>
        <w:rPr>
          <w:color w:val="000000" w:themeColor="text1"/>
        </w:rPr>
      </w:pPr>
      <w:r w:rsidRPr="2BC451AA">
        <w:rPr>
          <w:color w:val="000000" w:themeColor="text1"/>
        </w:rPr>
        <w:t>Do one of the following:</w:t>
      </w:r>
    </w:p>
    <w:p w14:paraId="2C77ABCA" w14:textId="77777777" w:rsidR="003E11C2" w:rsidRDefault="7B43940A" w:rsidP="00393083">
      <w:pPr>
        <w:pStyle w:val="ListParagraph"/>
        <w:numPr>
          <w:ilvl w:val="1"/>
          <w:numId w:val="7"/>
        </w:numPr>
        <w:rPr>
          <w:color w:val="000000" w:themeColor="text1"/>
        </w:rPr>
      </w:pPr>
      <w:r w:rsidRPr="2BC451AA">
        <w:rPr>
          <w:color w:val="000000" w:themeColor="text1"/>
        </w:rPr>
        <w:t xml:space="preserve">If you want to approve expense claims assigned to you, select the </w:t>
      </w:r>
      <w:r w:rsidRPr="2BC451AA">
        <w:rPr>
          <w:b/>
          <w:bCs/>
          <w:color w:val="000000" w:themeColor="text1"/>
        </w:rPr>
        <w:t xml:space="preserve">My Approvals </w:t>
      </w:r>
      <w:r w:rsidRPr="2BC451AA">
        <w:rPr>
          <w:color w:val="000000" w:themeColor="text1"/>
        </w:rPr>
        <w:t>filter tab.</w:t>
      </w:r>
    </w:p>
    <w:p w14:paraId="42DA1953" w14:textId="77777777" w:rsidR="003E11C2" w:rsidRDefault="7B43940A" w:rsidP="00393083">
      <w:pPr>
        <w:pStyle w:val="ListParagraph"/>
        <w:numPr>
          <w:ilvl w:val="1"/>
          <w:numId w:val="7"/>
        </w:numPr>
        <w:rPr>
          <w:color w:val="000000" w:themeColor="text1"/>
        </w:rPr>
      </w:pPr>
      <w:r w:rsidRPr="2BC451AA">
        <w:rPr>
          <w:color w:val="000000" w:themeColor="text1"/>
        </w:rPr>
        <w:t xml:space="preserve">If you want to approve expense claims assigned to you and to the members of your workgroup, select the </w:t>
      </w:r>
      <w:r w:rsidRPr="2BC451AA">
        <w:rPr>
          <w:b/>
          <w:bCs/>
          <w:color w:val="000000" w:themeColor="text1"/>
        </w:rPr>
        <w:t xml:space="preserve">My Workgroup's Approvals </w:t>
      </w:r>
      <w:r w:rsidRPr="2BC451AA">
        <w:rPr>
          <w:color w:val="000000" w:themeColor="text1"/>
        </w:rPr>
        <w:t>filter tab.</w:t>
      </w:r>
    </w:p>
    <w:p w14:paraId="1E1F57D9" w14:textId="7768A093" w:rsidR="003E11C2" w:rsidRDefault="7B43940A" w:rsidP="00393083">
      <w:pPr>
        <w:pStyle w:val="ListParagraph"/>
        <w:numPr>
          <w:ilvl w:val="1"/>
          <w:numId w:val="7"/>
        </w:numPr>
        <w:rPr>
          <w:color w:val="000000" w:themeColor="text1"/>
        </w:rPr>
      </w:pPr>
      <w:r w:rsidRPr="2BC451AA">
        <w:rPr>
          <w:color w:val="000000" w:themeColor="text1"/>
        </w:rPr>
        <w:t xml:space="preserve">If you want to approve expense claims assigned to you, to the members of your workgroup, and to the members of the workgroups at a lower level in the company tree than your workgroup, select the </w:t>
      </w:r>
      <w:r w:rsidR="64F888A9" w:rsidRPr="2BC451AA">
        <w:rPr>
          <w:b/>
          <w:bCs/>
          <w:color w:val="000000" w:themeColor="text1"/>
        </w:rPr>
        <w:t>All-Records filter</w:t>
      </w:r>
      <w:r w:rsidRPr="2BC451AA">
        <w:rPr>
          <w:color w:val="000000" w:themeColor="text1"/>
        </w:rPr>
        <w:t xml:space="preserve"> tab.</w:t>
      </w:r>
    </w:p>
    <w:p w14:paraId="60A5469E" w14:textId="77777777" w:rsidR="003E11C2" w:rsidRDefault="7B43940A" w:rsidP="00393083">
      <w:pPr>
        <w:pStyle w:val="ListParagraph"/>
        <w:numPr>
          <w:ilvl w:val="0"/>
          <w:numId w:val="7"/>
        </w:numPr>
        <w:rPr>
          <w:color w:val="000000" w:themeColor="text1"/>
        </w:rPr>
      </w:pPr>
      <w:r w:rsidRPr="2BC451AA">
        <w:rPr>
          <w:color w:val="000000" w:themeColor="text1"/>
        </w:rPr>
        <w:t>Click the header of the Type column, and configure the filter to list only expense claims on the tab.</w:t>
      </w:r>
    </w:p>
    <w:p w14:paraId="452BE1C6" w14:textId="77777777" w:rsidR="003E11C2" w:rsidRDefault="7B43940A" w:rsidP="00393083">
      <w:pPr>
        <w:pStyle w:val="ListParagraph"/>
        <w:numPr>
          <w:ilvl w:val="0"/>
          <w:numId w:val="7"/>
        </w:numPr>
        <w:rPr>
          <w:color w:val="000000" w:themeColor="text1"/>
        </w:rPr>
      </w:pPr>
      <w:r w:rsidRPr="2BC451AA">
        <w:rPr>
          <w:color w:val="000000" w:themeColor="text1"/>
        </w:rPr>
        <w:t>Do one of the following:</w:t>
      </w:r>
    </w:p>
    <w:p w14:paraId="5C8AB24A" w14:textId="77777777" w:rsidR="003E11C2" w:rsidRDefault="7B43940A" w:rsidP="00393083">
      <w:pPr>
        <w:pStyle w:val="ListParagraph"/>
        <w:numPr>
          <w:ilvl w:val="1"/>
          <w:numId w:val="7"/>
        </w:numPr>
        <w:rPr>
          <w:color w:val="000000" w:themeColor="text1"/>
        </w:rPr>
      </w:pPr>
      <w:r w:rsidRPr="2BC451AA">
        <w:rPr>
          <w:color w:val="000000" w:themeColor="text1"/>
        </w:rPr>
        <w:lastRenderedPageBreak/>
        <w:t xml:space="preserve">To approve only certain expense claims, in the unlabeled column, select the check boxes for the claims that you want to approve, and then click </w:t>
      </w:r>
      <w:r w:rsidRPr="2BC451AA">
        <w:rPr>
          <w:b/>
          <w:bCs/>
          <w:color w:val="000000" w:themeColor="text1"/>
        </w:rPr>
        <w:t xml:space="preserve">Approve </w:t>
      </w:r>
      <w:r w:rsidRPr="2BC451AA">
        <w:rPr>
          <w:color w:val="000000" w:themeColor="text1"/>
        </w:rPr>
        <w:t>on the form toolbar.</w:t>
      </w:r>
    </w:p>
    <w:p w14:paraId="1B349782" w14:textId="77777777" w:rsidR="003E11C2" w:rsidRDefault="7B43940A" w:rsidP="00393083">
      <w:pPr>
        <w:pStyle w:val="ListParagraph"/>
        <w:numPr>
          <w:ilvl w:val="1"/>
          <w:numId w:val="7"/>
        </w:numPr>
        <w:rPr>
          <w:color w:val="000000" w:themeColor="text1"/>
        </w:rPr>
      </w:pPr>
      <w:r w:rsidRPr="2BC451AA">
        <w:rPr>
          <w:color w:val="000000" w:themeColor="text1"/>
        </w:rPr>
        <w:t xml:space="preserve">To approve all listed expense claims, click </w:t>
      </w:r>
      <w:r w:rsidRPr="2BC451AA">
        <w:rPr>
          <w:b/>
          <w:bCs/>
          <w:color w:val="000000" w:themeColor="text1"/>
        </w:rPr>
        <w:t xml:space="preserve">Approve All </w:t>
      </w:r>
      <w:r w:rsidRPr="2BC451AA">
        <w:rPr>
          <w:color w:val="000000" w:themeColor="text1"/>
        </w:rPr>
        <w:t>on the form toolbar.</w:t>
      </w:r>
    </w:p>
    <w:p w14:paraId="1FC39945" w14:textId="77777777" w:rsidR="003E11C2" w:rsidRDefault="003E11C2" w:rsidP="2BC451AA">
      <w:pPr>
        <w:pStyle w:val="BodyText"/>
      </w:pPr>
    </w:p>
    <w:p w14:paraId="45C234FB" w14:textId="77777777" w:rsidR="003E11C2" w:rsidRDefault="7B43940A" w:rsidP="2BC451AA">
      <w:pPr>
        <w:pStyle w:val="Heading2"/>
        <w:rPr>
          <w:color w:val="000000" w:themeColor="text1"/>
        </w:rPr>
      </w:pPr>
      <w:bookmarkStart w:id="5" w:name="_Toc196985415"/>
      <w:r w:rsidRPr="2BC451AA">
        <w:rPr>
          <w:color w:val="000000" w:themeColor="text1"/>
        </w:rPr>
        <w:t>Managing Product Catalog</w:t>
      </w:r>
      <w:bookmarkEnd w:id="5"/>
    </w:p>
    <w:p w14:paraId="64471BDE" w14:textId="77777777" w:rsidR="003E11C2" w:rsidRDefault="7B43940A" w:rsidP="2BC451AA">
      <w:pPr>
        <w:pStyle w:val="BodyText"/>
        <w:rPr>
          <w:color w:val="000000" w:themeColor="text1"/>
        </w:rPr>
      </w:pPr>
      <w:r w:rsidRPr="2BC451AA">
        <w:rPr>
          <w:color w:val="000000" w:themeColor="text1"/>
        </w:rPr>
        <w:t>This chapter contains instructions related to managing inventory items in MYOB Acumatica.</w:t>
      </w:r>
    </w:p>
    <w:p w14:paraId="65B6FD2B" w14:textId="77777777" w:rsidR="003E11C2" w:rsidRDefault="7B43940A" w:rsidP="2BC451AA">
      <w:pPr>
        <w:pStyle w:val="Heading3"/>
        <w:rPr>
          <w:color w:val="000000" w:themeColor="text1"/>
        </w:rPr>
      </w:pPr>
      <w:bookmarkStart w:id="6" w:name="_Toc196985416"/>
      <w:r w:rsidRPr="2BC451AA">
        <w:rPr>
          <w:color w:val="000000" w:themeColor="text1"/>
        </w:rPr>
        <w:t>Creating an Item Class for Stock Items</w:t>
      </w:r>
      <w:bookmarkEnd w:id="6"/>
    </w:p>
    <w:p w14:paraId="747FB005" w14:textId="77777777" w:rsidR="003E11C2" w:rsidRDefault="7B43940A" w:rsidP="00393083">
      <w:pPr>
        <w:pStyle w:val="ListParagraph"/>
        <w:numPr>
          <w:ilvl w:val="0"/>
          <w:numId w:val="8"/>
        </w:numPr>
        <w:rPr>
          <w:color w:val="000000" w:themeColor="text1"/>
        </w:rPr>
      </w:pPr>
      <w:r w:rsidRPr="2BC451AA">
        <w:rPr>
          <w:color w:val="000000" w:themeColor="text1"/>
        </w:rPr>
        <w:t>Open the Item Classes (IN201000)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0562CB0E" w14:textId="77777777" w:rsidTr="2BC451AA">
        <w:trPr>
          <w:trHeight w:val="120"/>
        </w:trPr>
        <w:tc>
          <w:tcPr>
            <w:tcW w:w="726" w:type="dxa"/>
            <w:shd w:val="clear" w:color="auto" w:fill="EC0677"/>
            <w:vAlign w:val="center"/>
          </w:tcPr>
          <w:p w14:paraId="34CE0A41" w14:textId="77777777" w:rsidR="003E11C2" w:rsidRDefault="003E11C2" w:rsidP="2BC451AA">
            <w:pPr>
              <w:keepNext/>
              <w:keepLines/>
            </w:pPr>
          </w:p>
        </w:tc>
        <w:tc>
          <w:tcPr>
            <w:tcW w:w="8745" w:type="dxa"/>
            <w:shd w:val="clear" w:color="auto" w:fill="EC0677"/>
            <w:vAlign w:val="center"/>
          </w:tcPr>
          <w:p w14:paraId="62EBF3C5" w14:textId="77777777" w:rsidR="003E11C2" w:rsidRDefault="003E11C2" w:rsidP="2BC451AA">
            <w:pPr>
              <w:keepNext/>
              <w:keepLines/>
            </w:pPr>
          </w:p>
        </w:tc>
      </w:tr>
      <w:tr w:rsidR="003E11C2" w14:paraId="646D0643" w14:textId="77777777" w:rsidTr="2BC451AA">
        <w:tc>
          <w:tcPr>
            <w:tcW w:w="726" w:type="dxa"/>
            <w:vAlign w:val="center"/>
          </w:tcPr>
          <w:p w14:paraId="110FFD37" w14:textId="3105433E" w:rsidR="003E11C2" w:rsidRDefault="773B8E20" w:rsidP="2BC451AA">
            <w:pPr>
              <w:keepNext/>
              <w:keepLines/>
            </w:pPr>
            <w:r>
              <w:rPr>
                <w:noProof/>
              </w:rPr>
              <w:drawing>
                <wp:inline distT="0" distB="0" distL="0" distR="0" wp14:anchorId="1C73CD77" wp14:editId="7FEB732A">
                  <wp:extent cx="228600" cy="228600"/>
                  <wp:effectExtent l="0" t="0" r="0" b="0"/>
                  <wp:docPr id="250435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1B5E5614" w14:textId="7AAE16D2"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08CE6F91" w14:textId="0023E209" w:rsidR="003E11C2" w:rsidRDefault="003E11C2" w:rsidP="2BC451AA">
      <w:pPr>
        <w:pStyle w:val="BodyText"/>
      </w:pPr>
    </w:p>
    <w:p w14:paraId="695186EA" w14:textId="77777777" w:rsidR="003E11C2" w:rsidRDefault="7B43940A" w:rsidP="00393083">
      <w:pPr>
        <w:pStyle w:val="ListParagraph"/>
        <w:numPr>
          <w:ilvl w:val="0"/>
          <w:numId w:val="9"/>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141E65CB" w14:textId="77777777" w:rsidR="003E11C2" w:rsidRDefault="7B43940A" w:rsidP="00393083">
      <w:pPr>
        <w:pStyle w:val="ListParagraph"/>
        <w:numPr>
          <w:ilvl w:val="0"/>
          <w:numId w:val="9"/>
        </w:numPr>
        <w:rPr>
          <w:color w:val="000000" w:themeColor="text1"/>
        </w:rPr>
      </w:pPr>
      <w:r w:rsidRPr="2BC451AA">
        <w:rPr>
          <w:color w:val="000000" w:themeColor="text1"/>
        </w:rPr>
        <w:t>In the Class ID box, enter the unique identifier for the item class.</w:t>
      </w:r>
    </w:p>
    <w:p w14:paraId="27172E1E" w14:textId="77777777" w:rsidR="003E11C2" w:rsidRDefault="7B43940A" w:rsidP="00393083">
      <w:pPr>
        <w:pStyle w:val="ListParagraph"/>
        <w:numPr>
          <w:ilvl w:val="0"/>
          <w:numId w:val="9"/>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 description of the item class that will help users to identify it.</w:t>
      </w:r>
    </w:p>
    <w:p w14:paraId="27097B2C" w14:textId="77777777" w:rsidR="003E11C2" w:rsidRDefault="7B43940A" w:rsidP="00393083">
      <w:pPr>
        <w:pStyle w:val="ListParagraph"/>
        <w:numPr>
          <w:ilvl w:val="0"/>
          <w:numId w:val="9"/>
        </w:numPr>
        <w:rPr>
          <w:color w:val="000000" w:themeColor="text1"/>
        </w:rPr>
      </w:pPr>
      <w:r w:rsidRPr="2BC451AA">
        <w:rPr>
          <w:color w:val="000000" w:themeColor="text1"/>
        </w:rPr>
        <w:t xml:space="preserve">In the </w:t>
      </w:r>
      <w:r w:rsidRPr="2BC451AA">
        <w:rPr>
          <w:b/>
          <w:bCs/>
          <w:color w:val="000000" w:themeColor="text1"/>
        </w:rPr>
        <w:t xml:space="preserve">General Settings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tab, do the following:</w:t>
      </w:r>
    </w:p>
    <w:p w14:paraId="34988E1E" w14:textId="77777777" w:rsidR="003E11C2" w:rsidRDefault="7B43940A" w:rsidP="00393083">
      <w:pPr>
        <w:pStyle w:val="ListParagraph"/>
        <w:numPr>
          <w:ilvl w:val="1"/>
          <w:numId w:val="9"/>
        </w:numPr>
        <w:rPr>
          <w:color w:val="000000" w:themeColor="text1"/>
        </w:rPr>
      </w:pPr>
      <w:r w:rsidRPr="2BC451AA">
        <w:rPr>
          <w:color w:val="000000" w:themeColor="text1"/>
        </w:rPr>
        <w:t xml:space="preserve">Select the </w:t>
      </w:r>
      <w:r w:rsidRPr="2BC451AA">
        <w:rPr>
          <w:b/>
          <w:bCs/>
          <w:color w:val="000000" w:themeColor="text1"/>
        </w:rPr>
        <w:t xml:space="preserve">Stock Item </w:t>
      </w:r>
      <w:r w:rsidRPr="2BC451AA">
        <w:rPr>
          <w:color w:val="000000" w:themeColor="text1"/>
        </w:rPr>
        <w:t>check box to indicate that the item class is intended for stock items.</w:t>
      </w:r>
    </w:p>
    <w:p w14:paraId="7A4345FE" w14:textId="77777777" w:rsidR="003E11C2" w:rsidRDefault="7B43940A" w:rsidP="00393083">
      <w:pPr>
        <w:pStyle w:val="ListParagraph"/>
        <w:numPr>
          <w:ilvl w:val="1"/>
          <w:numId w:val="9"/>
        </w:numPr>
        <w:rPr>
          <w:color w:val="000000" w:themeColor="text1"/>
        </w:rPr>
      </w:pPr>
      <w:r w:rsidRPr="2BC451AA">
        <w:rPr>
          <w:color w:val="000000" w:themeColor="text1"/>
        </w:rPr>
        <w:t xml:space="preserve">In the </w:t>
      </w:r>
      <w:r w:rsidRPr="2BC451AA">
        <w:rPr>
          <w:b/>
          <w:bCs/>
          <w:color w:val="000000" w:themeColor="text1"/>
        </w:rPr>
        <w:t xml:space="preserve">Tax Category </w:t>
      </w:r>
      <w:r w:rsidRPr="2BC451AA">
        <w:rPr>
          <w:color w:val="000000" w:themeColor="text1"/>
        </w:rPr>
        <w:t>box, select the tax category that the system will apply to all items of this class.</w:t>
      </w:r>
    </w:p>
    <w:p w14:paraId="62D60C2D" w14:textId="77777777" w:rsidR="003E11C2" w:rsidRDefault="7B43940A" w:rsidP="00393083">
      <w:pPr>
        <w:pStyle w:val="ListParagraph"/>
        <w:numPr>
          <w:ilvl w:val="1"/>
          <w:numId w:val="9"/>
        </w:numPr>
        <w:rPr>
          <w:color w:val="000000" w:themeColor="text1"/>
        </w:rPr>
      </w:pPr>
      <w:r w:rsidRPr="2BC451AA">
        <w:rPr>
          <w:color w:val="000000" w:themeColor="text1"/>
        </w:rPr>
        <w:t xml:space="preserve">In the </w:t>
      </w:r>
      <w:r w:rsidRPr="2BC451AA">
        <w:rPr>
          <w:b/>
          <w:bCs/>
          <w:color w:val="000000" w:themeColor="text1"/>
        </w:rPr>
        <w:t xml:space="preserve">Posting Class </w:t>
      </w:r>
      <w:r w:rsidRPr="2BC451AA">
        <w:rPr>
          <w:color w:val="000000" w:themeColor="text1"/>
        </w:rPr>
        <w:t>box, select the posting class that will determine the posting settings for items of this class.</w:t>
      </w:r>
    </w:p>
    <w:p w14:paraId="5E94B4B0" w14:textId="77777777" w:rsidR="003E11C2" w:rsidRDefault="7B43940A" w:rsidP="00393083">
      <w:pPr>
        <w:pStyle w:val="ListParagraph"/>
        <w:numPr>
          <w:ilvl w:val="1"/>
          <w:numId w:val="9"/>
        </w:numPr>
        <w:rPr>
          <w:color w:val="000000" w:themeColor="text1"/>
        </w:rPr>
      </w:pPr>
      <w:r w:rsidRPr="2BC451AA">
        <w:rPr>
          <w:color w:val="000000" w:themeColor="text1"/>
        </w:rPr>
        <w:t xml:space="preserve">In the </w:t>
      </w:r>
      <w:r w:rsidRPr="2BC451AA">
        <w:rPr>
          <w:b/>
          <w:bCs/>
          <w:color w:val="000000" w:themeColor="text1"/>
        </w:rPr>
        <w:t xml:space="preserve">Availability Calculation Rule </w:t>
      </w:r>
      <w:r w:rsidRPr="2BC451AA">
        <w:rPr>
          <w:color w:val="000000" w:themeColor="text1"/>
        </w:rPr>
        <w:t>box, select the availability calculation rule to be used for calculating the availability of stock items of this item class.</w:t>
      </w:r>
    </w:p>
    <w:p w14:paraId="0F17B808" w14:textId="77777777" w:rsidR="003E11C2" w:rsidRDefault="7B43940A" w:rsidP="00393083">
      <w:pPr>
        <w:pStyle w:val="ListParagraph"/>
        <w:numPr>
          <w:ilvl w:val="0"/>
          <w:numId w:val="9"/>
        </w:numPr>
        <w:rPr>
          <w:color w:val="000000" w:themeColor="text1"/>
        </w:rPr>
      </w:pPr>
      <w:r w:rsidRPr="2BC451AA">
        <w:rPr>
          <w:color w:val="000000" w:themeColor="text1"/>
        </w:rPr>
        <w:t xml:space="preserve">In the </w:t>
      </w:r>
      <w:r w:rsidRPr="2BC451AA">
        <w:rPr>
          <w:b/>
          <w:bCs/>
          <w:color w:val="000000" w:themeColor="text1"/>
        </w:rPr>
        <w:t xml:space="preserve">Unit of Measure </w:t>
      </w:r>
      <w:r w:rsidRPr="2BC451AA">
        <w:rPr>
          <w:color w:val="000000" w:themeColor="text1"/>
        </w:rPr>
        <w:t xml:space="preserve">section of the </w:t>
      </w:r>
      <w:r w:rsidRPr="2BC451AA">
        <w:rPr>
          <w:b/>
          <w:bCs/>
          <w:color w:val="000000" w:themeColor="text1"/>
        </w:rPr>
        <w:t xml:space="preserve">General </w:t>
      </w:r>
      <w:r w:rsidRPr="2BC451AA">
        <w:rPr>
          <w:color w:val="000000" w:themeColor="text1"/>
        </w:rPr>
        <w:t>tab, specify the following:</w:t>
      </w:r>
    </w:p>
    <w:p w14:paraId="016FDD8F" w14:textId="77777777" w:rsidR="003E11C2" w:rsidRDefault="7B43940A" w:rsidP="00393083">
      <w:pPr>
        <w:pStyle w:val="ListParagraph"/>
        <w:numPr>
          <w:ilvl w:val="1"/>
          <w:numId w:val="9"/>
        </w:numPr>
        <w:rPr>
          <w:color w:val="000000" w:themeColor="text1"/>
        </w:rPr>
      </w:pPr>
      <w:r w:rsidRPr="2BC451AA">
        <w:rPr>
          <w:color w:val="000000" w:themeColor="text1"/>
        </w:rPr>
        <w:t>In the Base Unit box, specify the unit of measure (UOM) that you will use as the base unit for items of this class. You can select a globally defined UOM or type a new UOM on the fly.</w:t>
      </w:r>
    </w:p>
    <w:p w14:paraId="45064732" w14:textId="77777777" w:rsidR="003E11C2" w:rsidRDefault="7B43940A" w:rsidP="00393083">
      <w:pPr>
        <w:pStyle w:val="ListParagraph"/>
        <w:numPr>
          <w:ilvl w:val="1"/>
          <w:numId w:val="9"/>
        </w:numPr>
        <w:rPr>
          <w:color w:val="000000" w:themeColor="text1"/>
        </w:rPr>
      </w:pPr>
      <w:r w:rsidRPr="2BC451AA">
        <w:rPr>
          <w:color w:val="000000" w:themeColor="text1"/>
        </w:rPr>
        <w:t xml:space="preserve">In the </w:t>
      </w:r>
      <w:r w:rsidRPr="2BC451AA">
        <w:rPr>
          <w:b/>
          <w:bCs/>
          <w:color w:val="000000" w:themeColor="text1"/>
        </w:rPr>
        <w:t xml:space="preserve">Sales Unit </w:t>
      </w:r>
      <w:r w:rsidRPr="2BC451AA">
        <w:rPr>
          <w:color w:val="000000" w:themeColor="text1"/>
        </w:rPr>
        <w:t>box, specify the default sales unit for items of the class.</w:t>
      </w:r>
    </w:p>
    <w:p w14:paraId="2D333C4D" w14:textId="77777777" w:rsidR="003E11C2" w:rsidRDefault="7B43940A" w:rsidP="00393083">
      <w:pPr>
        <w:pStyle w:val="ListParagraph"/>
        <w:numPr>
          <w:ilvl w:val="1"/>
          <w:numId w:val="9"/>
        </w:numPr>
        <w:rPr>
          <w:color w:val="000000" w:themeColor="text1"/>
        </w:rPr>
      </w:pPr>
      <w:r w:rsidRPr="2BC451AA">
        <w:rPr>
          <w:color w:val="000000" w:themeColor="text1"/>
        </w:rPr>
        <w:t xml:space="preserve">In the </w:t>
      </w:r>
      <w:r w:rsidRPr="2BC451AA">
        <w:rPr>
          <w:b/>
          <w:bCs/>
          <w:color w:val="000000" w:themeColor="text1"/>
        </w:rPr>
        <w:t xml:space="preserve">Purchase Unit </w:t>
      </w:r>
      <w:r w:rsidRPr="2BC451AA">
        <w:rPr>
          <w:color w:val="000000" w:themeColor="text1"/>
        </w:rPr>
        <w:t>box, specify the default purchase unit for items of the class.</w:t>
      </w:r>
    </w:p>
    <w:p w14:paraId="39521195" w14:textId="77777777" w:rsidR="003E11C2" w:rsidRDefault="7B43940A" w:rsidP="00393083">
      <w:pPr>
        <w:pStyle w:val="ListParagraph"/>
        <w:numPr>
          <w:ilvl w:val="0"/>
          <w:numId w:val="9"/>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59585E42" w14:textId="77777777" w:rsidR="003E11C2" w:rsidRDefault="7B43940A" w:rsidP="00393083">
      <w:pPr>
        <w:pStyle w:val="ListParagraph"/>
        <w:numPr>
          <w:ilvl w:val="0"/>
          <w:numId w:val="9"/>
        </w:numPr>
        <w:rPr>
          <w:color w:val="000000" w:themeColor="text1"/>
        </w:rPr>
      </w:pPr>
      <w:r w:rsidRPr="2BC451AA">
        <w:rPr>
          <w:color w:val="000000" w:themeColor="text1"/>
        </w:rPr>
        <w:t>If needed, you can specify this item class as the default item class for stock item classes as follows:</w:t>
      </w:r>
    </w:p>
    <w:p w14:paraId="1F8E8D1A" w14:textId="77777777" w:rsidR="003E11C2" w:rsidRDefault="7B43940A" w:rsidP="00393083">
      <w:pPr>
        <w:pStyle w:val="ListParagraph"/>
        <w:numPr>
          <w:ilvl w:val="1"/>
          <w:numId w:val="9"/>
        </w:numPr>
        <w:rPr>
          <w:color w:val="000000" w:themeColor="text1"/>
        </w:rPr>
      </w:pPr>
      <w:r w:rsidRPr="2BC451AA">
        <w:rPr>
          <w:color w:val="000000" w:themeColor="text1"/>
        </w:rPr>
        <w:t>Open the Inventory Preferences (IN101000) form.</w:t>
      </w:r>
    </w:p>
    <w:p w14:paraId="173AD832" w14:textId="6D326A2E" w:rsidR="003E11C2" w:rsidRDefault="7B43940A" w:rsidP="00393083">
      <w:pPr>
        <w:pStyle w:val="ListParagraph"/>
        <w:numPr>
          <w:ilvl w:val="1"/>
          <w:numId w:val="9"/>
        </w:numPr>
        <w:rPr>
          <w:color w:val="000000" w:themeColor="text1"/>
        </w:rPr>
      </w:pPr>
      <w:r w:rsidRPr="2BC451AA">
        <w:rPr>
          <w:color w:val="000000" w:themeColor="text1"/>
        </w:rPr>
        <w:lastRenderedPageBreak/>
        <w:t xml:space="preserve">In the </w:t>
      </w:r>
      <w:r w:rsidRPr="2BC451AA">
        <w:rPr>
          <w:b/>
          <w:bCs/>
          <w:color w:val="000000" w:themeColor="text1"/>
        </w:rPr>
        <w:t xml:space="preserve">Default Stock Item Class </w:t>
      </w:r>
      <w:r w:rsidRPr="2BC451AA">
        <w:rPr>
          <w:color w:val="000000" w:themeColor="text1"/>
        </w:rPr>
        <w:t xml:space="preserve">box of the </w:t>
      </w:r>
      <w:r w:rsidRPr="2BC451AA">
        <w:rPr>
          <w:b/>
          <w:bCs/>
          <w:color w:val="000000" w:themeColor="text1"/>
        </w:rPr>
        <w:t xml:space="preserve">Data Entry Settings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tab, select the created item class from the list.</w:t>
      </w:r>
    </w:p>
    <w:p w14:paraId="26A6340B" w14:textId="6D552EEE" w:rsidR="003E11C2" w:rsidRDefault="7B43940A" w:rsidP="00393083">
      <w:pPr>
        <w:pStyle w:val="ListParagraph"/>
        <w:numPr>
          <w:ilvl w:val="1"/>
          <w:numId w:val="9"/>
        </w:numPr>
        <w:rPr>
          <w:color w:val="000000" w:themeColor="text1"/>
        </w:rPr>
      </w:pPr>
      <w:r w:rsidRPr="2BC451AA">
        <w:rPr>
          <w:color w:val="000000" w:themeColor="text1"/>
        </w:rPr>
        <w:t xml:space="preserve">On the form toolbar, click </w:t>
      </w:r>
      <w:r w:rsidRPr="2BC451AA">
        <w:rPr>
          <w:b/>
          <w:bCs/>
          <w:color w:val="000000" w:themeColor="text1"/>
        </w:rPr>
        <w:t>Save</w:t>
      </w:r>
      <w:r w:rsidRPr="2BC451AA">
        <w:rPr>
          <w:color w:val="000000" w:themeColor="text1"/>
        </w:rPr>
        <w:t>.</w:t>
      </w:r>
    </w:p>
    <w:p w14:paraId="61CDCEAD" w14:textId="77777777" w:rsidR="003E11C2" w:rsidRDefault="003E11C2" w:rsidP="2BC451AA">
      <w:pPr>
        <w:pStyle w:val="BodyText"/>
      </w:pPr>
    </w:p>
    <w:p w14:paraId="7DA4A5BF" w14:textId="77777777" w:rsidR="003E11C2" w:rsidRDefault="7B43940A" w:rsidP="2BC451AA">
      <w:pPr>
        <w:pStyle w:val="Heading3"/>
        <w:rPr>
          <w:color w:val="000000" w:themeColor="text1"/>
        </w:rPr>
      </w:pPr>
      <w:bookmarkStart w:id="7" w:name="_Toc196985417"/>
      <w:r w:rsidRPr="2BC451AA">
        <w:rPr>
          <w:color w:val="000000" w:themeColor="text1"/>
        </w:rPr>
        <w:t>Creating a Stock Item</w:t>
      </w:r>
      <w:bookmarkEnd w:id="7"/>
    </w:p>
    <w:p w14:paraId="5B4C2418" w14:textId="77777777" w:rsidR="003E11C2" w:rsidRDefault="7B43940A" w:rsidP="00393083">
      <w:pPr>
        <w:pStyle w:val="ListParagraph"/>
        <w:numPr>
          <w:ilvl w:val="0"/>
          <w:numId w:val="10"/>
        </w:numPr>
        <w:rPr>
          <w:color w:val="000000" w:themeColor="text1"/>
        </w:rPr>
      </w:pPr>
      <w:r w:rsidRPr="2BC451AA">
        <w:rPr>
          <w:color w:val="000000" w:themeColor="text1"/>
        </w:rPr>
        <w:t>Open the Stock Items (IN202500)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6BB9E253" w14:textId="77777777" w:rsidTr="2BC451AA">
        <w:trPr>
          <w:trHeight w:val="120"/>
        </w:trPr>
        <w:tc>
          <w:tcPr>
            <w:tcW w:w="726" w:type="dxa"/>
            <w:shd w:val="clear" w:color="auto" w:fill="EC0677"/>
            <w:vAlign w:val="center"/>
          </w:tcPr>
          <w:p w14:paraId="23DE523C" w14:textId="77777777" w:rsidR="003E11C2" w:rsidRDefault="003E11C2" w:rsidP="2BC451AA">
            <w:pPr>
              <w:keepNext/>
              <w:keepLines/>
            </w:pPr>
          </w:p>
        </w:tc>
        <w:tc>
          <w:tcPr>
            <w:tcW w:w="8745" w:type="dxa"/>
            <w:shd w:val="clear" w:color="auto" w:fill="EC0677"/>
            <w:vAlign w:val="center"/>
          </w:tcPr>
          <w:p w14:paraId="52E56223" w14:textId="77777777" w:rsidR="003E11C2" w:rsidRDefault="003E11C2" w:rsidP="2BC451AA">
            <w:pPr>
              <w:keepNext/>
              <w:keepLines/>
            </w:pPr>
          </w:p>
        </w:tc>
      </w:tr>
      <w:tr w:rsidR="003E11C2" w14:paraId="5DCC5805" w14:textId="77777777" w:rsidTr="2BC451AA">
        <w:tc>
          <w:tcPr>
            <w:tcW w:w="726" w:type="dxa"/>
            <w:vAlign w:val="center"/>
          </w:tcPr>
          <w:p w14:paraId="6537F28F" w14:textId="59CF72A3" w:rsidR="003E11C2" w:rsidRDefault="03A08E9B" w:rsidP="2BC451AA">
            <w:pPr>
              <w:keepNext/>
              <w:keepLines/>
            </w:pPr>
            <w:r>
              <w:rPr>
                <w:noProof/>
              </w:rPr>
              <w:drawing>
                <wp:inline distT="0" distB="0" distL="0" distR="0" wp14:anchorId="1796DCFF" wp14:editId="1B9BBCB4">
                  <wp:extent cx="228600" cy="228600"/>
                  <wp:effectExtent l="0" t="0" r="0" b="0"/>
                  <wp:docPr id="864411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0E271C9" w14:textId="4455621B"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144A5D23" w14:textId="1484CCC1" w:rsidR="003E11C2" w:rsidRDefault="003E11C2" w:rsidP="2BC451AA">
      <w:pPr>
        <w:pStyle w:val="BodyText"/>
      </w:pPr>
    </w:p>
    <w:p w14:paraId="033C3C11" w14:textId="77777777" w:rsidR="003E11C2" w:rsidRDefault="7B43940A" w:rsidP="00393083">
      <w:pPr>
        <w:pStyle w:val="ListParagraph"/>
        <w:numPr>
          <w:ilvl w:val="0"/>
          <w:numId w:val="11"/>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69B1065D" w14:textId="77777777" w:rsidR="003E11C2" w:rsidRDefault="7B43940A" w:rsidP="00393083">
      <w:pPr>
        <w:pStyle w:val="ListParagraph"/>
        <w:numPr>
          <w:ilvl w:val="0"/>
          <w:numId w:val="11"/>
        </w:numPr>
        <w:rPr>
          <w:color w:val="000000" w:themeColor="text1"/>
        </w:rPr>
      </w:pPr>
      <w:r w:rsidRPr="2BC451AA">
        <w:rPr>
          <w:color w:val="000000" w:themeColor="text1"/>
        </w:rPr>
        <w:t xml:space="preserve">In the </w:t>
      </w:r>
      <w:r w:rsidRPr="2BC451AA">
        <w:rPr>
          <w:b/>
          <w:bCs/>
          <w:color w:val="000000" w:themeColor="text1"/>
        </w:rPr>
        <w:t xml:space="preserve">Inventory ID </w:t>
      </w:r>
      <w:r w:rsidRPr="2BC451AA">
        <w:rPr>
          <w:color w:val="000000" w:themeColor="text1"/>
        </w:rPr>
        <w:t>box, specify the unique identifier for the stock item.</w:t>
      </w:r>
    </w:p>
    <w:p w14:paraId="2DF947F9" w14:textId="77777777" w:rsidR="003E11C2" w:rsidRDefault="7B43940A" w:rsidP="00393083">
      <w:pPr>
        <w:pStyle w:val="ListParagraph"/>
        <w:numPr>
          <w:ilvl w:val="0"/>
          <w:numId w:val="11"/>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 description of the stock item that will help users identify it.</w:t>
      </w:r>
    </w:p>
    <w:p w14:paraId="75F489FE" w14:textId="77777777" w:rsidR="003E11C2" w:rsidRDefault="7B43940A" w:rsidP="00393083">
      <w:pPr>
        <w:pStyle w:val="ListParagraph"/>
        <w:numPr>
          <w:ilvl w:val="0"/>
          <w:numId w:val="11"/>
        </w:numPr>
        <w:rPr>
          <w:color w:val="000000" w:themeColor="text1"/>
        </w:rPr>
      </w:pPr>
      <w:r w:rsidRPr="2BC451AA">
        <w:rPr>
          <w:color w:val="000000" w:themeColor="text1"/>
        </w:rPr>
        <w:t xml:space="preserve">On the </w:t>
      </w:r>
      <w:r w:rsidRPr="2BC451AA">
        <w:rPr>
          <w:b/>
          <w:bCs/>
          <w:color w:val="000000" w:themeColor="text1"/>
        </w:rPr>
        <w:t xml:space="preserve">General </w:t>
      </w:r>
      <w:r w:rsidRPr="2BC451AA">
        <w:rPr>
          <w:color w:val="000000" w:themeColor="text1"/>
        </w:rPr>
        <w:t xml:space="preserve">tab, in the </w:t>
      </w:r>
      <w:r w:rsidRPr="2BC451AA">
        <w:rPr>
          <w:b/>
          <w:bCs/>
          <w:color w:val="000000" w:themeColor="text1"/>
        </w:rPr>
        <w:t xml:space="preserve">Item Class </w:t>
      </w:r>
      <w:r w:rsidRPr="2BC451AA">
        <w:rPr>
          <w:color w:val="000000" w:themeColor="text1"/>
        </w:rPr>
        <w:t>box, select the item class that will provide default settings for the stock item.</w:t>
      </w:r>
    </w:p>
    <w:p w14:paraId="2B8C9B3E" w14:textId="77777777" w:rsidR="003E11C2" w:rsidRDefault="7B43940A" w:rsidP="00393083">
      <w:pPr>
        <w:pStyle w:val="ListParagraph"/>
        <w:numPr>
          <w:ilvl w:val="0"/>
          <w:numId w:val="11"/>
        </w:numPr>
        <w:rPr>
          <w:color w:val="000000" w:themeColor="text1"/>
        </w:rPr>
      </w:pPr>
      <w:r w:rsidRPr="2BC451AA">
        <w:rPr>
          <w:color w:val="000000" w:themeColor="text1"/>
        </w:rPr>
        <w:t>Make sure, that the default settings copied from the item class are applicable to the stock item. If not, specify new values for settings, as needed.</w:t>
      </w:r>
    </w:p>
    <w:p w14:paraId="516AC5F2" w14:textId="77777777" w:rsidR="003E11C2" w:rsidRDefault="7B43940A" w:rsidP="00393083">
      <w:pPr>
        <w:pStyle w:val="ListParagraph"/>
        <w:numPr>
          <w:ilvl w:val="0"/>
          <w:numId w:val="11"/>
        </w:numPr>
        <w:rPr>
          <w:color w:val="000000" w:themeColor="text1"/>
        </w:rPr>
      </w:pPr>
      <w:r w:rsidRPr="2BC451AA">
        <w:rPr>
          <w:color w:val="000000" w:themeColor="text1"/>
        </w:rPr>
        <w:t xml:space="preserve">If needed, on the </w:t>
      </w:r>
      <w:r w:rsidRPr="2BC451AA">
        <w:rPr>
          <w:b/>
          <w:bCs/>
          <w:color w:val="000000" w:themeColor="text1"/>
        </w:rPr>
        <w:t xml:space="preserve">Price/Cost </w:t>
      </w:r>
      <w:r w:rsidRPr="2BC451AA">
        <w:rPr>
          <w:color w:val="000000" w:themeColor="text1"/>
        </w:rPr>
        <w:t>tab, specify the settings to calculate the cost and price for the stock item.</w:t>
      </w:r>
    </w:p>
    <w:p w14:paraId="7568693B" w14:textId="77777777" w:rsidR="003E11C2" w:rsidRDefault="7B43940A" w:rsidP="00393083">
      <w:pPr>
        <w:pStyle w:val="ListParagraph"/>
        <w:numPr>
          <w:ilvl w:val="0"/>
          <w:numId w:val="11"/>
        </w:numPr>
        <w:rPr>
          <w:color w:val="000000" w:themeColor="text1"/>
        </w:rPr>
      </w:pPr>
      <w:r w:rsidRPr="2BC451AA">
        <w:rPr>
          <w:color w:val="000000" w:themeColor="text1"/>
        </w:rPr>
        <w:t xml:space="preserve">If needed, on the </w:t>
      </w:r>
      <w:r w:rsidRPr="2BC451AA">
        <w:rPr>
          <w:b/>
          <w:bCs/>
          <w:color w:val="000000" w:themeColor="text1"/>
        </w:rPr>
        <w:t xml:space="preserve">Suppliers </w:t>
      </w:r>
      <w:r w:rsidRPr="2BC451AA">
        <w:rPr>
          <w:color w:val="000000" w:themeColor="text1"/>
        </w:rPr>
        <w:t>tab, add suppliers that supply the stock item to you.</w:t>
      </w:r>
    </w:p>
    <w:p w14:paraId="442A815E" w14:textId="77777777" w:rsidR="003E11C2" w:rsidRDefault="7B43940A" w:rsidP="00393083">
      <w:pPr>
        <w:pStyle w:val="ListParagraph"/>
        <w:numPr>
          <w:ilvl w:val="0"/>
          <w:numId w:val="11"/>
        </w:numPr>
        <w:rPr>
          <w:color w:val="000000" w:themeColor="text1"/>
        </w:rPr>
      </w:pPr>
      <w:r w:rsidRPr="2BC451AA">
        <w:rPr>
          <w:color w:val="000000" w:themeColor="text1"/>
        </w:rPr>
        <w:t xml:space="preserve">If needed, on the </w:t>
      </w:r>
      <w:r w:rsidRPr="2BC451AA">
        <w:rPr>
          <w:b/>
          <w:bCs/>
          <w:color w:val="000000" w:themeColor="text1"/>
        </w:rPr>
        <w:t xml:space="preserve">Packaging </w:t>
      </w:r>
      <w:r w:rsidRPr="2BC451AA">
        <w:rPr>
          <w:color w:val="000000" w:themeColor="text1"/>
        </w:rPr>
        <w:t>tab, specify the weight and volume dimensions for the stock item to be used by third-party carriers.</w:t>
      </w:r>
    </w:p>
    <w:p w14:paraId="73D5C327" w14:textId="77777777" w:rsidR="003E11C2" w:rsidRDefault="7B43940A" w:rsidP="00393083">
      <w:pPr>
        <w:pStyle w:val="ListParagraph"/>
        <w:numPr>
          <w:ilvl w:val="0"/>
          <w:numId w:val="11"/>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738610EB" w14:textId="77777777" w:rsidR="003E11C2" w:rsidRDefault="003E11C2" w:rsidP="2BC451AA">
      <w:pPr>
        <w:pStyle w:val="BodyText"/>
      </w:pPr>
    </w:p>
    <w:p w14:paraId="2FD23FF2" w14:textId="1B188C67" w:rsidR="003E11C2" w:rsidRDefault="7B43940A" w:rsidP="2BC451AA">
      <w:pPr>
        <w:pStyle w:val="Heading3"/>
        <w:rPr>
          <w:color w:val="000000" w:themeColor="text1"/>
        </w:rPr>
      </w:pPr>
      <w:bookmarkStart w:id="8" w:name="_Toc196985418"/>
      <w:r w:rsidRPr="2BC451AA">
        <w:rPr>
          <w:color w:val="000000" w:themeColor="text1"/>
        </w:rPr>
        <w:t xml:space="preserve">Creating an Item Class for </w:t>
      </w:r>
      <w:r w:rsidR="543E8B9F" w:rsidRPr="2BC451AA">
        <w:rPr>
          <w:color w:val="000000" w:themeColor="text1"/>
        </w:rPr>
        <w:t>Non-Stock</w:t>
      </w:r>
      <w:r w:rsidRPr="2BC451AA">
        <w:rPr>
          <w:color w:val="000000" w:themeColor="text1"/>
        </w:rPr>
        <w:t xml:space="preserve"> Items</w:t>
      </w:r>
      <w:bookmarkEnd w:id="8"/>
    </w:p>
    <w:p w14:paraId="7C20CEC0" w14:textId="77777777" w:rsidR="003E11C2" w:rsidRDefault="7B43940A" w:rsidP="00393083">
      <w:pPr>
        <w:pStyle w:val="ListParagraph"/>
        <w:numPr>
          <w:ilvl w:val="0"/>
          <w:numId w:val="12"/>
        </w:numPr>
        <w:rPr>
          <w:color w:val="000000" w:themeColor="text1"/>
        </w:rPr>
      </w:pPr>
      <w:r w:rsidRPr="2BC451AA">
        <w:rPr>
          <w:color w:val="000000" w:themeColor="text1"/>
        </w:rPr>
        <w:t>Open the Item Classes (IN201000)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637805D2" w14:textId="77777777" w:rsidTr="2BC451AA">
        <w:trPr>
          <w:trHeight w:val="120"/>
        </w:trPr>
        <w:tc>
          <w:tcPr>
            <w:tcW w:w="726" w:type="dxa"/>
            <w:shd w:val="clear" w:color="auto" w:fill="EC0677"/>
            <w:vAlign w:val="center"/>
          </w:tcPr>
          <w:p w14:paraId="463F29E8" w14:textId="77777777" w:rsidR="003E11C2" w:rsidRDefault="003E11C2" w:rsidP="2BC451AA">
            <w:pPr>
              <w:keepNext/>
              <w:keepLines/>
            </w:pPr>
          </w:p>
        </w:tc>
        <w:tc>
          <w:tcPr>
            <w:tcW w:w="8745" w:type="dxa"/>
            <w:shd w:val="clear" w:color="auto" w:fill="EC0677"/>
            <w:vAlign w:val="center"/>
          </w:tcPr>
          <w:p w14:paraId="3B7B4B86" w14:textId="77777777" w:rsidR="003E11C2" w:rsidRDefault="003E11C2" w:rsidP="2BC451AA">
            <w:pPr>
              <w:keepNext/>
              <w:keepLines/>
            </w:pPr>
          </w:p>
        </w:tc>
      </w:tr>
      <w:tr w:rsidR="003E11C2" w14:paraId="275D70BE" w14:textId="77777777" w:rsidTr="2BC451AA">
        <w:tc>
          <w:tcPr>
            <w:tcW w:w="726" w:type="dxa"/>
            <w:vAlign w:val="center"/>
          </w:tcPr>
          <w:p w14:paraId="2BA226A1" w14:textId="666F9759" w:rsidR="003E11C2" w:rsidRDefault="387AF33E" w:rsidP="2BC451AA">
            <w:pPr>
              <w:keepNext/>
              <w:keepLines/>
            </w:pPr>
            <w:r>
              <w:rPr>
                <w:noProof/>
              </w:rPr>
              <w:drawing>
                <wp:inline distT="0" distB="0" distL="0" distR="0" wp14:anchorId="4CA50C13" wp14:editId="17F030A0">
                  <wp:extent cx="228600" cy="228600"/>
                  <wp:effectExtent l="0" t="0" r="0" b="0"/>
                  <wp:docPr id="2020986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28C36CA" w14:textId="78DFC8B3"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2DBF0D7D" w14:textId="7834EC8A" w:rsidR="003E11C2" w:rsidRDefault="003E11C2" w:rsidP="2BC451AA">
      <w:pPr>
        <w:pStyle w:val="BodyText"/>
      </w:pPr>
    </w:p>
    <w:p w14:paraId="477AF117" w14:textId="77777777" w:rsidR="003E11C2" w:rsidRDefault="7B43940A" w:rsidP="00393083">
      <w:pPr>
        <w:pStyle w:val="ListParagraph"/>
        <w:numPr>
          <w:ilvl w:val="0"/>
          <w:numId w:val="13"/>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0F39FB94" w14:textId="77777777" w:rsidR="003E11C2" w:rsidRDefault="7B43940A" w:rsidP="00393083">
      <w:pPr>
        <w:pStyle w:val="ListParagraph"/>
        <w:numPr>
          <w:ilvl w:val="0"/>
          <w:numId w:val="13"/>
        </w:numPr>
        <w:rPr>
          <w:color w:val="000000" w:themeColor="text1"/>
        </w:rPr>
      </w:pPr>
      <w:r w:rsidRPr="2BC451AA">
        <w:rPr>
          <w:color w:val="000000" w:themeColor="text1"/>
        </w:rPr>
        <w:t>In the Class ID box, enter the unique identifier for the item class.</w:t>
      </w:r>
    </w:p>
    <w:p w14:paraId="687BCFBB" w14:textId="77777777" w:rsidR="003E11C2" w:rsidRDefault="7B43940A" w:rsidP="00393083">
      <w:pPr>
        <w:pStyle w:val="ListParagraph"/>
        <w:numPr>
          <w:ilvl w:val="0"/>
          <w:numId w:val="13"/>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 description of the item class that will help users to identify it.</w:t>
      </w:r>
    </w:p>
    <w:p w14:paraId="550B1B41" w14:textId="77777777" w:rsidR="003E11C2" w:rsidRDefault="7B43940A" w:rsidP="00393083">
      <w:pPr>
        <w:pStyle w:val="ListParagraph"/>
        <w:numPr>
          <w:ilvl w:val="0"/>
          <w:numId w:val="13"/>
        </w:numPr>
        <w:rPr>
          <w:color w:val="000000" w:themeColor="text1"/>
        </w:rPr>
      </w:pPr>
      <w:r w:rsidRPr="2BC451AA">
        <w:rPr>
          <w:color w:val="000000" w:themeColor="text1"/>
        </w:rPr>
        <w:t xml:space="preserve">In the </w:t>
      </w:r>
      <w:r w:rsidRPr="2BC451AA">
        <w:rPr>
          <w:b/>
          <w:bCs/>
          <w:color w:val="000000" w:themeColor="text1"/>
        </w:rPr>
        <w:t xml:space="preserve">General Settings </w:t>
      </w:r>
      <w:r w:rsidRPr="2BC451AA">
        <w:rPr>
          <w:color w:val="000000" w:themeColor="text1"/>
        </w:rPr>
        <w:t xml:space="preserve">section of the </w:t>
      </w:r>
      <w:r w:rsidRPr="2BC451AA">
        <w:rPr>
          <w:b/>
          <w:bCs/>
          <w:color w:val="000000" w:themeColor="text1"/>
        </w:rPr>
        <w:t xml:space="preserve">General </w:t>
      </w:r>
      <w:r w:rsidRPr="2BC451AA">
        <w:rPr>
          <w:color w:val="000000" w:themeColor="text1"/>
        </w:rPr>
        <w:t>tab, specify the following:</w:t>
      </w:r>
    </w:p>
    <w:p w14:paraId="0FA20E08" w14:textId="77777777" w:rsidR="003E11C2" w:rsidRDefault="7B43940A" w:rsidP="00393083">
      <w:pPr>
        <w:pStyle w:val="ListParagraph"/>
        <w:numPr>
          <w:ilvl w:val="1"/>
          <w:numId w:val="13"/>
        </w:numPr>
        <w:rPr>
          <w:color w:val="000000" w:themeColor="text1"/>
        </w:rPr>
      </w:pPr>
      <w:r w:rsidRPr="2BC451AA">
        <w:rPr>
          <w:color w:val="000000" w:themeColor="text1"/>
        </w:rPr>
        <w:t xml:space="preserve">Clear the </w:t>
      </w:r>
      <w:r w:rsidRPr="2BC451AA">
        <w:rPr>
          <w:b/>
          <w:bCs/>
          <w:color w:val="000000" w:themeColor="text1"/>
        </w:rPr>
        <w:t xml:space="preserve">Stock Item </w:t>
      </w:r>
      <w:r w:rsidRPr="2BC451AA">
        <w:rPr>
          <w:color w:val="000000" w:themeColor="text1"/>
        </w:rPr>
        <w:t>check box to indicate that the item class is intended for non-stock items.</w:t>
      </w:r>
    </w:p>
    <w:p w14:paraId="21F8CA76" w14:textId="77777777" w:rsidR="003E11C2" w:rsidRDefault="7B43940A" w:rsidP="00393083">
      <w:pPr>
        <w:pStyle w:val="ListParagraph"/>
        <w:numPr>
          <w:ilvl w:val="1"/>
          <w:numId w:val="13"/>
        </w:numPr>
        <w:rPr>
          <w:color w:val="000000" w:themeColor="text1"/>
        </w:rPr>
      </w:pPr>
      <w:r w:rsidRPr="2BC451AA">
        <w:rPr>
          <w:color w:val="000000" w:themeColor="text1"/>
        </w:rPr>
        <w:lastRenderedPageBreak/>
        <w:t xml:space="preserve">In the </w:t>
      </w:r>
      <w:r w:rsidRPr="2BC451AA">
        <w:rPr>
          <w:b/>
          <w:bCs/>
          <w:color w:val="000000" w:themeColor="text1"/>
        </w:rPr>
        <w:t xml:space="preserve">Tax Category </w:t>
      </w:r>
      <w:r w:rsidRPr="2BC451AA">
        <w:rPr>
          <w:color w:val="000000" w:themeColor="text1"/>
        </w:rPr>
        <w:t>box, select the tax category to be applied to all items of this class.</w:t>
      </w:r>
    </w:p>
    <w:p w14:paraId="5112ED6A" w14:textId="77777777" w:rsidR="003E11C2" w:rsidRDefault="7B43940A" w:rsidP="00393083">
      <w:pPr>
        <w:pStyle w:val="ListParagraph"/>
        <w:numPr>
          <w:ilvl w:val="1"/>
          <w:numId w:val="13"/>
        </w:numPr>
        <w:rPr>
          <w:color w:val="000000" w:themeColor="text1"/>
        </w:rPr>
      </w:pPr>
      <w:r w:rsidRPr="2BC451AA">
        <w:rPr>
          <w:color w:val="000000" w:themeColor="text1"/>
        </w:rPr>
        <w:t xml:space="preserve">In the </w:t>
      </w:r>
      <w:r w:rsidRPr="2BC451AA">
        <w:rPr>
          <w:b/>
          <w:bCs/>
          <w:color w:val="000000" w:themeColor="text1"/>
        </w:rPr>
        <w:t xml:space="preserve">Posting Class </w:t>
      </w:r>
      <w:r w:rsidRPr="2BC451AA">
        <w:rPr>
          <w:color w:val="000000" w:themeColor="text1"/>
        </w:rPr>
        <w:t>box, select the posting class that will determine the posting settings for items of this class.</w:t>
      </w:r>
    </w:p>
    <w:p w14:paraId="78127039" w14:textId="77777777" w:rsidR="003E11C2" w:rsidRDefault="7B43940A" w:rsidP="00393083">
      <w:pPr>
        <w:pStyle w:val="ListParagraph"/>
        <w:numPr>
          <w:ilvl w:val="0"/>
          <w:numId w:val="13"/>
        </w:numPr>
        <w:rPr>
          <w:color w:val="000000" w:themeColor="text1"/>
        </w:rPr>
      </w:pPr>
      <w:r w:rsidRPr="2BC451AA">
        <w:rPr>
          <w:color w:val="000000" w:themeColor="text1"/>
        </w:rPr>
        <w:t xml:space="preserve">In the </w:t>
      </w:r>
      <w:r w:rsidRPr="2BC451AA">
        <w:rPr>
          <w:b/>
          <w:bCs/>
          <w:color w:val="000000" w:themeColor="text1"/>
        </w:rPr>
        <w:t xml:space="preserve">Unit of Measure </w:t>
      </w:r>
      <w:r w:rsidRPr="2BC451AA">
        <w:rPr>
          <w:color w:val="000000" w:themeColor="text1"/>
        </w:rPr>
        <w:t xml:space="preserve">section of the </w:t>
      </w:r>
      <w:r w:rsidRPr="2BC451AA">
        <w:rPr>
          <w:b/>
          <w:bCs/>
          <w:color w:val="000000" w:themeColor="text1"/>
        </w:rPr>
        <w:t xml:space="preserve">General </w:t>
      </w:r>
      <w:r w:rsidRPr="2BC451AA">
        <w:rPr>
          <w:color w:val="000000" w:themeColor="text1"/>
        </w:rPr>
        <w:t>tab, specify the following:</w:t>
      </w:r>
    </w:p>
    <w:p w14:paraId="17949063" w14:textId="77777777" w:rsidR="003E11C2" w:rsidRDefault="7B43940A" w:rsidP="00393083">
      <w:pPr>
        <w:pStyle w:val="ListParagraph"/>
        <w:numPr>
          <w:ilvl w:val="1"/>
          <w:numId w:val="13"/>
        </w:numPr>
        <w:rPr>
          <w:color w:val="000000" w:themeColor="text1"/>
        </w:rPr>
      </w:pPr>
      <w:r w:rsidRPr="2BC451AA">
        <w:rPr>
          <w:color w:val="000000" w:themeColor="text1"/>
        </w:rPr>
        <w:t>In the Base Unit box, specify the unit of measure (UOM) that you will use as the base unit for items of this class. You can select a globally defined UOM or type a new UOM on the fly.</w:t>
      </w:r>
    </w:p>
    <w:p w14:paraId="0F30EB66" w14:textId="77777777" w:rsidR="003E11C2" w:rsidRDefault="7B43940A" w:rsidP="00393083">
      <w:pPr>
        <w:pStyle w:val="ListParagraph"/>
        <w:numPr>
          <w:ilvl w:val="1"/>
          <w:numId w:val="13"/>
        </w:numPr>
        <w:rPr>
          <w:color w:val="000000" w:themeColor="text1"/>
        </w:rPr>
      </w:pPr>
      <w:r w:rsidRPr="2BC451AA">
        <w:rPr>
          <w:color w:val="000000" w:themeColor="text1"/>
        </w:rPr>
        <w:t xml:space="preserve">In the </w:t>
      </w:r>
      <w:r w:rsidRPr="2BC451AA">
        <w:rPr>
          <w:b/>
          <w:bCs/>
          <w:color w:val="000000" w:themeColor="text1"/>
        </w:rPr>
        <w:t xml:space="preserve">Sales Unit </w:t>
      </w:r>
      <w:r w:rsidRPr="2BC451AA">
        <w:rPr>
          <w:color w:val="000000" w:themeColor="text1"/>
        </w:rPr>
        <w:t>box, specify the default sales unit for items of the class.</w:t>
      </w:r>
    </w:p>
    <w:p w14:paraId="15A6238B" w14:textId="77777777" w:rsidR="003E11C2" w:rsidRDefault="7B43940A" w:rsidP="00393083">
      <w:pPr>
        <w:pStyle w:val="ListParagraph"/>
        <w:numPr>
          <w:ilvl w:val="1"/>
          <w:numId w:val="13"/>
        </w:numPr>
        <w:rPr>
          <w:color w:val="000000" w:themeColor="text1"/>
        </w:rPr>
      </w:pPr>
      <w:r w:rsidRPr="2BC451AA">
        <w:rPr>
          <w:color w:val="000000" w:themeColor="text1"/>
        </w:rPr>
        <w:t xml:space="preserve">In the </w:t>
      </w:r>
      <w:r w:rsidRPr="2BC451AA">
        <w:rPr>
          <w:b/>
          <w:bCs/>
          <w:color w:val="000000" w:themeColor="text1"/>
        </w:rPr>
        <w:t xml:space="preserve">Purchase Unit </w:t>
      </w:r>
      <w:r w:rsidRPr="2BC451AA">
        <w:rPr>
          <w:color w:val="000000" w:themeColor="text1"/>
        </w:rPr>
        <w:t>box, specify the default purchase unit for items of the class.</w:t>
      </w:r>
    </w:p>
    <w:p w14:paraId="71B356C3" w14:textId="77777777" w:rsidR="003E11C2" w:rsidRDefault="7B43940A" w:rsidP="00393083">
      <w:pPr>
        <w:pStyle w:val="ListParagraph"/>
        <w:numPr>
          <w:ilvl w:val="0"/>
          <w:numId w:val="13"/>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1BEE7359" w14:textId="77777777" w:rsidR="003E11C2" w:rsidRDefault="7B43940A" w:rsidP="00393083">
      <w:pPr>
        <w:pStyle w:val="ListParagraph"/>
        <w:numPr>
          <w:ilvl w:val="0"/>
          <w:numId w:val="13"/>
        </w:numPr>
        <w:rPr>
          <w:color w:val="000000" w:themeColor="text1"/>
        </w:rPr>
      </w:pPr>
      <w:r w:rsidRPr="2BC451AA">
        <w:rPr>
          <w:color w:val="000000" w:themeColor="text1"/>
        </w:rPr>
        <w:t>If needed, you can specify this item class as the default item class for non-stock item classes as follows:</w:t>
      </w:r>
    </w:p>
    <w:p w14:paraId="3125787B" w14:textId="77777777" w:rsidR="003E11C2" w:rsidRDefault="7B43940A" w:rsidP="00393083">
      <w:pPr>
        <w:pStyle w:val="ListParagraph"/>
        <w:numPr>
          <w:ilvl w:val="1"/>
          <w:numId w:val="13"/>
        </w:numPr>
        <w:rPr>
          <w:color w:val="000000" w:themeColor="text1"/>
        </w:rPr>
      </w:pPr>
      <w:r w:rsidRPr="2BC451AA">
        <w:rPr>
          <w:color w:val="000000" w:themeColor="text1"/>
        </w:rPr>
        <w:t>Open the Inventory Preferences (IN101000) form.</w:t>
      </w:r>
    </w:p>
    <w:p w14:paraId="6B2D293E" w14:textId="77777777" w:rsidR="003E11C2" w:rsidRDefault="7B43940A" w:rsidP="00393083">
      <w:pPr>
        <w:pStyle w:val="ListParagraph"/>
        <w:numPr>
          <w:ilvl w:val="1"/>
          <w:numId w:val="13"/>
        </w:numPr>
        <w:rPr>
          <w:color w:val="000000" w:themeColor="text1"/>
        </w:rPr>
      </w:pPr>
      <w:r w:rsidRPr="2BC451AA">
        <w:rPr>
          <w:color w:val="000000" w:themeColor="text1"/>
        </w:rPr>
        <w:t xml:space="preserve">In the </w:t>
      </w:r>
      <w:r w:rsidRPr="2BC451AA">
        <w:rPr>
          <w:b/>
          <w:bCs/>
          <w:color w:val="000000" w:themeColor="text1"/>
        </w:rPr>
        <w:t xml:space="preserve">Default Non-Stock Item Class </w:t>
      </w:r>
      <w:r w:rsidRPr="2BC451AA">
        <w:rPr>
          <w:color w:val="000000" w:themeColor="text1"/>
        </w:rPr>
        <w:t xml:space="preserve">box of the </w:t>
      </w:r>
      <w:r w:rsidRPr="2BC451AA">
        <w:rPr>
          <w:b/>
          <w:bCs/>
          <w:color w:val="000000" w:themeColor="text1"/>
        </w:rPr>
        <w:t xml:space="preserve">Data Entry Settings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tab, select the created item class from the list.</w:t>
      </w:r>
    </w:p>
    <w:p w14:paraId="6C2562FB" w14:textId="77777777" w:rsidR="003E11C2" w:rsidRDefault="7B43940A" w:rsidP="00393083">
      <w:pPr>
        <w:pStyle w:val="ListParagraph"/>
        <w:numPr>
          <w:ilvl w:val="1"/>
          <w:numId w:val="13"/>
        </w:numPr>
        <w:rPr>
          <w:color w:val="000000" w:themeColor="text1"/>
        </w:rPr>
      </w:pPr>
      <w:r w:rsidRPr="2BC451AA">
        <w:rPr>
          <w:color w:val="000000" w:themeColor="text1"/>
        </w:rPr>
        <w:t xml:space="preserve">On the form toolbar, click </w:t>
      </w:r>
      <w:r w:rsidRPr="2BC451AA">
        <w:rPr>
          <w:b/>
          <w:bCs/>
          <w:color w:val="000000" w:themeColor="text1"/>
        </w:rPr>
        <w:t>Save</w:t>
      </w:r>
      <w:r w:rsidRPr="2BC451AA">
        <w:rPr>
          <w:color w:val="000000" w:themeColor="text1"/>
        </w:rPr>
        <w:t>.</w:t>
      </w:r>
    </w:p>
    <w:p w14:paraId="6B62F1B3" w14:textId="77777777" w:rsidR="003E11C2" w:rsidRDefault="003E11C2" w:rsidP="2BC451AA">
      <w:pPr>
        <w:pStyle w:val="BodyText"/>
      </w:pPr>
    </w:p>
    <w:p w14:paraId="54724657" w14:textId="77777777" w:rsidR="003E11C2" w:rsidRDefault="7B43940A" w:rsidP="2BC451AA">
      <w:pPr>
        <w:pStyle w:val="Heading3"/>
        <w:rPr>
          <w:color w:val="000000" w:themeColor="text1"/>
        </w:rPr>
      </w:pPr>
      <w:bookmarkStart w:id="9" w:name="_Toc196985419"/>
      <w:r w:rsidRPr="2BC451AA">
        <w:rPr>
          <w:color w:val="000000" w:themeColor="text1"/>
        </w:rPr>
        <w:t>Creating a Non-Stock Item</w:t>
      </w:r>
      <w:bookmarkEnd w:id="9"/>
    </w:p>
    <w:p w14:paraId="5AF02D0B" w14:textId="77777777" w:rsidR="003E11C2" w:rsidRDefault="7B43940A" w:rsidP="00393083">
      <w:pPr>
        <w:pStyle w:val="ListParagraph"/>
        <w:numPr>
          <w:ilvl w:val="0"/>
          <w:numId w:val="14"/>
        </w:numPr>
        <w:rPr>
          <w:color w:val="000000" w:themeColor="text1"/>
        </w:rPr>
      </w:pPr>
      <w:r w:rsidRPr="2BC451AA">
        <w:rPr>
          <w:color w:val="000000" w:themeColor="text1"/>
        </w:rPr>
        <w:t>Open the Non-Stock Items (IN202000)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02F2C34E" w14:textId="77777777" w:rsidTr="2BC451AA">
        <w:trPr>
          <w:trHeight w:val="120"/>
        </w:trPr>
        <w:tc>
          <w:tcPr>
            <w:tcW w:w="726" w:type="dxa"/>
            <w:shd w:val="clear" w:color="auto" w:fill="EC0677"/>
            <w:vAlign w:val="center"/>
          </w:tcPr>
          <w:p w14:paraId="680A4E5D" w14:textId="77777777" w:rsidR="003E11C2" w:rsidRDefault="003E11C2" w:rsidP="2BC451AA">
            <w:pPr>
              <w:keepNext/>
              <w:keepLines/>
            </w:pPr>
          </w:p>
        </w:tc>
        <w:tc>
          <w:tcPr>
            <w:tcW w:w="8745" w:type="dxa"/>
            <w:shd w:val="clear" w:color="auto" w:fill="EC0677"/>
            <w:vAlign w:val="center"/>
          </w:tcPr>
          <w:p w14:paraId="19219836" w14:textId="77777777" w:rsidR="003E11C2" w:rsidRDefault="003E11C2" w:rsidP="2BC451AA">
            <w:pPr>
              <w:keepNext/>
              <w:keepLines/>
            </w:pPr>
          </w:p>
        </w:tc>
      </w:tr>
      <w:tr w:rsidR="003E11C2" w14:paraId="0792E418" w14:textId="77777777" w:rsidTr="2BC451AA">
        <w:tc>
          <w:tcPr>
            <w:tcW w:w="726" w:type="dxa"/>
            <w:vAlign w:val="center"/>
          </w:tcPr>
          <w:p w14:paraId="54CD245A" w14:textId="11D9EF8C" w:rsidR="003E11C2" w:rsidRDefault="23675857" w:rsidP="2BC451AA">
            <w:pPr>
              <w:keepNext/>
              <w:keepLines/>
            </w:pPr>
            <w:r>
              <w:rPr>
                <w:noProof/>
              </w:rPr>
              <w:drawing>
                <wp:inline distT="0" distB="0" distL="0" distR="0" wp14:anchorId="52AF678D" wp14:editId="025E22AE">
                  <wp:extent cx="228600" cy="228600"/>
                  <wp:effectExtent l="0" t="0" r="0" b="0"/>
                  <wp:docPr id="588232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E791B67" w14:textId="086675F9"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7196D064" w14:textId="73AD5DB4" w:rsidR="003E11C2" w:rsidRDefault="003E11C2" w:rsidP="2BC451AA">
      <w:pPr>
        <w:pStyle w:val="BodyText"/>
      </w:pPr>
    </w:p>
    <w:p w14:paraId="2F74FF18" w14:textId="6F1AD6C8" w:rsidR="003E11C2" w:rsidRDefault="7B43940A" w:rsidP="00393083">
      <w:pPr>
        <w:pStyle w:val="ListParagraph"/>
        <w:numPr>
          <w:ilvl w:val="0"/>
          <w:numId w:val="14"/>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7231A041" w14:textId="70BC6C9C" w:rsidR="003E11C2" w:rsidRDefault="7B43940A" w:rsidP="00393083">
      <w:pPr>
        <w:pStyle w:val="ListParagraph"/>
        <w:numPr>
          <w:ilvl w:val="0"/>
          <w:numId w:val="14"/>
        </w:numPr>
        <w:rPr>
          <w:color w:val="000000" w:themeColor="text1"/>
        </w:rPr>
      </w:pPr>
      <w:r w:rsidRPr="2BC451AA">
        <w:rPr>
          <w:color w:val="000000" w:themeColor="text1"/>
        </w:rPr>
        <w:t xml:space="preserve">In the </w:t>
      </w:r>
      <w:r w:rsidRPr="2BC451AA">
        <w:rPr>
          <w:b/>
          <w:bCs/>
          <w:color w:val="000000" w:themeColor="text1"/>
        </w:rPr>
        <w:t xml:space="preserve">Inventory ID </w:t>
      </w:r>
      <w:r w:rsidRPr="2BC451AA">
        <w:rPr>
          <w:color w:val="000000" w:themeColor="text1"/>
        </w:rPr>
        <w:t>box, type the unique identifier of the item.</w:t>
      </w:r>
    </w:p>
    <w:p w14:paraId="3BC18907" w14:textId="081FD78C" w:rsidR="003E11C2" w:rsidRDefault="7B43940A" w:rsidP="00393083">
      <w:pPr>
        <w:pStyle w:val="ListParagraph"/>
        <w:numPr>
          <w:ilvl w:val="0"/>
          <w:numId w:val="14"/>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 description of the item that will help users identify it.</w:t>
      </w:r>
    </w:p>
    <w:p w14:paraId="2795553E" w14:textId="3721D3A7" w:rsidR="003E11C2" w:rsidRDefault="7B43940A" w:rsidP="00393083">
      <w:pPr>
        <w:pStyle w:val="ListParagraph"/>
        <w:numPr>
          <w:ilvl w:val="0"/>
          <w:numId w:val="14"/>
        </w:numPr>
        <w:rPr>
          <w:color w:val="000000" w:themeColor="text1"/>
        </w:rPr>
      </w:pPr>
      <w:r w:rsidRPr="2BC451AA">
        <w:rPr>
          <w:color w:val="000000" w:themeColor="text1"/>
        </w:rPr>
        <w:t xml:space="preserve">In the </w:t>
      </w:r>
      <w:r w:rsidRPr="2BC451AA">
        <w:rPr>
          <w:b/>
          <w:bCs/>
          <w:color w:val="000000" w:themeColor="text1"/>
        </w:rPr>
        <w:t xml:space="preserve">Item Class </w:t>
      </w:r>
      <w:r w:rsidRPr="2BC451AA">
        <w:rPr>
          <w:color w:val="000000" w:themeColor="text1"/>
        </w:rPr>
        <w:t xml:space="preserve">box of the </w:t>
      </w:r>
      <w:r w:rsidRPr="2BC451AA">
        <w:rPr>
          <w:b/>
          <w:bCs/>
          <w:color w:val="000000" w:themeColor="text1"/>
        </w:rPr>
        <w:t xml:space="preserve">Item Defaults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tab, select the item class to be used to provide default settings.</w:t>
      </w:r>
    </w:p>
    <w:p w14:paraId="70BCE3AE" w14:textId="059F6526" w:rsidR="003E11C2" w:rsidRDefault="7B43940A" w:rsidP="00393083">
      <w:pPr>
        <w:pStyle w:val="ListParagraph"/>
        <w:numPr>
          <w:ilvl w:val="0"/>
          <w:numId w:val="14"/>
        </w:numPr>
        <w:rPr>
          <w:color w:val="000000" w:themeColor="text1"/>
        </w:rPr>
      </w:pPr>
      <w:r w:rsidRPr="2BC451AA">
        <w:rPr>
          <w:color w:val="000000" w:themeColor="text1"/>
        </w:rPr>
        <w:t>Make sure that the default settings copied from the item class are applicable to the non-stock item. If not, specify new values for settings.</w:t>
      </w:r>
    </w:p>
    <w:p w14:paraId="279A98FD" w14:textId="67EF707C" w:rsidR="003E11C2" w:rsidRDefault="7B43940A" w:rsidP="00393083">
      <w:pPr>
        <w:pStyle w:val="ListParagraph"/>
        <w:numPr>
          <w:ilvl w:val="0"/>
          <w:numId w:val="14"/>
        </w:numPr>
        <w:rPr>
          <w:color w:val="000000" w:themeColor="text1"/>
        </w:rPr>
      </w:pPr>
      <w:r w:rsidRPr="2BC451AA">
        <w:rPr>
          <w:color w:val="000000" w:themeColor="text1"/>
        </w:rPr>
        <w:t>If you have not specified an item class, do the following:</w:t>
      </w:r>
    </w:p>
    <w:p w14:paraId="54BDD4E4" w14:textId="77777777" w:rsidR="003E11C2" w:rsidRDefault="7B43940A" w:rsidP="00393083">
      <w:pPr>
        <w:pStyle w:val="ListParagraph"/>
        <w:numPr>
          <w:ilvl w:val="1"/>
          <w:numId w:val="15"/>
        </w:numPr>
        <w:rPr>
          <w:color w:val="000000" w:themeColor="text1"/>
        </w:rPr>
      </w:pPr>
      <w:r w:rsidRPr="2BC451AA">
        <w:rPr>
          <w:color w:val="000000" w:themeColor="text1"/>
        </w:rPr>
        <w:t xml:space="preserve">In the </w:t>
      </w:r>
      <w:r w:rsidRPr="2BC451AA">
        <w:rPr>
          <w:b/>
          <w:bCs/>
          <w:color w:val="000000" w:themeColor="text1"/>
        </w:rPr>
        <w:t xml:space="preserve">Item Defaults </w:t>
      </w:r>
      <w:r w:rsidRPr="2BC451AA">
        <w:rPr>
          <w:color w:val="000000" w:themeColor="text1"/>
        </w:rPr>
        <w:t xml:space="preserve">section of the </w:t>
      </w:r>
      <w:r w:rsidRPr="2BC451AA">
        <w:rPr>
          <w:b/>
          <w:bCs/>
          <w:color w:val="000000" w:themeColor="text1"/>
        </w:rPr>
        <w:t xml:space="preserve">General </w:t>
      </w:r>
      <w:r w:rsidRPr="2BC451AA">
        <w:rPr>
          <w:color w:val="000000" w:themeColor="text1"/>
        </w:rPr>
        <w:t>tab, specify the following:</w:t>
      </w:r>
    </w:p>
    <w:p w14:paraId="0FC9E406" w14:textId="77777777" w:rsidR="003E11C2" w:rsidRDefault="7B43940A" w:rsidP="00393083">
      <w:pPr>
        <w:pStyle w:val="ListParagraph"/>
        <w:numPr>
          <w:ilvl w:val="2"/>
          <w:numId w:val="15"/>
        </w:numPr>
        <w:rPr>
          <w:color w:val="000000" w:themeColor="text1"/>
        </w:rPr>
      </w:pPr>
      <w:r w:rsidRPr="2BC451AA">
        <w:rPr>
          <w:color w:val="000000" w:themeColor="text1"/>
        </w:rPr>
        <w:t xml:space="preserve">In the </w:t>
      </w:r>
      <w:r w:rsidRPr="2BC451AA">
        <w:rPr>
          <w:b/>
          <w:bCs/>
          <w:color w:val="000000" w:themeColor="text1"/>
        </w:rPr>
        <w:t xml:space="preserve">Posting Class </w:t>
      </w:r>
      <w:r w:rsidRPr="2BC451AA">
        <w:rPr>
          <w:color w:val="000000" w:themeColor="text1"/>
        </w:rPr>
        <w:t>box, specify the posting class to provide posting settings for the item.</w:t>
      </w:r>
    </w:p>
    <w:p w14:paraId="64AFE59B" w14:textId="77777777" w:rsidR="003E11C2" w:rsidRDefault="7B43940A" w:rsidP="00393083">
      <w:pPr>
        <w:pStyle w:val="ListParagraph"/>
        <w:numPr>
          <w:ilvl w:val="2"/>
          <w:numId w:val="15"/>
        </w:numPr>
        <w:rPr>
          <w:color w:val="000000" w:themeColor="text1"/>
        </w:rPr>
      </w:pPr>
      <w:r w:rsidRPr="2BC451AA">
        <w:rPr>
          <w:color w:val="000000" w:themeColor="text1"/>
        </w:rPr>
        <w:t xml:space="preserve">In the </w:t>
      </w:r>
      <w:r w:rsidRPr="2BC451AA">
        <w:rPr>
          <w:b/>
          <w:bCs/>
          <w:color w:val="000000" w:themeColor="text1"/>
        </w:rPr>
        <w:t xml:space="preserve">Tax Category </w:t>
      </w:r>
      <w:r w:rsidRPr="2BC451AA">
        <w:rPr>
          <w:color w:val="000000" w:themeColor="text1"/>
        </w:rPr>
        <w:t>box, specify the tax category to be applied to the item.</w:t>
      </w:r>
    </w:p>
    <w:p w14:paraId="658A4828" w14:textId="77777777" w:rsidR="003E11C2" w:rsidRDefault="7B43940A" w:rsidP="00393083">
      <w:pPr>
        <w:pStyle w:val="ListParagraph"/>
        <w:numPr>
          <w:ilvl w:val="1"/>
          <w:numId w:val="15"/>
        </w:numPr>
        <w:rPr>
          <w:color w:val="000000" w:themeColor="text1"/>
        </w:rPr>
      </w:pPr>
      <w:r w:rsidRPr="2BC451AA">
        <w:rPr>
          <w:color w:val="000000" w:themeColor="text1"/>
        </w:rPr>
        <w:lastRenderedPageBreak/>
        <w:t xml:space="preserve">In the </w:t>
      </w:r>
      <w:r w:rsidRPr="2BC451AA">
        <w:rPr>
          <w:b/>
          <w:bCs/>
          <w:color w:val="000000" w:themeColor="text1"/>
        </w:rPr>
        <w:t xml:space="preserve">Unit of Measure </w:t>
      </w:r>
      <w:r w:rsidRPr="2BC451AA">
        <w:rPr>
          <w:color w:val="000000" w:themeColor="text1"/>
        </w:rPr>
        <w:t xml:space="preserve">section of the </w:t>
      </w:r>
      <w:r w:rsidRPr="2BC451AA">
        <w:rPr>
          <w:b/>
          <w:bCs/>
          <w:color w:val="000000" w:themeColor="text1"/>
        </w:rPr>
        <w:t xml:space="preserve">General </w:t>
      </w:r>
      <w:r w:rsidRPr="2BC451AA">
        <w:rPr>
          <w:color w:val="000000" w:themeColor="text1"/>
        </w:rPr>
        <w:t>tab, specify the following:</w:t>
      </w:r>
    </w:p>
    <w:p w14:paraId="5B8CF806" w14:textId="77777777" w:rsidR="003E11C2" w:rsidRDefault="7B43940A" w:rsidP="00393083">
      <w:pPr>
        <w:pStyle w:val="ListParagraph"/>
        <w:numPr>
          <w:ilvl w:val="2"/>
          <w:numId w:val="15"/>
        </w:numPr>
        <w:rPr>
          <w:color w:val="000000" w:themeColor="text1"/>
        </w:rPr>
      </w:pPr>
      <w:r w:rsidRPr="2BC451AA">
        <w:rPr>
          <w:color w:val="000000" w:themeColor="text1"/>
        </w:rPr>
        <w:t xml:space="preserve">In the </w:t>
      </w:r>
      <w:r w:rsidRPr="2BC451AA">
        <w:rPr>
          <w:b/>
          <w:bCs/>
          <w:color w:val="000000" w:themeColor="text1"/>
        </w:rPr>
        <w:t xml:space="preserve">Base Unit </w:t>
      </w:r>
      <w:r w:rsidRPr="2BC451AA">
        <w:rPr>
          <w:color w:val="000000" w:themeColor="text1"/>
        </w:rPr>
        <w:t>box, specify the base unit of measure for the item.</w:t>
      </w:r>
    </w:p>
    <w:p w14:paraId="0E157B4B" w14:textId="77777777" w:rsidR="003E11C2" w:rsidRDefault="7B43940A" w:rsidP="00393083">
      <w:pPr>
        <w:pStyle w:val="ListParagraph"/>
        <w:numPr>
          <w:ilvl w:val="2"/>
          <w:numId w:val="15"/>
        </w:numPr>
        <w:rPr>
          <w:color w:val="000000" w:themeColor="text1"/>
        </w:rPr>
      </w:pPr>
      <w:r w:rsidRPr="2BC451AA">
        <w:rPr>
          <w:color w:val="000000" w:themeColor="text1"/>
        </w:rPr>
        <w:t xml:space="preserve">In the </w:t>
      </w:r>
      <w:r w:rsidRPr="2BC451AA">
        <w:rPr>
          <w:b/>
          <w:bCs/>
          <w:color w:val="000000" w:themeColor="text1"/>
        </w:rPr>
        <w:t xml:space="preserve">Sales Unit </w:t>
      </w:r>
      <w:r w:rsidRPr="2BC451AA">
        <w:rPr>
          <w:color w:val="000000" w:themeColor="text1"/>
        </w:rPr>
        <w:t>box, specify the sales unit for the item.</w:t>
      </w:r>
    </w:p>
    <w:p w14:paraId="701CCC0E" w14:textId="77777777" w:rsidR="003E11C2" w:rsidRDefault="7B43940A" w:rsidP="00393083">
      <w:pPr>
        <w:pStyle w:val="ListParagraph"/>
        <w:numPr>
          <w:ilvl w:val="2"/>
          <w:numId w:val="15"/>
        </w:numPr>
        <w:rPr>
          <w:color w:val="000000" w:themeColor="text1"/>
        </w:rPr>
      </w:pPr>
      <w:r w:rsidRPr="2BC451AA">
        <w:rPr>
          <w:color w:val="000000" w:themeColor="text1"/>
        </w:rPr>
        <w:t xml:space="preserve">In the </w:t>
      </w:r>
      <w:r w:rsidRPr="2BC451AA">
        <w:rPr>
          <w:b/>
          <w:bCs/>
          <w:color w:val="000000" w:themeColor="text1"/>
        </w:rPr>
        <w:t xml:space="preserve">Purchase Unit </w:t>
      </w:r>
      <w:r w:rsidRPr="2BC451AA">
        <w:rPr>
          <w:color w:val="000000" w:themeColor="text1"/>
        </w:rPr>
        <w:t>box, specify the purchase unit for the item.</w:t>
      </w:r>
    </w:p>
    <w:p w14:paraId="247A74BA" w14:textId="552A5C31" w:rsidR="003E11C2" w:rsidRDefault="7B43940A" w:rsidP="00393083">
      <w:pPr>
        <w:pStyle w:val="ListParagraph"/>
        <w:numPr>
          <w:ilvl w:val="0"/>
          <w:numId w:val="14"/>
        </w:numPr>
        <w:rPr>
          <w:color w:val="000000" w:themeColor="text1"/>
        </w:rPr>
      </w:pPr>
      <w:r w:rsidRPr="2BC451AA">
        <w:rPr>
          <w:color w:val="000000" w:themeColor="text1"/>
        </w:rPr>
        <w:t xml:space="preserve">If needed, on the </w:t>
      </w:r>
      <w:r w:rsidRPr="2BC451AA">
        <w:rPr>
          <w:b/>
          <w:bCs/>
          <w:color w:val="000000" w:themeColor="text1"/>
        </w:rPr>
        <w:t xml:space="preserve">Price/Cost </w:t>
      </w:r>
      <w:r w:rsidRPr="2BC451AA">
        <w:rPr>
          <w:color w:val="000000" w:themeColor="text1"/>
        </w:rPr>
        <w:t>tab, specify the settings to calculate cost and price for the non- stock item.</w:t>
      </w:r>
    </w:p>
    <w:p w14:paraId="09F40A88" w14:textId="6B880AAA" w:rsidR="003E11C2" w:rsidRDefault="7B43940A" w:rsidP="00393083">
      <w:pPr>
        <w:pStyle w:val="ListParagraph"/>
        <w:numPr>
          <w:ilvl w:val="0"/>
          <w:numId w:val="14"/>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34FF1C98" w14:textId="77777777" w:rsidR="003E11C2" w:rsidRDefault="003E11C2" w:rsidP="2BC451AA">
      <w:pPr>
        <w:pStyle w:val="BodyText"/>
      </w:pPr>
    </w:p>
    <w:p w14:paraId="75467F0D" w14:textId="77777777" w:rsidR="003E11C2" w:rsidRDefault="7B43940A" w:rsidP="2BC451AA">
      <w:pPr>
        <w:pStyle w:val="Heading3"/>
        <w:rPr>
          <w:color w:val="000000" w:themeColor="text1"/>
        </w:rPr>
      </w:pPr>
      <w:bookmarkStart w:id="10" w:name="_Toc196985420"/>
      <w:r w:rsidRPr="2BC451AA">
        <w:rPr>
          <w:color w:val="000000" w:themeColor="text1"/>
        </w:rPr>
        <w:t>Creating a Stock Kit</w:t>
      </w:r>
      <w:bookmarkEnd w:id="10"/>
    </w:p>
    <w:p w14:paraId="6967E6F9" w14:textId="77777777" w:rsidR="003E11C2" w:rsidRDefault="7B43940A" w:rsidP="00393083">
      <w:pPr>
        <w:pStyle w:val="ListParagraph"/>
        <w:numPr>
          <w:ilvl w:val="0"/>
          <w:numId w:val="16"/>
        </w:numPr>
        <w:rPr>
          <w:color w:val="000000" w:themeColor="text1"/>
        </w:rPr>
      </w:pPr>
      <w:r w:rsidRPr="2BC451AA">
        <w:rPr>
          <w:color w:val="000000" w:themeColor="text1"/>
        </w:rPr>
        <w:t>Open the Stock Items (IN202500)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6D072C0D" w14:textId="77777777" w:rsidTr="2BC451AA">
        <w:trPr>
          <w:trHeight w:val="120"/>
        </w:trPr>
        <w:tc>
          <w:tcPr>
            <w:tcW w:w="726" w:type="dxa"/>
            <w:shd w:val="clear" w:color="auto" w:fill="EC0677"/>
            <w:vAlign w:val="center"/>
          </w:tcPr>
          <w:p w14:paraId="48A21919" w14:textId="77777777" w:rsidR="003E11C2" w:rsidRDefault="003E11C2" w:rsidP="2BC451AA">
            <w:pPr>
              <w:keepNext/>
              <w:keepLines/>
            </w:pPr>
          </w:p>
        </w:tc>
        <w:tc>
          <w:tcPr>
            <w:tcW w:w="8745" w:type="dxa"/>
            <w:shd w:val="clear" w:color="auto" w:fill="EC0677"/>
            <w:vAlign w:val="center"/>
          </w:tcPr>
          <w:p w14:paraId="6BD18F9B" w14:textId="77777777" w:rsidR="003E11C2" w:rsidRDefault="003E11C2" w:rsidP="2BC451AA">
            <w:pPr>
              <w:keepNext/>
              <w:keepLines/>
            </w:pPr>
          </w:p>
        </w:tc>
      </w:tr>
      <w:tr w:rsidR="003E11C2" w14:paraId="243ED69E" w14:textId="77777777" w:rsidTr="2BC451AA">
        <w:tc>
          <w:tcPr>
            <w:tcW w:w="726" w:type="dxa"/>
            <w:vAlign w:val="center"/>
          </w:tcPr>
          <w:p w14:paraId="16DEB4AB" w14:textId="73C69003" w:rsidR="003E11C2" w:rsidRDefault="40961511" w:rsidP="2BC451AA">
            <w:pPr>
              <w:keepNext/>
              <w:keepLines/>
            </w:pPr>
            <w:r>
              <w:rPr>
                <w:noProof/>
              </w:rPr>
              <w:drawing>
                <wp:inline distT="0" distB="0" distL="0" distR="0" wp14:anchorId="77F05767" wp14:editId="180D0933">
                  <wp:extent cx="228600" cy="228600"/>
                  <wp:effectExtent l="0" t="0" r="0" b="0"/>
                  <wp:docPr id="18536651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0E30C7C" w14:textId="086E4888"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5023141B" w14:textId="197458C1" w:rsidR="003E11C2" w:rsidRDefault="003E11C2" w:rsidP="2BC451AA">
      <w:pPr>
        <w:pStyle w:val="BodyText"/>
      </w:pPr>
    </w:p>
    <w:p w14:paraId="02F24287" w14:textId="77777777" w:rsidR="003E11C2" w:rsidRDefault="7B43940A" w:rsidP="00393083">
      <w:pPr>
        <w:pStyle w:val="ListParagraph"/>
        <w:numPr>
          <w:ilvl w:val="0"/>
          <w:numId w:val="17"/>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4E78828A" w14:textId="77777777" w:rsidR="003E11C2" w:rsidRDefault="7B43940A" w:rsidP="00393083">
      <w:pPr>
        <w:pStyle w:val="ListParagraph"/>
        <w:numPr>
          <w:ilvl w:val="0"/>
          <w:numId w:val="17"/>
        </w:numPr>
        <w:rPr>
          <w:color w:val="000000" w:themeColor="text1"/>
        </w:rPr>
      </w:pPr>
      <w:r w:rsidRPr="2BC451AA">
        <w:rPr>
          <w:color w:val="000000" w:themeColor="text1"/>
        </w:rPr>
        <w:t xml:space="preserve">In the </w:t>
      </w:r>
      <w:r w:rsidRPr="2BC451AA">
        <w:rPr>
          <w:b/>
          <w:bCs/>
          <w:color w:val="000000" w:themeColor="text1"/>
        </w:rPr>
        <w:t xml:space="preserve">Inventory ID </w:t>
      </w:r>
      <w:r w:rsidRPr="2BC451AA">
        <w:rPr>
          <w:color w:val="000000" w:themeColor="text1"/>
        </w:rPr>
        <w:t>box, type a unique identifier of the kit.</w:t>
      </w:r>
    </w:p>
    <w:p w14:paraId="3E5FDB44" w14:textId="77777777" w:rsidR="003E11C2" w:rsidRDefault="7B43940A" w:rsidP="00393083">
      <w:pPr>
        <w:pStyle w:val="ListParagraph"/>
        <w:numPr>
          <w:ilvl w:val="0"/>
          <w:numId w:val="17"/>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an extended description of the kit that will help users to identify it.</w:t>
      </w:r>
    </w:p>
    <w:p w14:paraId="46D16F52" w14:textId="77777777" w:rsidR="003E11C2" w:rsidRDefault="7B43940A" w:rsidP="00393083">
      <w:pPr>
        <w:pStyle w:val="ListParagraph"/>
        <w:numPr>
          <w:ilvl w:val="0"/>
          <w:numId w:val="17"/>
        </w:numPr>
        <w:rPr>
          <w:color w:val="000000" w:themeColor="text1"/>
        </w:rPr>
      </w:pPr>
      <w:r w:rsidRPr="2BC451AA">
        <w:rPr>
          <w:color w:val="000000" w:themeColor="text1"/>
        </w:rPr>
        <w:t xml:space="preserve">In the </w:t>
      </w:r>
      <w:r w:rsidRPr="2BC451AA">
        <w:rPr>
          <w:b/>
          <w:bCs/>
          <w:color w:val="000000" w:themeColor="text1"/>
        </w:rPr>
        <w:t xml:space="preserve">Item Class </w:t>
      </w:r>
      <w:r w:rsidRPr="2BC451AA">
        <w:rPr>
          <w:color w:val="000000" w:themeColor="text1"/>
        </w:rPr>
        <w:t xml:space="preserve">box of the </w:t>
      </w:r>
      <w:r w:rsidRPr="2BC451AA">
        <w:rPr>
          <w:b/>
          <w:bCs/>
          <w:color w:val="000000" w:themeColor="text1"/>
        </w:rPr>
        <w:t xml:space="preserve">Item Defaults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tab, select the item class to provide the default settings for the kit.</w:t>
      </w:r>
    </w:p>
    <w:p w14:paraId="3AFF5F70" w14:textId="77777777" w:rsidR="003E11C2" w:rsidRDefault="7B43940A" w:rsidP="00393083">
      <w:pPr>
        <w:pStyle w:val="ListParagraph"/>
        <w:numPr>
          <w:ilvl w:val="0"/>
          <w:numId w:val="17"/>
        </w:numPr>
        <w:rPr>
          <w:color w:val="000000" w:themeColor="text1"/>
        </w:rPr>
      </w:pPr>
      <w:r w:rsidRPr="2BC451AA">
        <w:rPr>
          <w:color w:val="000000" w:themeColor="text1"/>
        </w:rPr>
        <w:t>Make sure that default settings copied from the item class are applicable to the stock kit. If not, specify new values for the settings.</w:t>
      </w:r>
    </w:p>
    <w:p w14:paraId="60AFC185" w14:textId="77777777" w:rsidR="003E11C2" w:rsidRDefault="7B43940A" w:rsidP="00393083">
      <w:pPr>
        <w:pStyle w:val="ListParagraph"/>
        <w:numPr>
          <w:ilvl w:val="0"/>
          <w:numId w:val="17"/>
        </w:numPr>
        <w:rPr>
          <w:color w:val="000000" w:themeColor="text1"/>
        </w:rPr>
      </w:pPr>
      <w:r w:rsidRPr="2BC451AA">
        <w:rPr>
          <w:color w:val="000000" w:themeColor="text1"/>
        </w:rPr>
        <w:t xml:space="preserve">In the </w:t>
      </w:r>
      <w:r w:rsidRPr="2BC451AA">
        <w:rPr>
          <w:b/>
          <w:bCs/>
          <w:color w:val="000000" w:themeColor="text1"/>
        </w:rPr>
        <w:t xml:space="preserve">Item Defaults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 xml:space="preserve">tab, select the </w:t>
      </w:r>
      <w:r w:rsidRPr="2BC451AA">
        <w:rPr>
          <w:b/>
          <w:bCs/>
          <w:color w:val="000000" w:themeColor="text1"/>
        </w:rPr>
        <w:t xml:space="preserve">Is a Kit </w:t>
      </w:r>
      <w:r w:rsidRPr="2BC451AA">
        <w:rPr>
          <w:color w:val="000000" w:themeColor="text1"/>
        </w:rPr>
        <w:t>check box to indicate that the stock item you are creating is a stock kit.</w:t>
      </w:r>
    </w:p>
    <w:p w14:paraId="2070FD86" w14:textId="77777777" w:rsidR="003E11C2" w:rsidRDefault="7B43940A" w:rsidP="00393083">
      <w:pPr>
        <w:pStyle w:val="ListParagraph"/>
        <w:numPr>
          <w:ilvl w:val="0"/>
          <w:numId w:val="17"/>
        </w:numPr>
        <w:rPr>
          <w:color w:val="000000" w:themeColor="text1"/>
        </w:rPr>
      </w:pPr>
      <w:r w:rsidRPr="2BC451AA">
        <w:rPr>
          <w:color w:val="000000" w:themeColor="text1"/>
        </w:rPr>
        <w:t xml:space="preserve">If needed, on the </w:t>
      </w:r>
      <w:r w:rsidRPr="2BC451AA">
        <w:rPr>
          <w:b/>
          <w:bCs/>
          <w:color w:val="000000" w:themeColor="text1"/>
        </w:rPr>
        <w:t xml:space="preserve">Price/Cost </w:t>
      </w:r>
      <w:r w:rsidRPr="2BC451AA">
        <w:rPr>
          <w:color w:val="000000" w:themeColor="text1"/>
        </w:rPr>
        <w:t>tab, specify the settings to calculate the cost and price for the stock kit.</w:t>
      </w:r>
    </w:p>
    <w:p w14:paraId="7957485B" w14:textId="77777777" w:rsidR="003E11C2" w:rsidRDefault="7B43940A" w:rsidP="00393083">
      <w:pPr>
        <w:pStyle w:val="ListParagraph"/>
        <w:numPr>
          <w:ilvl w:val="0"/>
          <w:numId w:val="17"/>
        </w:numPr>
        <w:rPr>
          <w:color w:val="000000" w:themeColor="text1"/>
        </w:rPr>
      </w:pPr>
      <w:r w:rsidRPr="2BC451AA">
        <w:rPr>
          <w:color w:val="000000" w:themeColor="text1"/>
        </w:rPr>
        <w:t>If needed, on the Packaging tab, specify the weight and volume dimensions for the stock kit that third-party carriers will use.</w:t>
      </w:r>
    </w:p>
    <w:p w14:paraId="6EF629C6" w14:textId="77777777" w:rsidR="003E11C2" w:rsidRDefault="7B43940A" w:rsidP="00393083">
      <w:pPr>
        <w:pStyle w:val="ListParagraph"/>
        <w:numPr>
          <w:ilvl w:val="0"/>
          <w:numId w:val="17"/>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1F3B1409" w14:textId="77777777" w:rsidR="003E11C2" w:rsidRDefault="003E11C2" w:rsidP="2BC451AA">
      <w:pPr>
        <w:pStyle w:val="BodyText"/>
      </w:pPr>
    </w:p>
    <w:p w14:paraId="27BADDD4" w14:textId="77777777" w:rsidR="003E11C2" w:rsidRDefault="7B43940A" w:rsidP="2BC451AA">
      <w:pPr>
        <w:pStyle w:val="Heading3"/>
        <w:rPr>
          <w:color w:val="000000" w:themeColor="text1"/>
        </w:rPr>
      </w:pPr>
      <w:bookmarkStart w:id="11" w:name="_Toc196985421"/>
      <w:r w:rsidRPr="2BC451AA">
        <w:rPr>
          <w:color w:val="000000" w:themeColor="text1"/>
        </w:rPr>
        <w:t>Creating a Specification for a Stock Kit</w:t>
      </w:r>
      <w:bookmarkEnd w:id="11"/>
    </w:p>
    <w:p w14:paraId="74394A87" w14:textId="77777777" w:rsidR="003E11C2" w:rsidRDefault="7B43940A" w:rsidP="00393083">
      <w:pPr>
        <w:pStyle w:val="ListParagraph"/>
        <w:numPr>
          <w:ilvl w:val="0"/>
          <w:numId w:val="18"/>
        </w:numPr>
        <w:rPr>
          <w:color w:val="000000" w:themeColor="text1"/>
        </w:rPr>
      </w:pPr>
      <w:r w:rsidRPr="2BC451AA">
        <w:rPr>
          <w:color w:val="000000" w:themeColor="text1"/>
        </w:rPr>
        <w:t>Open the Kit Specifications (IN209500) form.</w:t>
      </w:r>
    </w:p>
    <w:p w14:paraId="61367B27" w14:textId="77777777" w:rsidR="003E11C2" w:rsidRDefault="7B43940A" w:rsidP="00393083">
      <w:pPr>
        <w:pStyle w:val="ListParagraph"/>
        <w:numPr>
          <w:ilvl w:val="0"/>
          <w:numId w:val="18"/>
        </w:numPr>
        <w:rPr>
          <w:color w:val="000000" w:themeColor="text1"/>
        </w:rPr>
      </w:pPr>
      <w:r w:rsidRPr="2BC451AA">
        <w:rPr>
          <w:color w:val="000000" w:themeColor="text1"/>
        </w:rPr>
        <w:t xml:space="preserve">In the </w:t>
      </w:r>
      <w:r w:rsidRPr="2BC451AA">
        <w:rPr>
          <w:b/>
          <w:bCs/>
          <w:color w:val="000000" w:themeColor="text1"/>
        </w:rPr>
        <w:t xml:space="preserve">Kit Inventory ID </w:t>
      </w:r>
      <w:r w:rsidRPr="2BC451AA">
        <w:rPr>
          <w:color w:val="000000" w:themeColor="text1"/>
        </w:rPr>
        <w:t>box of the Summary area, select the stock kit for which you want to create a specification.</w:t>
      </w:r>
    </w:p>
    <w:p w14:paraId="4919F9DF" w14:textId="77777777" w:rsidR="003E11C2" w:rsidRDefault="7B43940A" w:rsidP="00393083">
      <w:pPr>
        <w:pStyle w:val="ListParagraph"/>
        <w:numPr>
          <w:ilvl w:val="0"/>
          <w:numId w:val="18"/>
        </w:numPr>
        <w:rPr>
          <w:color w:val="000000" w:themeColor="text1"/>
        </w:rPr>
      </w:pPr>
      <w:r w:rsidRPr="2BC451AA">
        <w:rPr>
          <w:color w:val="000000" w:themeColor="text1"/>
        </w:rPr>
        <w:t xml:space="preserve">In the </w:t>
      </w:r>
      <w:r w:rsidRPr="2BC451AA">
        <w:rPr>
          <w:b/>
          <w:bCs/>
          <w:color w:val="000000" w:themeColor="text1"/>
        </w:rPr>
        <w:t xml:space="preserve">Revision </w:t>
      </w:r>
      <w:r w:rsidRPr="2BC451AA">
        <w:rPr>
          <w:color w:val="000000" w:themeColor="text1"/>
        </w:rPr>
        <w:t>box, type the identifier of the kit revision, which is unique for the kit.</w:t>
      </w:r>
    </w:p>
    <w:p w14:paraId="3EF46651" w14:textId="77777777" w:rsidR="003E11C2" w:rsidRDefault="7B43940A" w:rsidP="00393083">
      <w:pPr>
        <w:pStyle w:val="ListParagraph"/>
        <w:numPr>
          <w:ilvl w:val="0"/>
          <w:numId w:val="18"/>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 description of the kit specification that will help users to identify it.</w:t>
      </w:r>
    </w:p>
    <w:p w14:paraId="77EDABF2" w14:textId="77777777" w:rsidR="003E11C2" w:rsidRDefault="7B43940A" w:rsidP="00393083">
      <w:pPr>
        <w:pStyle w:val="ListParagraph"/>
        <w:numPr>
          <w:ilvl w:val="0"/>
          <w:numId w:val="18"/>
        </w:numPr>
        <w:rPr>
          <w:color w:val="000000" w:themeColor="text1"/>
        </w:rPr>
      </w:pPr>
      <w:r w:rsidRPr="2BC451AA">
        <w:rPr>
          <w:color w:val="000000" w:themeColor="text1"/>
        </w:rPr>
        <w:lastRenderedPageBreak/>
        <w:t>Ensure that the user selects the Active check box.</w:t>
      </w:r>
    </w:p>
    <w:p w14:paraId="3CD61701" w14:textId="77777777" w:rsidR="003E11C2" w:rsidRDefault="7B43940A" w:rsidP="00393083">
      <w:pPr>
        <w:pStyle w:val="ListParagraph"/>
        <w:numPr>
          <w:ilvl w:val="0"/>
          <w:numId w:val="18"/>
        </w:numPr>
        <w:rPr>
          <w:color w:val="000000" w:themeColor="text1"/>
        </w:rPr>
      </w:pPr>
      <w:r w:rsidRPr="2BC451AA">
        <w:rPr>
          <w:color w:val="000000" w:themeColor="text1"/>
        </w:rPr>
        <w:t xml:space="preserve"> If you want to allow users to add components to the kit during assembly or shipping, select the </w:t>
      </w:r>
      <w:r w:rsidRPr="2BC451AA">
        <w:rPr>
          <w:b/>
          <w:bCs/>
          <w:color w:val="000000" w:themeColor="text1"/>
        </w:rPr>
        <w:t xml:space="preserve">Allow Component Addition </w:t>
      </w:r>
      <w:r w:rsidRPr="2BC451AA">
        <w:rPr>
          <w:color w:val="000000" w:themeColor="text1"/>
        </w:rPr>
        <w:t>check box.</w:t>
      </w:r>
    </w:p>
    <w:p w14:paraId="76926CAF" w14:textId="77777777" w:rsidR="003E11C2" w:rsidRDefault="7B43940A" w:rsidP="00393083">
      <w:pPr>
        <w:pStyle w:val="ListParagraph"/>
        <w:numPr>
          <w:ilvl w:val="0"/>
          <w:numId w:val="19"/>
        </w:numPr>
        <w:rPr>
          <w:color w:val="000000" w:themeColor="text1"/>
        </w:rPr>
      </w:pPr>
      <w:r w:rsidRPr="2BC451AA">
        <w:rPr>
          <w:color w:val="000000" w:themeColor="text1"/>
        </w:rPr>
        <w:t xml:space="preserve">On the </w:t>
      </w:r>
      <w:r w:rsidRPr="2BC451AA">
        <w:rPr>
          <w:b/>
          <w:bCs/>
          <w:color w:val="000000" w:themeColor="text1"/>
        </w:rPr>
        <w:t xml:space="preserve">Stock Components </w:t>
      </w:r>
      <w:r w:rsidRPr="2BC451AA">
        <w:rPr>
          <w:color w:val="000000" w:themeColor="text1"/>
        </w:rPr>
        <w:t>tab, do the following for each stock item you want to add to the kit:</w:t>
      </w:r>
    </w:p>
    <w:p w14:paraId="21EBFD1E" w14:textId="77777777" w:rsidR="003E11C2" w:rsidRDefault="7B43940A" w:rsidP="00393083">
      <w:pPr>
        <w:pStyle w:val="ListParagraph"/>
        <w:numPr>
          <w:ilvl w:val="1"/>
          <w:numId w:val="19"/>
        </w:numPr>
        <w:rPr>
          <w:color w:val="000000" w:themeColor="text1"/>
        </w:rPr>
      </w:pPr>
      <w:r w:rsidRPr="2BC451AA">
        <w:rPr>
          <w:color w:val="000000" w:themeColor="text1"/>
        </w:rPr>
        <w:t xml:space="preserve">On the table toolbar, click </w:t>
      </w:r>
      <w:r w:rsidRPr="2BC451AA">
        <w:rPr>
          <w:b/>
          <w:bCs/>
          <w:color w:val="000000" w:themeColor="text1"/>
        </w:rPr>
        <w:t xml:space="preserve">Add Row </w:t>
      </w:r>
      <w:r w:rsidRPr="2BC451AA">
        <w:rPr>
          <w:color w:val="000000" w:themeColor="text1"/>
        </w:rPr>
        <w:t>to add a new stock component.</w:t>
      </w:r>
    </w:p>
    <w:p w14:paraId="0FB27C99" w14:textId="77777777" w:rsidR="003E11C2" w:rsidRDefault="7B43940A" w:rsidP="00393083">
      <w:pPr>
        <w:pStyle w:val="ListParagraph"/>
        <w:numPr>
          <w:ilvl w:val="1"/>
          <w:numId w:val="19"/>
        </w:numPr>
        <w:rPr>
          <w:color w:val="000000" w:themeColor="text1"/>
        </w:rPr>
      </w:pPr>
      <w:r w:rsidRPr="2BC451AA">
        <w:rPr>
          <w:color w:val="000000" w:themeColor="text1"/>
        </w:rPr>
        <w:t xml:space="preserve">In the </w:t>
      </w:r>
      <w:r w:rsidRPr="2BC451AA">
        <w:rPr>
          <w:b/>
          <w:bCs/>
          <w:color w:val="000000" w:themeColor="text1"/>
        </w:rPr>
        <w:t xml:space="preserve">Component ID </w:t>
      </w:r>
      <w:r w:rsidRPr="2BC451AA">
        <w:rPr>
          <w:color w:val="000000" w:themeColor="text1"/>
        </w:rPr>
        <w:t>column, select a stock item to be added to the kit.</w:t>
      </w:r>
    </w:p>
    <w:p w14:paraId="5555154C" w14:textId="77777777" w:rsidR="003E11C2" w:rsidRDefault="7B43940A" w:rsidP="00393083">
      <w:pPr>
        <w:pStyle w:val="ListParagraph"/>
        <w:numPr>
          <w:ilvl w:val="1"/>
          <w:numId w:val="19"/>
        </w:numPr>
        <w:rPr>
          <w:color w:val="000000" w:themeColor="text1"/>
        </w:rPr>
      </w:pPr>
      <w:r w:rsidRPr="2BC451AA">
        <w:rPr>
          <w:color w:val="000000" w:themeColor="text1"/>
        </w:rPr>
        <w:t xml:space="preserve">In the </w:t>
      </w:r>
      <w:r w:rsidRPr="2BC451AA">
        <w:rPr>
          <w:b/>
          <w:bCs/>
          <w:color w:val="000000" w:themeColor="text1"/>
        </w:rPr>
        <w:t xml:space="preserve">UOM </w:t>
      </w:r>
      <w:r w:rsidRPr="2BC451AA">
        <w:rPr>
          <w:color w:val="000000" w:themeColor="text1"/>
        </w:rPr>
        <w:t>column, make sure that a correct unit of measure for the item is selected.</w:t>
      </w:r>
    </w:p>
    <w:p w14:paraId="0C827E45" w14:textId="77777777" w:rsidR="003E11C2" w:rsidRDefault="7B43940A" w:rsidP="00393083">
      <w:pPr>
        <w:pStyle w:val="ListParagraph"/>
        <w:numPr>
          <w:ilvl w:val="1"/>
          <w:numId w:val="19"/>
        </w:numPr>
        <w:rPr>
          <w:color w:val="000000" w:themeColor="text1"/>
        </w:rPr>
      </w:pPr>
      <w:r w:rsidRPr="2BC451AA">
        <w:rPr>
          <w:color w:val="000000" w:themeColor="text1"/>
        </w:rPr>
        <w:t>In the Component Qty. column, specify the quantity of the stock item that you will assemble to the kit.</w:t>
      </w:r>
    </w:p>
    <w:p w14:paraId="2FE08B85" w14:textId="77777777" w:rsidR="003E11C2" w:rsidRDefault="7B43940A" w:rsidP="00393083">
      <w:pPr>
        <w:pStyle w:val="ListParagraph"/>
        <w:numPr>
          <w:ilvl w:val="1"/>
          <w:numId w:val="19"/>
        </w:numPr>
        <w:rPr>
          <w:color w:val="000000" w:themeColor="text1"/>
        </w:rPr>
      </w:pPr>
      <w:r w:rsidRPr="2BC451AA">
        <w:rPr>
          <w:color w:val="000000" w:themeColor="text1"/>
        </w:rPr>
        <w:t xml:space="preserve">If you want to allow the quantity of the stock item to vary in the kit, select the </w:t>
      </w:r>
      <w:r w:rsidRPr="2BC451AA">
        <w:rPr>
          <w:b/>
          <w:bCs/>
          <w:color w:val="000000" w:themeColor="text1"/>
        </w:rPr>
        <w:t xml:space="preserve">Allow Component Qty. Variance </w:t>
      </w:r>
      <w:r w:rsidRPr="2BC451AA">
        <w:rPr>
          <w:color w:val="000000" w:themeColor="text1"/>
        </w:rPr>
        <w:t xml:space="preserve">check box and specify the minimum and maximum quantity in the </w:t>
      </w:r>
      <w:r w:rsidRPr="2BC451AA">
        <w:rPr>
          <w:b/>
          <w:bCs/>
          <w:color w:val="000000" w:themeColor="text1"/>
        </w:rPr>
        <w:t xml:space="preserve">Min. Component Qty. </w:t>
      </w:r>
      <w:r w:rsidRPr="2BC451AA">
        <w:rPr>
          <w:color w:val="000000" w:themeColor="text1"/>
        </w:rPr>
        <w:t xml:space="preserve">and </w:t>
      </w:r>
      <w:r w:rsidRPr="2BC451AA">
        <w:rPr>
          <w:b/>
          <w:bCs/>
          <w:color w:val="000000" w:themeColor="text1"/>
        </w:rPr>
        <w:t xml:space="preserve">Max. Component Qty. </w:t>
      </w:r>
      <w:r w:rsidRPr="2BC451AA">
        <w:rPr>
          <w:color w:val="000000" w:themeColor="text1"/>
        </w:rPr>
        <w:t>columns correspondingly.</w:t>
      </w:r>
    </w:p>
    <w:p w14:paraId="533D3462" w14:textId="77777777" w:rsidR="003E11C2" w:rsidRDefault="7B43940A" w:rsidP="00393083">
      <w:pPr>
        <w:pStyle w:val="ListParagraph"/>
        <w:numPr>
          <w:ilvl w:val="1"/>
          <w:numId w:val="19"/>
        </w:numPr>
        <w:rPr>
          <w:color w:val="000000" w:themeColor="text1"/>
        </w:rPr>
      </w:pPr>
      <w:r w:rsidRPr="2BC451AA">
        <w:rPr>
          <w:color w:val="000000" w:themeColor="text1"/>
        </w:rPr>
        <w:t xml:space="preserve">If needed, in the </w:t>
      </w:r>
      <w:r w:rsidRPr="2BC451AA">
        <w:rPr>
          <w:b/>
          <w:bCs/>
          <w:color w:val="000000" w:themeColor="text1"/>
        </w:rPr>
        <w:t xml:space="preserve">Disassembly Coeff. </w:t>
      </w:r>
      <w:r w:rsidRPr="2BC451AA">
        <w:rPr>
          <w:color w:val="000000" w:themeColor="text1"/>
        </w:rPr>
        <w:t>column, specify a decimal value between 0 and 1 that will indicate to what extent the component can be returned to the inventory during disassembly.</w:t>
      </w:r>
    </w:p>
    <w:p w14:paraId="036C20F7" w14:textId="77777777" w:rsidR="003E11C2" w:rsidRDefault="7B43940A" w:rsidP="00393083">
      <w:pPr>
        <w:pStyle w:val="ListParagraph"/>
        <w:numPr>
          <w:ilvl w:val="1"/>
          <w:numId w:val="19"/>
        </w:numPr>
        <w:rPr>
          <w:color w:val="000000" w:themeColor="text1"/>
        </w:rPr>
      </w:pPr>
      <w:r w:rsidRPr="2BC451AA">
        <w:rPr>
          <w:color w:val="000000" w:themeColor="text1"/>
        </w:rPr>
        <w:t xml:space="preserve">Select the </w:t>
      </w:r>
      <w:r w:rsidRPr="2BC451AA">
        <w:rPr>
          <w:b/>
          <w:bCs/>
          <w:color w:val="000000" w:themeColor="text1"/>
        </w:rPr>
        <w:t xml:space="preserve">Allow Component Substitution </w:t>
      </w:r>
      <w:r w:rsidRPr="2BC451AA">
        <w:rPr>
          <w:color w:val="000000" w:themeColor="text1"/>
        </w:rPr>
        <w:t>check box if needed to indicate that the stock item can be substituted in the kit.</w:t>
      </w:r>
    </w:p>
    <w:p w14:paraId="4184C772" w14:textId="77777777" w:rsidR="003E11C2" w:rsidRDefault="7B43940A" w:rsidP="00393083">
      <w:pPr>
        <w:pStyle w:val="ListParagraph"/>
        <w:numPr>
          <w:ilvl w:val="0"/>
          <w:numId w:val="19"/>
        </w:numPr>
        <w:rPr>
          <w:color w:val="000000" w:themeColor="text1"/>
        </w:rPr>
      </w:pPr>
      <w:r w:rsidRPr="2BC451AA">
        <w:rPr>
          <w:color w:val="000000" w:themeColor="text1"/>
        </w:rPr>
        <w:t xml:space="preserve">If needed, on the </w:t>
      </w:r>
      <w:r w:rsidRPr="2BC451AA">
        <w:rPr>
          <w:b/>
          <w:bCs/>
          <w:color w:val="000000" w:themeColor="text1"/>
        </w:rPr>
        <w:t xml:space="preserve">Non-Stock Components </w:t>
      </w:r>
      <w:r w:rsidRPr="2BC451AA">
        <w:rPr>
          <w:color w:val="000000" w:themeColor="text1"/>
        </w:rPr>
        <w:t>tab, do the following for each non-stock item to add a non-stock item to the kit:</w:t>
      </w:r>
    </w:p>
    <w:p w14:paraId="411BD5EC" w14:textId="77777777" w:rsidR="003E11C2" w:rsidRDefault="7B43940A" w:rsidP="00393083">
      <w:pPr>
        <w:pStyle w:val="ListParagraph"/>
        <w:numPr>
          <w:ilvl w:val="1"/>
          <w:numId w:val="19"/>
        </w:numPr>
        <w:rPr>
          <w:color w:val="000000" w:themeColor="text1"/>
        </w:rPr>
      </w:pPr>
      <w:r w:rsidRPr="2BC451AA">
        <w:rPr>
          <w:color w:val="000000" w:themeColor="text1"/>
        </w:rPr>
        <w:t xml:space="preserve">On the table toolbar, click </w:t>
      </w:r>
      <w:r w:rsidRPr="2BC451AA">
        <w:rPr>
          <w:b/>
          <w:bCs/>
          <w:color w:val="000000" w:themeColor="text1"/>
        </w:rPr>
        <w:t xml:space="preserve">Add Row </w:t>
      </w:r>
      <w:r w:rsidRPr="2BC451AA">
        <w:rPr>
          <w:color w:val="000000" w:themeColor="text1"/>
        </w:rPr>
        <w:t>to add a new non-stock component.</w:t>
      </w:r>
    </w:p>
    <w:p w14:paraId="0F99AEAC" w14:textId="77777777" w:rsidR="003E11C2" w:rsidRDefault="7B43940A" w:rsidP="00393083">
      <w:pPr>
        <w:pStyle w:val="ListParagraph"/>
        <w:numPr>
          <w:ilvl w:val="1"/>
          <w:numId w:val="19"/>
        </w:numPr>
        <w:rPr>
          <w:color w:val="000000" w:themeColor="text1"/>
        </w:rPr>
      </w:pPr>
      <w:r w:rsidRPr="2BC451AA">
        <w:rPr>
          <w:color w:val="000000" w:themeColor="text1"/>
        </w:rPr>
        <w:t xml:space="preserve">In the </w:t>
      </w:r>
      <w:r w:rsidRPr="2BC451AA">
        <w:rPr>
          <w:b/>
          <w:bCs/>
          <w:color w:val="000000" w:themeColor="text1"/>
        </w:rPr>
        <w:t xml:space="preserve">Component ID </w:t>
      </w:r>
      <w:r w:rsidRPr="2BC451AA">
        <w:rPr>
          <w:color w:val="000000" w:themeColor="text1"/>
        </w:rPr>
        <w:t>column, select the non-stock item to be added to the kit.</w:t>
      </w:r>
    </w:p>
    <w:p w14:paraId="57FC1D5E" w14:textId="77777777" w:rsidR="003E11C2" w:rsidRDefault="7B43940A" w:rsidP="00393083">
      <w:pPr>
        <w:pStyle w:val="ListParagraph"/>
        <w:numPr>
          <w:ilvl w:val="1"/>
          <w:numId w:val="19"/>
        </w:numPr>
        <w:rPr>
          <w:color w:val="000000" w:themeColor="text1"/>
        </w:rPr>
      </w:pPr>
      <w:r w:rsidRPr="2BC451AA">
        <w:rPr>
          <w:color w:val="000000" w:themeColor="text1"/>
        </w:rPr>
        <w:t xml:space="preserve">In the </w:t>
      </w:r>
      <w:r w:rsidRPr="2BC451AA">
        <w:rPr>
          <w:b/>
          <w:bCs/>
          <w:color w:val="000000" w:themeColor="text1"/>
        </w:rPr>
        <w:t xml:space="preserve">UOM </w:t>
      </w:r>
      <w:r w:rsidRPr="2BC451AA">
        <w:rPr>
          <w:color w:val="000000" w:themeColor="text1"/>
        </w:rPr>
        <w:t>column, make sure that the correct unit of measure for the item is selected.</w:t>
      </w:r>
    </w:p>
    <w:p w14:paraId="6AB374AE" w14:textId="77777777" w:rsidR="003E11C2" w:rsidRDefault="7B43940A" w:rsidP="00393083">
      <w:pPr>
        <w:pStyle w:val="ListParagraph"/>
        <w:numPr>
          <w:ilvl w:val="1"/>
          <w:numId w:val="19"/>
        </w:numPr>
        <w:rPr>
          <w:color w:val="000000" w:themeColor="text1"/>
        </w:rPr>
      </w:pPr>
      <w:r w:rsidRPr="2BC451AA">
        <w:rPr>
          <w:color w:val="000000" w:themeColor="text1"/>
        </w:rPr>
        <w:t xml:space="preserve">In the </w:t>
      </w:r>
      <w:r w:rsidRPr="2BC451AA">
        <w:rPr>
          <w:b/>
          <w:bCs/>
          <w:color w:val="000000" w:themeColor="text1"/>
        </w:rPr>
        <w:t xml:space="preserve">Component Qty. </w:t>
      </w:r>
      <w:r w:rsidRPr="2BC451AA">
        <w:rPr>
          <w:color w:val="000000" w:themeColor="text1"/>
        </w:rPr>
        <w:t>column, specify the quantity of the non-stock item to be added to the kit.</w:t>
      </w:r>
    </w:p>
    <w:p w14:paraId="6BAC9646" w14:textId="77777777" w:rsidR="003E11C2" w:rsidRDefault="7B43940A" w:rsidP="00393083">
      <w:pPr>
        <w:pStyle w:val="ListParagraph"/>
        <w:numPr>
          <w:ilvl w:val="1"/>
          <w:numId w:val="19"/>
        </w:numPr>
        <w:rPr>
          <w:color w:val="000000" w:themeColor="text1"/>
        </w:rPr>
      </w:pPr>
      <w:r w:rsidRPr="2BC451AA">
        <w:rPr>
          <w:color w:val="000000" w:themeColor="text1"/>
        </w:rPr>
        <w:t xml:space="preserve">If you want to allow the quantity of the non-stock item to vary in the kit, select the </w:t>
      </w:r>
      <w:r w:rsidRPr="2BC451AA">
        <w:rPr>
          <w:b/>
          <w:bCs/>
          <w:color w:val="000000" w:themeColor="text1"/>
        </w:rPr>
        <w:t xml:space="preserve">Allow Component Qty. Variance </w:t>
      </w:r>
      <w:r w:rsidRPr="2BC451AA">
        <w:rPr>
          <w:color w:val="000000" w:themeColor="text1"/>
        </w:rPr>
        <w:t xml:space="preserve">check box, and specify the minimum and maximum quantity in the </w:t>
      </w:r>
      <w:r w:rsidRPr="2BC451AA">
        <w:rPr>
          <w:b/>
          <w:bCs/>
          <w:color w:val="000000" w:themeColor="text1"/>
        </w:rPr>
        <w:t xml:space="preserve">Min. Component Qty. </w:t>
      </w:r>
      <w:r w:rsidRPr="2BC451AA">
        <w:rPr>
          <w:color w:val="000000" w:themeColor="text1"/>
        </w:rPr>
        <w:t xml:space="preserve">and </w:t>
      </w:r>
      <w:r w:rsidRPr="2BC451AA">
        <w:rPr>
          <w:b/>
          <w:bCs/>
          <w:color w:val="000000" w:themeColor="text1"/>
        </w:rPr>
        <w:t xml:space="preserve">Max. Component Qty. </w:t>
      </w:r>
      <w:r w:rsidRPr="2BC451AA">
        <w:rPr>
          <w:color w:val="000000" w:themeColor="text1"/>
        </w:rPr>
        <w:t>columns, respectively.</w:t>
      </w:r>
    </w:p>
    <w:p w14:paraId="05B267A5" w14:textId="77777777" w:rsidR="003E11C2" w:rsidRDefault="7B43940A" w:rsidP="00393083">
      <w:pPr>
        <w:pStyle w:val="ListParagraph"/>
        <w:numPr>
          <w:ilvl w:val="0"/>
          <w:numId w:val="19"/>
        </w:numPr>
        <w:rPr>
          <w:color w:val="000000" w:themeColor="text1"/>
        </w:rPr>
      </w:pPr>
      <w:r w:rsidRPr="2BC451AA">
        <w:rPr>
          <w:color w:val="000000" w:themeColor="text1"/>
        </w:rPr>
        <w:t xml:space="preserve">On the form toolbar, click </w:t>
      </w:r>
      <w:r w:rsidRPr="2BC451AA">
        <w:rPr>
          <w:b/>
          <w:bCs/>
          <w:color w:val="000000" w:themeColor="text1"/>
        </w:rPr>
        <w:t>Save</w:t>
      </w:r>
      <w:r w:rsidRPr="2BC451AA">
        <w:rPr>
          <w:color w:val="000000" w:themeColor="text1"/>
        </w:rPr>
        <w:t>.</w:t>
      </w:r>
    </w:p>
    <w:p w14:paraId="562C75D1" w14:textId="77777777" w:rsidR="003E11C2" w:rsidRDefault="003E11C2" w:rsidP="2BC451AA">
      <w:pPr>
        <w:pStyle w:val="BodyText"/>
      </w:pPr>
    </w:p>
    <w:p w14:paraId="1BB1E73C" w14:textId="77777777" w:rsidR="003E11C2" w:rsidRDefault="7B43940A" w:rsidP="2BC451AA">
      <w:pPr>
        <w:pStyle w:val="Heading3"/>
        <w:rPr>
          <w:color w:val="000000" w:themeColor="text1"/>
        </w:rPr>
      </w:pPr>
      <w:bookmarkStart w:id="12" w:name="_Toc196985422"/>
      <w:r w:rsidRPr="2BC451AA">
        <w:rPr>
          <w:color w:val="000000" w:themeColor="text1"/>
        </w:rPr>
        <w:t>Adding a Revision to a Stock Kit</w:t>
      </w:r>
      <w:bookmarkEnd w:id="12"/>
    </w:p>
    <w:p w14:paraId="341CD385" w14:textId="77777777" w:rsidR="003E11C2" w:rsidRDefault="7B43940A" w:rsidP="00393083">
      <w:pPr>
        <w:pStyle w:val="ListParagraph"/>
        <w:numPr>
          <w:ilvl w:val="0"/>
          <w:numId w:val="20"/>
        </w:numPr>
        <w:rPr>
          <w:color w:val="000000" w:themeColor="text1"/>
        </w:rPr>
      </w:pPr>
      <w:r w:rsidRPr="2BC451AA">
        <w:rPr>
          <w:color w:val="000000" w:themeColor="text1"/>
        </w:rPr>
        <w:t>Open the Kit Specifications (IN209500) form.</w:t>
      </w:r>
    </w:p>
    <w:p w14:paraId="5CBB4B20" w14:textId="77777777" w:rsidR="003E11C2" w:rsidRDefault="7B43940A" w:rsidP="00393083">
      <w:pPr>
        <w:pStyle w:val="ListParagraph"/>
        <w:numPr>
          <w:ilvl w:val="0"/>
          <w:numId w:val="20"/>
        </w:numPr>
        <w:rPr>
          <w:color w:val="000000" w:themeColor="text1"/>
        </w:rPr>
      </w:pPr>
      <w:r w:rsidRPr="2BC451AA">
        <w:rPr>
          <w:color w:val="000000" w:themeColor="text1"/>
        </w:rPr>
        <w:t xml:space="preserve">In the </w:t>
      </w:r>
      <w:r w:rsidRPr="2BC451AA">
        <w:rPr>
          <w:b/>
          <w:bCs/>
          <w:color w:val="000000" w:themeColor="text1"/>
        </w:rPr>
        <w:t xml:space="preserve">Kit Inventory ID </w:t>
      </w:r>
      <w:r w:rsidRPr="2BC451AA">
        <w:rPr>
          <w:color w:val="000000" w:themeColor="text1"/>
        </w:rPr>
        <w:t>box of the Summary area, select the stock kit for which you want to add a new revision.</w:t>
      </w:r>
    </w:p>
    <w:p w14:paraId="6437026B" w14:textId="77777777" w:rsidR="003E11C2" w:rsidRDefault="7B43940A" w:rsidP="00393083">
      <w:pPr>
        <w:pStyle w:val="ListParagraph"/>
        <w:numPr>
          <w:ilvl w:val="0"/>
          <w:numId w:val="20"/>
        </w:numPr>
        <w:rPr>
          <w:color w:val="000000" w:themeColor="text1"/>
        </w:rPr>
      </w:pPr>
      <w:r w:rsidRPr="2BC451AA">
        <w:rPr>
          <w:color w:val="000000" w:themeColor="text1"/>
        </w:rPr>
        <w:lastRenderedPageBreak/>
        <w:t xml:space="preserve">In the </w:t>
      </w:r>
      <w:r w:rsidRPr="2BC451AA">
        <w:rPr>
          <w:b/>
          <w:bCs/>
          <w:color w:val="000000" w:themeColor="text1"/>
        </w:rPr>
        <w:t xml:space="preserve">Revision </w:t>
      </w:r>
      <w:r w:rsidRPr="2BC451AA">
        <w:rPr>
          <w:color w:val="000000" w:themeColor="text1"/>
        </w:rPr>
        <w:t>box of the Summary area, type the revision identifier, which is unique for the stock kit.</w:t>
      </w:r>
    </w:p>
    <w:p w14:paraId="002F720F" w14:textId="77777777" w:rsidR="003E11C2" w:rsidRDefault="7B43940A" w:rsidP="00393083">
      <w:pPr>
        <w:pStyle w:val="ListParagraph"/>
        <w:numPr>
          <w:ilvl w:val="0"/>
          <w:numId w:val="20"/>
        </w:numPr>
        <w:rPr>
          <w:color w:val="000000" w:themeColor="text1"/>
        </w:rPr>
      </w:pPr>
      <w:r w:rsidRPr="2BC451AA">
        <w:rPr>
          <w:color w:val="000000" w:themeColor="text1"/>
        </w:rPr>
        <w:t xml:space="preserve">If needed, in the </w:t>
      </w:r>
      <w:r w:rsidRPr="2BC451AA">
        <w:rPr>
          <w:b/>
          <w:bCs/>
          <w:color w:val="000000" w:themeColor="text1"/>
        </w:rPr>
        <w:t xml:space="preserve">Description </w:t>
      </w:r>
      <w:r w:rsidRPr="2BC451AA">
        <w:rPr>
          <w:color w:val="000000" w:themeColor="text1"/>
        </w:rPr>
        <w:t>box, type a description of the revision that will help users to identify it.</w:t>
      </w:r>
    </w:p>
    <w:p w14:paraId="1935A336" w14:textId="77777777" w:rsidR="003E11C2" w:rsidRDefault="7B43940A" w:rsidP="00393083">
      <w:pPr>
        <w:pStyle w:val="ListParagraph"/>
        <w:numPr>
          <w:ilvl w:val="0"/>
          <w:numId w:val="20"/>
        </w:numPr>
        <w:rPr>
          <w:color w:val="000000" w:themeColor="text1"/>
        </w:rPr>
      </w:pPr>
      <w:r w:rsidRPr="2BC451AA">
        <w:rPr>
          <w:color w:val="000000" w:themeColor="text1"/>
        </w:rPr>
        <w:t>Select the Active check box.</w:t>
      </w:r>
    </w:p>
    <w:p w14:paraId="6BDA5AD7" w14:textId="77777777" w:rsidR="003E11C2" w:rsidRDefault="7B43940A" w:rsidP="00393083">
      <w:pPr>
        <w:pStyle w:val="ListParagraph"/>
        <w:numPr>
          <w:ilvl w:val="0"/>
          <w:numId w:val="20"/>
        </w:numPr>
        <w:rPr>
          <w:color w:val="000000" w:themeColor="text1"/>
        </w:rPr>
      </w:pPr>
      <w:r w:rsidRPr="2BC451AA">
        <w:rPr>
          <w:color w:val="000000" w:themeColor="text1"/>
        </w:rPr>
        <w:t xml:space="preserve">Select the </w:t>
      </w:r>
      <w:r w:rsidRPr="2BC451AA">
        <w:rPr>
          <w:b/>
          <w:bCs/>
          <w:color w:val="000000" w:themeColor="text1"/>
        </w:rPr>
        <w:t xml:space="preserve">Allow Component Addition </w:t>
      </w:r>
      <w:r w:rsidRPr="2BC451AA">
        <w:rPr>
          <w:color w:val="000000" w:themeColor="text1"/>
        </w:rPr>
        <w:t>check box to allow users to add components to the kit during assembly or shipping.</w:t>
      </w:r>
    </w:p>
    <w:p w14:paraId="6E0875AB" w14:textId="77777777" w:rsidR="003E11C2" w:rsidRDefault="7B43940A" w:rsidP="00393083">
      <w:pPr>
        <w:pStyle w:val="ListParagraph"/>
        <w:numPr>
          <w:ilvl w:val="0"/>
          <w:numId w:val="20"/>
        </w:numPr>
        <w:rPr>
          <w:color w:val="000000" w:themeColor="text1"/>
        </w:rPr>
      </w:pPr>
      <w:r w:rsidRPr="2BC451AA">
        <w:rPr>
          <w:color w:val="000000" w:themeColor="text1"/>
        </w:rPr>
        <w:t xml:space="preserve">On the </w:t>
      </w:r>
      <w:r w:rsidRPr="2BC451AA">
        <w:rPr>
          <w:b/>
          <w:bCs/>
          <w:color w:val="000000" w:themeColor="text1"/>
        </w:rPr>
        <w:t xml:space="preserve">Stock Components </w:t>
      </w:r>
      <w:r w:rsidRPr="2BC451AA">
        <w:rPr>
          <w:color w:val="000000" w:themeColor="text1"/>
        </w:rPr>
        <w:t>tab, do the following for each stock item you want to add to the kit:</w:t>
      </w:r>
    </w:p>
    <w:p w14:paraId="3331149B" w14:textId="77777777" w:rsidR="003E11C2" w:rsidRDefault="7B43940A" w:rsidP="00393083">
      <w:pPr>
        <w:pStyle w:val="ListParagraph"/>
        <w:numPr>
          <w:ilvl w:val="1"/>
          <w:numId w:val="20"/>
        </w:numPr>
        <w:rPr>
          <w:color w:val="000000" w:themeColor="text1"/>
        </w:rPr>
      </w:pPr>
      <w:r w:rsidRPr="2BC451AA">
        <w:rPr>
          <w:color w:val="000000" w:themeColor="text1"/>
        </w:rPr>
        <w:t xml:space="preserve">On the table toolbar, click </w:t>
      </w:r>
      <w:r w:rsidRPr="2BC451AA">
        <w:rPr>
          <w:b/>
          <w:bCs/>
          <w:color w:val="000000" w:themeColor="text1"/>
        </w:rPr>
        <w:t>Add Row</w:t>
      </w:r>
      <w:r w:rsidRPr="2BC451AA">
        <w:rPr>
          <w:color w:val="000000" w:themeColor="text1"/>
        </w:rPr>
        <w:t>.</w:t>
      </w:r>
    </w:p>
    <w:p w14:paraId="6EF00C1D" w14:textId="77777777" w:rsidR="003E11C2" w:rsidRDefault="7B43940A" w:rsidP="00393083">
      <w:pPr>
        <w:pStyle w:val="ListParagraph"/>
        <w:numPr>
          <w:ilvl w:val="1"/>
          <w:numId w:val="20"/>
        </w:numPr>
        <w:rPr>
          <w:color w:val="000000" w:themeColor="text1"/>
        </w:rPr>
      </w:pPr>
      <w:r w:rsidRPr="2BC451AA">
        <w:rPr>
          <w:color w:val="000000" w:themeColor="text1"/>
        </w:rPr>
        <w:t xml:space="preserve">In the </w:t>
      </w:r>
      <w:r w:rsidRPr="2BC451AA">
        <w:rPr>
          <w:b/>
          <w:bCs/>
          <w:color w:val="000000" w:themeColor="text1"/>
        </w:rPr>
        <w:t xml:space="preserve">Component ID </w:t>
      </w:r>
      <w:r w:rsidRPr="2BC451AA">
        <w:rPr>
          <w:color w:val="000000" w:themeColor="text1"/>
        </w:rPr>
        <w:t>column, select the stock item to be added to the kit.</w:t>
      </w:r>
    </w:p>
    <w:p w14:paraId="297506A4" w14:textId="77777777" w:rsidR="003E11C2" w:rsidRDefault="7B43940A" w:rsidP="00393083">
      <w:pPr>
        <w:pStyle w:val="ListParagraph"/>
        <w:numPr>
          <w:ilvl w:val="1"/>
          <w:numId w:val="20"/>
        </w:numPr>
        <w:rPr>
          <w:color w:val="000000" w:themeColor="text1"/>
        </w:rPr>
      </w:pPr>
      <w:r w:rsidRPr="2BC451AA">
        <w:rPr>
          <w:color w:val="000000" w:themeColor="text1"/>
        </w:rPr>
        <w:t xml:space="preserve">In the </w:t>
      </w:r>
      <w:r w:rsidRPr="2BC451AA">
        <w:rPr>
          <w:b/>
          <w:bCs/>
          <w:color w:val="000000" w:themeColor="text1"/>
        </w:rPr>
        <w:t xml:space="preserve">UOM </w:t>
      </w:r>
      <w:r w:rsidRPr="2BC451AA">
        <w:rPr>
          <w:color w:val="000000" w:themeColor="text1"/>
        </w:rPr>
        <w:t>column, make sure that the correct unit of measure for the item is selected.</w:t>
      </w:r>
    </w:p>
    <w:p w14:paraId="39E2CB7C" w14:textId="77777777" w:rsidR="003E11C2" w:rsidRDefault="7B43940A" w:rsidP="00393083">
      <w:pPr>
        <w:pStyle w:val="ListParagraph"/>
        <w:numPr>
          <w:ilvl w:val="1"/>
          <w:numId w:val="20"/>
        </w:numPr>
        <w:rPr>
          <w:color w:val="000000" w:themeColor="text1"/>
        </w:rPr>
      </w:pPr>
      <w:r w:rsidRPr="2BC451AA">
        <w:rPr>
          <w:color w:val="000000" w:themeColor="text1"/>
        </w:rPr>
        <w:t>In the Component Qty. column, specify the quantity of the stock item that you will add to the kit.</w:t>
      </w:r>
    </w:p>
    <w:p w14:paraId="011C5F66" w14:textId="77777777" w:rsidR="003E11C2" w:rsidRDefault="7B43940A" w:rsidP="00393083">
      <w:pPr>
        <w:pStyle w:val="ListParagraph"/>
        <w:numPr>
          <w:ilvl w:val="1"/>
          <w:numId w:val="20"/>
        </w:numPr>
        <w:rPr>
          <w:color w:val="000000" w:themeColor="text1"/>
        </w:rPr>
      </w:pPr>
      <w:r w:rsidRPr="2BC451AA">
        <w:rPr>
          <w:color w:val="000000" w:themeColor="text1"/>
        </w:rPr>
        <w:t xml:space="preserve">If needed, select the </w:t>
      </w:r>
      <w:r w:rsidRPr="2BC451AA">
        <w:rPr>
          <w:b/>
          <w:bCs/>
          <w:color w:val="000000" w:themeColor="text1"/>
        </w:rPr>
        <w:t xml:space="preserve">Allow Component Qty. Variance </w:t>
      </w:r>
      <w:r w:rsidRPr="2BC451AA">
        <w:rPr>
          <w:color w:val="000000" w:themeColor="text1"/>
        </w:rPr>
        <w:t xml:space="preserve">check box, and specify the minimum and maximum quantity in the </w:t>
      </w:r>
      <w:r w:rsidRPr="2BC451AA">
        <w:rPr>
          <w:b/>
          <w:bCs/>
          <w:color w:val="000000" w:themeColor="text1"/>
        </w:rPr>
        <w:t xml:space="preserve">Min. Component Qty. </w:t>
      </w:r>
      <w:r w:rsidRPr="2BC451AA">
        <w:rPr>
          <w:color w:val="000000" w:themeColor="text1"/>
        </w:rPr>
        <w:t xml:space="preserve">and </w:t>
      </w:r>
      <w:r w:rsidRPr="2BC451AA">
        <w:rPr>
          <w:b/>
          <w:bCs/>
          <w:color w:val="000000" w:themeColor="text1"/>
        </w:rPr>
        <w:t xml:space="preserve">Max. Component Qty. </w:t>
      </w:r>
      <w:r w:rsidRPr="2BC451AA">
        <w:rPr>
          <w:color w:val="000000" w:themeColor="text1"/>
        </w:rPr>
        <w:t>columns, respectively, to allow the quantity of the stock item to vary in the kit.</w:t>
      </w:r>
    </w:p>
    <w:p w14:paraId="62A2196B" w14:textId="77777777" w:rsidR="003E11C2" w:rsidRDefault="7B43940A" w:rsidP="00393083">
      <w:pPr>
        <w:pStyle w:val="ListParagraph"/>
        <w:numPr>
          <w:ilvl w:val="1"/>
          <w:numId w:val="20"/>
        </w:numPr>
        <w:rPr>
          <w:color w:val="000000" w:themeColor="text1"/>
        </w:rPr>
      </w:pPr>
      <w:r w:rsidRPr="2BC451AA">
        <w:rPr>
          <w:color w:val="000000" w:themeColor="text1"/>
        </w:rPr>
        <w:t xml:space="preserve">If needed, in the </w:t>
      </w:r>
      <w:r w:rsidRPr="2BC451AA">
        <w:rPr>
          <w:b/>
          <w:bCs/>
          <w:color w:val="000000" w:themeColor="text1"/>
        </w:rPr>
        <w:t xml:space="preserve">Disassembly Coeff. </w:t>
      </w:r>
      <w:r w:rsidRPr="2BC451AA">
        <w:rPr>
          <w:color w:val="000000" w:themeColor="text1"/>
        </w:rPr>
        <w:t>column, specify a decimal value between 0 and 1.</w:t>
      </w:r>
    </w:p>
    <w:p w14:paraId="478CC644" w14:textId="77777777" w:rsidR="003E11C2" w:rsidRDefault="7B43940A" w:rsidP="00393083">
      <w:pPr>
        <w:pStyle w:val="ListParagraph"/>
        <w:numPr>
          <w:ilvl w:val="1"/>
          <w:numId w:val="20"/>
        </w:numPr>
        <w:rPr>
          <w:color w:val="000000" w:themeColor="text1"/>
        </w:rPr>
      </w:pPr>
      <w:r w:rsidRPr="2BC451AA">
        <w:rPr>
          <w:color w:val="000000" w:themeColor="text1"/>
        </w:rPr>
        <w:t>If needed, select the Allow Component Substitution check box to indicate that the stock item can replace the kit.</w:t>
      </w:r>
    </w:p>
    <w:p w14:paraId="1F627BB2" w14:textId="77777777" w:rsidR="003E11C2" w:rsidRDefault="7B43940A" w:rsidP="00393083">
      <w:pPr>
        <w:pStyle w:val="ListParagraph"/>
        <w:numPr>
          <w:ilvl w:val="0"/>
          <w:numId w:val="20"/>
        </w:numPr>
        <w:rPr>
          <w:color w:val="000000" w:themeColor="text1"/>
        </w:rPr>
      </w:pPr>
      <w:r w:rsidRPr="2BC451AA">
        <w:rPr>
          <w:color w:val="000000" w:themeColor="text1"/>
        </w:rPr>
        <w:t xml:space="preserve">If needed, on the </w:t>
      </w:r>
      <w:r w:rsidRPr="2BC451AA">
        <w:rPr>
          <w:b/>
          <w:bCs/>
          <w:color w:val="000000" w:themeColor="text1"/>
        </w:rPr>
        <w:t xml:space="preserve">Non-Stock Components </w:t>
      </w:r>
      <w:r w:rsidRPr="2BC451AA">
        <w:rPr>
          <w:color w:val="000000" w:themeColor="text1"/>
        </w:rPr>
        <w:t>tab, do the following for each non-stock item to add a non-stock item to the kit:</w:t>
      </w:r>
    </w:p>
    <w:p w14:paraId="4C88466C" w14:textId="77777777" w:rsidR="003E11C2" w:rsidRDefault="7B43940A" w:rsidP="00393083">
      <w:pPr>
        <w:pStyle w:val="ListParagraph"/>
        <w:numPr>
          <w:ilvl w:val="1"/>
          <w:numId w:val="20"/>
        </w:numPr>
        <w:rPr>
          <w:color w:val="000000" w:themeColor="text1"/>
        </w:rPr>
      </w:pPr>
      <w:r w:rsidRPr="2BC451AA">
        <w:rPr>
          <w:color w:val="000000" w:themeColor="text1"/>
        </w:rPr>
        <w:t xml:space="preserve">On the table toolbar, click </w:t>
      </w:r>
      <w:r w:rsidRPr="2BC451AA">
        <w:rPr>
          <w:b/>
          <w:bCs/>
          <w:color w:val="000000" w:themeColor="text1"/>
        </w:rPr>
        <w:t>Add Row</w:t>
      </w:r>
      <w:r w:rsidRPr="2BC451AA">
        <w:rPr>
          <w:color w:val="000000" w:themeColor="text1"/>
        </w:rPr>
        <w:t>.</w:t>
      </w:r>
    </w:p>
    <w:p w14:paraId="72062E5C" w14:textId="77777777" w:rsidR="003E11C2" w:rsidRDefault="7B43940A" w:rsidP="00393083">
      <w:pPr>
        <w:pStyle w:val="ListParagraph"/>
        <w:numPr>
          <w:ilvl w:val="1"/>
          <w:numId w:val="20"/>
        </w:numPr>
        <w:rPr>
          <w:color w:val="000000" w:themeColor="text1"/>
        </w:rPr>
      </w:pPr>
      <w:r w:rsidRPr="2BC451AA">
        <w:rPr>
          <w:color w:val="000000" w:themeColor="text1"/>
        </w:rPr>
        <w:t xml:space="preserve">In the </w:t>
      </w:r>
      <w:r w:rsidRPr="2BC451AA">
        <w:rPr>
          <w:b/>
          <w:bCs/>
          <w:color w:val="000000" w:themeColor="text1"/>
        </w:rPr>
        <w:t xml:space="preserve">Component ID </w:t>
      </w:r>
      <w:r w:rsidRPr="2BC451AA">
        <w:rPr>
          <w:color w:val="000000" w:themeColor="text1"/>
        </w:rPr>
        <w:t>column, select the non-stock item to be added to the kit.</w:t>
      </w:r>
    </w:p>
    <w:p w14:paraId="3A6967C1" w14:textId="77777777" w:rsidR="003E11C2" w:rsidRDefault="7B43940A" w:rsidP="00393083">
      <w:pPr>
        <w:pStyle w:val="ListParagraph"/>
        <w:numPr>
          <w:ilvl w:val="1"/>
          <w:numId w:val="20"/>
        </w:numPr>
        <w:rPr>
          <w:color w:val="000000" w:themeColor="text1"/>
        </w:rPr>
      </w:pPr>
      <w:r w:rsidRPr="2BC451AA">
        <w:rPr>
          <w:color w:val="000000" w:themeColor="text1"/>
        </w:rPr>
        <w:t xml:space="preserve">In the </w:t>
      </w:r>
      <w:r w:rsidRPr="2BC451AA">
        <w:rPr>
          <w:b/>
          <w:bCs/>
          <w:color w:val="000000" w:themeColor="text1"/>
        </w:rPr>
        <w:t xml:space="preserve">UOM </w:t>
      </w:r>
      <w:r w:rsidRPr="2BC451AA">
        <w:rPr>
          <w:color w:val="000000" w:themeColor="text1"/>
        </w:rPr>
        <w:t>column, make sure that the correct unit of measure for the item is selected.</w:t>
      </w:r>
    </w:p>
    <w:p w14:paraId="2471DBC0" w14:textId="77777777" w:rsidR="003E11C2" w:rsidRDefault="7B43940A" w:rsidP="00393083">
      <w:pPr>
        <w:pStyle w:val="ListParagraph"/>
        <w:numPr>
          <w:ilvl w:val="1"/>
          <w:numId w:val="20"/>
        </w:numPr>
        <w:rPr>
          <w:color w:val="000000" w:themeColor="text1"/>
        </w:rPr>
      </w:pPr>
      <w:r w:rsidRPr="2BC451AA">
        <w:rPr>
          <w:color w:val="000000" w:themeColor="text1"/>
        </w:rPr>
        <w:t xml:space="preserve">In the </w:t>
      </w:r>
      <w:r w:rsidRPr="2BC451AA">
        <w:rPr>
          <w:b/>
          <w:bCs/>
          <w:color w:val="000000" w:themeColor="text1"/>
        </w:rPr>
        <w:t xml:space="preserve">Component Qty. </w:t>
      </w:r>
      <w:r w:rsidRPr="2BC451AA">
        <w:rPr>
          <w:color w:val="000000" w:themeColor="text1"/>
        </w:rPr>
        <w:t>column, specify the quantity of the non-stock item to be added to the kit.</w:t>
      </w:r>
    </w:p>
    <w:p w14:paraId="584C5489" w14:textId="77777777" w:rsidR="003E11C2" w:rsidRDefault="7B43940A" w:rsidP="00393083">
      <w:pPr>
        <w:pStyle w:val="ListParagraph"/>
        <w:numPr>
          <w:ilvl w:val="1"/>
          <w:numId w:val="20"/>
        </w:numPr>
        <w:rPr>
          <w:color w:val="000000" w:themeColor="text1"/>
        </w:rPr>
      </w:pPr>
      <w:r w:rsidRPr="2BC451AA">
        <w:rPr>
          <w:color w:val="000000" w:themeColor="text1"/>
        </w:rPr>
        <w:t xml:space="preserve">If needed, select the </w:t>
      </w:r>
      <w:r w:rsidRPr="2BC451AA">
        <w:rPr>
          <w:b/>
          <w:bCs/>
          <w:color w:val="000000" w:themeColor="text1"/>
        </w:rPr>
        <w:t xml:space="preserve">Allow Component Qty. Variance </w:t>
      </w:r>
      <w:r w:rsidRPr="2BC451AA">
        <w:rPr>
          <w:color w:val="000000" w:themeColor="text1"/>
        </w:rPr>
        <w:t xml:space="preserve">check box and specify the minimum and maximum quantity in the </w:t>
      </w:r>
      <w:r w:rsidRPr="2BC451AA">
        <w:rPr>
          <w:b/>
          <w:bCs/>
          <w:color w:val="000000" w:themeColor="text1"/>
        </w:rPr>
        <w:t xml:space="preserve">Min. Component Qty. </w:t>
      </w:r>
      <w:r w:rsidRPr="2BC451AA">
        <w:rPr>
          <w:color w:val="000000" w:themeColor="text1"/>
        </w:rPr>
        <w:t xml:space="preserve">and </w:t>
      </w:r>
      <w:r w:rsidRPr="2BC451AA">
        <w:rPr>
          <w:b/>
          <w:bCs/>
          <w:color w:val="000000" w:themeColor="text1"/>
        </w:rPr>
        <w:t xml:space="preserve">Max. Component Qty. </w:t>
      </w:r>
      <w:r w:rsidRPr="2BC451AA">
        <w:rPr>
          <w:color w:val="000000" w:themeColor="text1"/>
        </w:rPr>
        <w:t>columns, respectively, to allow the quantity of the non-stock item to vary in the kit.</w:t>
      </w:r>
    </w:p>
    <w:p w14:paraId="6D8D562B" w14:textId="77777777" w:rsidR="003E11C2" w:rsidRDefault="7B43940A" w:rsidP="00393083">
      <w:pPr>
        <w:pStyle w:val="ListParagraph"/>
        <w:numPr>
          <w:ilvl w:val="0"/>
          <w:numId w:val="20"/>
        </w:numPr>
        <w:rPr>
          <w:color w:val="000000" w:themeColor="text1"/>
        </w:rPr>
      </w:pPr>
      <w:r w:rsidRPr="2BC451AA">
        <w:rPr>
          <w:color w:val="000000" w:themeColor="text1"/>
        </w:rPr>
        <w:t xml:space="preserve">On the form toolbar, click </w:t>
      </w:r>
      <w:r w:rsidRPr="2BC451AA">
        <w:rPr>
          <w:b/>
          <w:bCs/>
          <w:color w:val="000000" w:themeColor="text1"/>
        </w:rPr>
        <w:t>Save</w:t>
      </w:r>
      <w:r w:rsidRPr="2BC451AA">
        <w:rPr>
          <w:color w:val="000000" w:themeColor="text1"/>
        </w:rPr>
        <w:t>.</w:t>
      </w:r>
    </w:p>
    <w:p w14:paraId="664355AD" w14:textId="77777777" w:rsidR="003E11C2" w:rsidRDefault="003E11C2" w:rsidP="2BC451AA">
      <w:pPr>
        <w:pStyle w:val="BodyText"/>
      </w:pPr>
    </w:p>
    <w:p w14:paraId="1E9C9A9E" w14:textId="77777777" w:rsidR="003E11C2" w:rsidRDefault="7B43940A" w:rsidP="2BC451AA">
      <w:pPr>
        <w:pStyle w:val="Heading3"/>
        <w:rPr>
          <w:color w:val="000000" w:themeColor="text1"/>
        </w:rPr>
      </w:pPr>
      <w:bookmarkStart w:id="13" w:name="_Toc196985423"/>
      <w:r w:rsidRPr="2BC451AA">
        <w:rPr>
          <w:color w:val="000000" w:themeColor="text1"/>
        </w:rPr>
        <w:t>Assembling a Stock Kit</w:t>
      </w:r>
      <w:bookmarkEnd w:id="13"/>
    </w:p>
    <w:p w14:paraId="30C4F2FC" w14:textId="77777777" w:rsidR="003E11C2" w:rsidRDefault="7B43940A" w:rsidP="00393083">
      <w:pPr>
        <w:pStyle w:val="ListParagraph"/>
        <w:numPr>
          <w:ilvl w:val="0"/>
          <w:numId w:val="21"/>
        </w:numPr>
        <w:rPr>
          <w:color w:val="000000" w:themeColor="text1"/>
        </w:rPr>
      </w:pPr>
      <w:r w:rsidRPr="2BC451AA">
        <w:rPr>
          <w:color w:val="000000" w:themeColor="text1"/>
        </w:rPr>
        <w:t>Open the Kit Assembly (IN307000)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1A965116" w14:textId="77777777" w:rsidTr="2BC451AA">
        <w:trPr>
          <w:trHeight w:val="120"/>
        </w:trPr>
        <w:tc>
          <w:tcPr>
            <w:tcW w:w="726" w:type="dxa"/>
            <w:shd w:val="clear" w:color="auto" w:fill="EC0677"/>
            <w:vAlign w:val="center"/>
          </w:tcPr>
          <w:p w14:paraId="7DF4E37C" w14:textId="77777777" w:rsidR="003E11C2" w:rsidRDefault="003E11C2" w:rsidP="2BC451AA">
            <w:pPr>
              <w:keepNext/>
              <w:keepLines/>
            </w:pPr>
          </w:p>
        </w:tc>
        <w:tc>
          <w:tcPr>
            <w:tcW w:w="8745" w:type="dxa"/>
            <w:shd w:val="clear" w:color="auto" w:fill="EC0677"/>
            <w:vAlign w:val="center"/>
          </w:tcPr>
          <w:p w14:paraId="44FB30F8" w14:textId="77777777" w:rsidR="003E11C2" w:rsidRDefault="003E11C2" w:rsidP="2BC451AA">
            <w:pPr>
              <w:keepNext/>
              <w:keepLines/>
            </w:pPr>
          </w:p>
        </w:tc>
      </w:tr>
      <w:tr w:rsidR="003E11C2" w14:paraId="23D5B3E8" w14:textId="77777777" w:rsidTr="2BC451AA">
        <w:tc>
          <w:tcPr>
            <w:tcW w:w="726" w:type="dxa"/>
            <w:vAlign w:val="center"/>
          </w:tcPr>
          <w:p w14:paraId="42C6D796" w14:textId="1DEDE441" w:rsidR="003E11C2" w:rsidRDefault="6B2DD855" w:rsidP="2BC451AA">
            <w:pPr>
              <w:keepNext/>
              <w:keepLines/>
            </w:pPr>
            <w:r>
              <w:rPr>
                <w:noProof/>
              </w:rPr>
              <w:drawing>
                <wp:inline distT="0" distB="0" distL="0" distR="0" wp14:anchorId="0958E109" wp14:editId="2D1ECAB3">
                  <wp:extent cx="228600" cy="228600"/>
                  <wp:effectExtent l="0" t="0" r="0" b="0"/>
                  <wp:docPr id="791278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75508827" w14:textId="74E16F2A"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315BAC06" w:rsidRPr="2BC451AA">
              <w:rPr>
                <w:b/>
                <w:bCs/>
                <w:color w:val="000000" w:themeColor="text1"/>
              </w:rPr>
              <w:t>New.</w:t>
            </w:r>
          </w:p>
        </w:tc>
      </w:tr>
    </w:tbl>
    <w:p w14:paraId="2DE403A5" w14:textId="50045741" w:rsidR="003E11C2" w:rsidRDefault="003E11C2">
      <w:pPr>
        <w:pStyle w:val="BodyText"/>
      </w:pPr>
    </w:p>
    <w:p w14:paraId="2AD3F7BC" w14:textId="77777777" w:rsidR="003E11C2" w:rsidRDefault="7B43940A" w:rsidP="00393083">
      <w:pPr>
        <w:pStyle w:val="ListParagraph"/>
        <w:numPr>
          <w:ilvl w:val="0"/>
          <w:numId w:val="22"/>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40FC7D92" w14:textId="77777777" w:rsidR="003E11C2" w:rsidRDefault="7B43940A" w:rsidP="00393083">
      <w:pPr>
        <w:pStyle w:val="ListParagraph"/>
        <w:numPr>
          <w:ilvl w:val="0"/>
          <w:numId w:val="22"/>
        </w:numPr>
        <w:rPr>
          <w:color w:val="000000" w:themeColor="text1"/>
        </w:rPr>
      </w:pPr>
      <w:r w:rsidRPr="2BC451AA">
        <w:rPr>
          <w:color w:val="000000" w:themeColor="text1"/>
        </w:rPr>
        <w:t>In the Summary area, do the following:</w:t>
      </w:r>
    </w:p>
    <w:p w14:paraId="0D4BCF83" w14:textId="77777777" w:rsidR="003E11C2" w:rsidRDefault="7B43940A" w:rsidP="00393083">
      <w:pPr>
        <w:pStyle w:val="ListParagraph"/>
        <w:numPr>
          <w:ilvl w:val="1"/>
          <w:numId w:val="22"/>
        </w:numPr>
        <w:rPr>
          <w:color w:val="000000" w:themeColor="text1"/>
        </w:rPr>
      </w:pPr>
      <w:r w:rsidRPr="2BC451AA">
        <w:rPr>
          <w:color w:val="000000" w:themeColor="text1"/>
        </w:rPr>
        <w:t xml:space="preserve">In the </w:t>
      </w:r>
      <w:r w:rsidRPr="2BC451AA">
        <w:rPr>
          <w:b/>
          <w:bCs/>
          <w:color w:val="000000" w:themeColor="text1"/>
        </w:rPr>
        <w:t xml:space="preserve">Type </w:t>
      </w:r>
      <w:r w:rsidRPr="2BC451AA">
        <w:rPr>
          <w:color w:val="000000" w:themeColor="text1"/>
        </w:rPr>
        <w:t>box, select Production.</w:t>
      </w:r>
    </w:p>
    <w:p w14:paraId="4AE1B5C5" w14:textId="77777777" w:rsidR="003E11C2" w:rsidRDefault="7B43940A" w:rsidP="00393083">
      <w:pPr>
        <w:pStyle w:val="ListParagraph"/>
        <w:numPr>
          <w:ilvl w:val="1"/>
          <w:numId w:val="22"/>
        </w:numPr>
        <w:rPr>
          <w:color w:val="000000" w:themeColor="text1"/>
        </w:rPr>
      </w:pPr>
      <w:r w:rsidRPr="2BC451AA">
        <w:rPr>
          <w:color w:val="000000" w:themeColor="text1"/>
        </w:rPr>
        <w:t xml:space="preserve">In the </w:t>
      </w:r>
      <w:r w:rsidRPr="2BC451AA">
        <w:rPr>
          <w:b/>
          <w:bCs/>
          <w:color w:val="000000" w:themeColor="text1"/>
        </w:rPr>
        <w:t xml:space="preserve">Date </w:t>
      </w:r>
      <w:r w:rsidRPr="2BC451AA">
        <w:rPr>
          <w:color w:val="000000" w:themeColor="text1"/>
        </w:rPr>
        <w:t>box, specify the correct business date.</w:t>
      </w:r>
    </w:p>
    <w:p w14:paraId="2C930B9C" w14:textId="77777777" w:rsidR="003E11C2" w:rsidRDefault="7B43940A" w:rsidP="00393083">
      <w:pPr>
        <w:pStyle w:val="ListParagraph"/>
        <w:numPr>
          <w:ilvl w:val="1"/>
          <w:numId w:val="22"/>
        </w:numPr>
        <w:rPr>
          <w:color w:val="000000" w:themeColor="text1"/>
        </w:rPr>
      </w:pPr>
      <w:r w:rsidRPr="2BC451AA">
        <w:rPr>
          <w:color w:val="000000" w:themeColor="text1"/>
        </w:rPr>
        <w:t xml:space="preserve">In the </w:t>
      </w:r>
      <w:r w:rsidRPr="2BC451AA">
        <w:rPr>
          <w:b/>
          <w:bCs/>
          <w:color w:val="000000" w:themeColor="text1"/>
        </w:rPr>
        <w:t xml:space="preserve">Post Period </w:t>
      </w:r>
      <w:r w:rsidRPr="2BC451AA">
        <w:rPr>
          <w:color w:val="000000" w:themeColor="text1"/>
        </w:rPr>
        <w:t>box, specify the correct period for posting the transaction.</w:t>
      </w:r>
    </w:p>
    <w:p w14:paraId="39826BD9" w14:textId="77777777" w:rsidR="003E11C2" w:rsidRDefault="7B43940A" w:rsidP="00393083">
      <w:pPr>
        <w:pStyle w:val="ListParagraph"/>
        <w:numPr>
          <w:ilvl w:val="1"/>
          <w:numId w:val="22"/>
        </w:numPr>
        <w:rPr>
          <w:color w:val="000000" w:themeColor="text1"/>
        </w:rPr>
      </w:pPr>
      <w:r w:rsidRPr="2BC451AA">
        <w:rPr>
          <w:color w:val="000000" w:themeColor="text1"/>
        </w:rPr>
        <w:t xml:space="preserve">In the </w:t>
      </w:r>
      <w:r w:rsidRPr="2BC451AA">
        <w:rPr>
          <w:b/>
          <w:bCs/>
          <w:color w:val="000000" w:themeColor="text1"/>
        </w:rPr>
        <w:t xml:space="preserve">Inventory ID </w:t>
      </w:r>
      <w:r w:rsidRPr="2BC451AA">
        <w:rPr>
          <w:color w:val="000000" w:themeColor="text1"/>
        </w:rPr>
        <w:t>box, select the stock kit you want to assemble.</w:t>
      </w:r>
    </w:p>
    <w:p w14:paraId="25BB52D5" w14:textId="77777777" w:rsidR="003E11C2" w:rsidRDefault="7B43940A" w:rsidP="00393083">
      <w:pPr>
        <w:pStyle w:val="ListParagraph"/>
        <w:numPr>
          <w:ilvl w:val="1"/>
          <w:numId w:val="22"/>
        </w:numPr>
        <w:rPr>
          <w:color w:val="000000" w:themeColor="text1"/>
        </w:rPr>
      </w:pPr>
      <w:r w:rsidRPr="2BC451AA">
        <w:rPr>
          <w:color w:val="000000" w:themeColor="text1"/>
        </w:rPr>
        <w:t xml:space="preserve">In the </w:t>
      </w:r>
      <w:r w:rsidRPr="2BC451AA">
        <w:rPr>
          <w:b/>
          <w:bCs/>
          <w:color w:val="000000" w:themeColor="text1"/>
        </w:rPr>
        <w:t xml:space="preserve">Revision </w:t>
      </w:r>
      <w:r w:rsidRPr="2BC451AA">
        <w:rPr>
          <w:color w:val="000000" w:themeColor="text1"/>
        </w:rPr>
        <w:t>box, select the revision of the kit specification that you want to use to assemble the kit. The system will insert information about the stock and non-stock components on the corresponding tabs of the form.</w:t>
      </w:r>
    </w:p>
    <w:p w14:paraId="4136671D" w14:textId="77777777" w:rsidR="003E11C2" w:rsidRDefault="7B43940A" w:rsidP="00393083">
      <w:pPr>
        <w:pStyle w:val="ListParagraph"/>
        <w:numPr>
          <w:ilvl w:val="1"/>
          <w:numId w:val="22"/>
        </w:numPr>
        <w:rPr>
          <w:color w:val="000000" w:themeColor="text1"/>
        </w:rPr>
      </w:pPr>
      <w:r w:rsidRPr="2BC451AA">
        <w:rPr>
          <w:color w:val="000000" w:themeColor="text1"/>
        </w:rPr>
        <w:t xml:space="preserve">In the </w:t>
      </w:r>
      <w:r w:rsidRPr="2BC451AA">
        <w:rPr>
          <w:b/>
          <w:bCs/>
          <w:color w:val="000000" w:themeColor="text1"/>
        </w:rPr>
        <w:t xml:space="preserve">Warehouse </w:t>
      </w:r>
      <w:r w:rsidRPr="2BC451AA">
        <w:rPr>
          <w:color w:val="000000" w:themeColor="text1"/>
        </w:rPr>
        <w:t>box, select warehouse where the assembly is performed.</w:t>
      </w:r>
    </w:p>
    <w:p w14:paraId="3BB013D2" w14:textId="77777777" w:rsidR="003E11C2" w:rsidRDefault="7B43940A" w:rsidP="00393083">
      <w:pPr>
        <w:pStyle w:val="ListParagraph"/>
        <w:numPr>
          <w:ilvl w:val="1"/>
          <w:numId w:val="22"/>
        </w:numPr>
        <w:rPr>
          <w:color w:val="000000" w:themeColor="text1"/>
        </w:rPr>
      </w:pPr>
      <w:r w:rsidRPr="2BC451AA">
        <w:rPr>
          <w:color w:val="000000" w:themeColor="text1"/>
        </w:rPr>
        <w:t xml:space="preserve">In the </w:t>
      </w:r>
      <w:r w:rsidRPr="2BC451AA">
        <w:rPr>
          <w:b/>
          <w:bCs/>
          <w:color w:val="000000" w:themeColor="text1"/>
        </w:rPr>
        <w:t xml:space="preserve">Quantity </w:t>
      </w:r>
      <w:r w:rsidRPr="2BC451AA">
        <w:rPr>
          <w:color w:val="000000" w:themeColor="text1"/>
        </w:rPr>
        <w:t>box, type the quantity of kit units you want to assemble.</w:t>
      </w:r>
    </w:p>
    <w:p w14:paraId="48528704" w14:textId="77777777" w:rsidR="003E11C2" w:rsidRDefault="7B43940A" w:rsidP="00393083">
      <w:pPr>
        <w:pStyle w:val="ListParagraph"/>
        <w:numPr>
          <w:ilvl w:val="1"/>
          <w:numId w:val="22"/>
        </w:numPr>
        <w:rPr>
          <w:color w:val="000000" w:themeColor="text1"/>
        </w:rPr>
      </w:pPr>
      <w:r w:rsidRPr="2BC451AA">
        <w:rPr>
          <w:color w:val="000000" w:themeColor="text1"/>
        </w:rPr>
        <w:t xml:space="preserve">If needed, in the </w:t>
      </w:r>
      <w:r w:rsidRPr="2BC451AA">
        <w:rPr>
          <w:b/>
          <w:bCs/>
          <w:color w:val="000000" w:themeColor="text1"/>
        </w:rPr>
        <w:t xml:space="preserve">Description </w:t>
      </w:r>
      <w:r w:rsidRPr="2BC451AA">
        <w:rPr>
          <w:color w:val="000000" w:themeColor="text1"/>
        </w:rPr>
        <w:t>box, type a description of the assembly that will help users to identify it.</w:t>
      </w:r>
    </w:p>
    <w:p w14:paraId="02857B48" w14:textId="77777777" w:rsidR="003E11C2" w:rsidRDefault="7B43940A" w:rsidP="00393083">
      <w:pPr>
        <w:pStyle w:val="ListParagraph"/>
        <w:numPr>
          <w:ilvl w:val="0"/>
          <w:numId w:val="22"/>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318FB65B" w14:textId="77777777" w:rsidR="003E11C2" w:rsidRDefault="7B43940A" w:rsidP="00393083">
      <w:pPr>
        <w:pStyle w:val="ListParagraph"/>
        <w:numPr>
          <w:ilvl w:val="0"/>
          <w:numId w:val="22"/>
        </w:numPr>
        <w:rPr>
          <w:color w:val="000000" w:themeColor="text1"/>
        </w:rPr>
      </w:pPr>
      <w:r w:rsidRPr="2BC451AA">
        <w:rPr>
          <w:color w:val="000000" w:themeColor="text1"/>
        </w:rPr>
        <w:t xml:space="preserve">On the form toolbar, click </w:t>
      </w:r>
      <w:r w:rsidRPr="2BC451AA">
        <w:rPr>
          <w:b/>
          <w:bCs/>
          <w:color w:val="000000" w:themeColor="text1"/>
        </w:rPr>
        <w:t xml:space="preserve">Release </w:t>
      </w:r>
      <w:r w:rsidRPr="2BC451AA">
        <w:rPr>
          <w:color w:val="000000" w:themeColor="text1"/>
        </w:rPr>
        <w:t>to release the assembly document.</w:t>
      </w:r>
    </w:p>
    <w:p w14:paraId="7994610A" w14:textId="77777777" w:rsidR="003E11C2" w:rsidRDefault="7B43940A" w:rsidP="00393083">
      <w:pPr>
        <w:pStyle w:val="ListParagraph"/>
        <w:numPr>
          <w:ilvl w:val="0"/>
          <w:numId w:val="22"/>
        </w:numPr>
        <w:rPr>
          <w:color w:val="000000" w:themeColor="text1"/>
        </w:rPr>
      </w:pPr>
      <w:r w:rsidRPr="2BC451AA">
        <w:rPr>
          <w:color w:val="000000" w:themeColor="text1"/>
        </w:rPr>
        <w:t xml:space="preserve">On the </w:t>
      </w:r>
      <w:r w:rsidRPr="2BC451AA">
        <w:rPr>
          <w:b/>
          <w:bCs/>
          <w:color w:val="000000" w:themeColor="text1"/>
        </w:rPr>
        <w:t xml:space="preserve">Financial </w:t>
      </w:r>
      <w:r w:rsidRPr="2BC451AA">
        <w:rPr>
          <w:color w:val="000000" w:themeColor="text1"/>
        </w:rPr>
        <w:t>tab, make sure that the system has added the number of the general ledger batch with the appropriate transactions.</w:t>
      </w:r>
    </w:p>
    <w:p w14:paraId="62431CDC" w14:textId="77777777" w:rsidR="003E11C2" w:rsidRDefault="003E11C2" w:rsidP="2BC451AA">
      <w:pPr>
        <w:pStyle w:val="BodyText"/>
      </w:pPr>
    </w:p>
    <w:p w14:paraId="3B6238A7" w14:textId="77777777" w:rsidR="003E11C2" w:rsidRDefault="7B43940A" w:rsidP="2BC451AA">
      <w:pPr>
        <w:pStyle w:val="Heading3"/>
        <w:rPr>
          <w:color w:val="000000" w:themeColor="text1"/>
        </w:rPr>
      </w:pPr>
      <w:bookmarkStart w:id="14" w:name="_Toc196985424"/>
      <w:r w:rsidRPr="2BC451AA">
        <w:rPr>
          <w:color w:val="000000" w:themeColor="text1"/>
        </w:rPr>
        <w:t>Disassembling a Stock Kit</w:t>
      </w:r>
      <w:bookmarkEnd w:id="14"/>
    </w:p>
    <w:p w14:paraId="18412410" w14:textId="77777777" w:rsidR="003E11C2" w:rsidRDefault="7B43940A" w:rsidP="00393083">
      <w:pPr>
        <w:pStyle w:val="ListParagraph"/>
        <w:numPr>
          <w:ilvl w:val="0"/>
          <w:numId w:val="23"/>
        </w:numPr>
        <w:rPr>
          <w:color w:val="000000" w:themeColor="text1"/>
        </w:rPr>
      </w:pPr>
      <w:r w:rsidRPr="2BC451AA">
        <w:rPr>
          <w:color w:val="000000" w:themeColor="text1"/>
        </w:rPr>
        <w:t>Open the Kit Assembly (IN307000)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49E398E2" w14:textId="77777777" w:rsidTr="2BC451AA">
        <w:trPr>
          <w:trHeight w:val="120"/>
        </w:trPr>
        <w:tc>
          <w:tcPr>
            <w:tcW w:w="726" w:type="dxa"/>
            <w:shd w:val="clear" w:color="auto" w:fill="EC0677"/>
            <w:vAlign w:val="center"/>
          </w:tcPr>
          <w:p w14:paraId="16287F21" w14:textId="77777777" w:rsidR="003E11C2" w:rsidRDefault="003E11C2" w:rsidP="2BC451AA">
            <w:pPr>
              <w:keepNext/>
              <w:keepLines/>
            </w:pPr>
          </w:p>
        </w:tc>
        <w:tc>
          <w:tcPr>
            <w:tcW w:w="8745" w:type="dxa"/>
            <w:shd w:val="clear" w:color="auto" w:fill="EC0677"/>
            <w:vAlign w:val="center"/>
          </w:tcPr>
          <w:p w14:paraId="5BE93A62" w14:textId="77777777" w:rsidR="003E11C2" w:rsidRDefault="003E11C2" w:rsidP="2BC451AA">
            <w:pPr>
              <w:keepNext/>
              <w:keepLines/>
            </w:pPr>
          </w:p>
        </w:tc>
      </w:tr>
      <w:tr w:rsidR="003E11C2" w14:paraId="05E563CB" w14:textId="77777777" w:rsidTr="2BC451AA">
        <w:tc>
          <w:tcPr>
            <w:tcW w:w="726" w:type="dxa"/>
            <w:vAlign w:val="center"/>
          </w:tcPr>
          <w:p w14:paraId="0B4020A7" w14:textId="254A8EE1" w:rsidR="003E11C2" w:rsidRDefault="20123E7B" w:rsidP="2BC451AA">
            <w:pPr>
              <w:keepNext/>
              <w:keepLines/>
            </w:pPr>
            <w:r>
              <w:rPr>
                <w:noProof/>
              </w:rPr>
              <w:drawing>
                <wp:inline distT="0" distB="0" distL="0" distR="0" wp14:anchorId="62CCE331" wp14:editId="7CCE0B60">
                  <wp:extent cx="228600" cy="228600"/>
                  <wp:effectExtent l="0" t="0" r="0" b="0"/>
                  <wp:docPr id="21098878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9165082" w14:textId="4C693FB2"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2A1F701D" w14:textId="1DE5690D" w:rsidR="003E11C2" w:rsidRDefault="003E11C2">
      <w:pPr>
        <w:pStyle w:val="BodyText"/>
      </w:pPr>
    </w:p>
    <w:p w14:paraId="7DEE335E" w14:textId="77777777" w:rsidR="003E11C2" w:rsidRDefault="7B43940A" w:rsidP="00393083">
      <w:pPr>
        <w:pStyle w:val="ListParagraph"/>
        <w:numPr>
          <w:ilvl w:val="0"/>
          <w:numId w:val="24"/>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7356C216" w14:textId="77777777" w:rsidR="003E11C2" w:rsidRDefault="7B43940A" w:rsidP="00393083">
      <w:pPr>
        <w:pStyle w:val="ListParagraph"/>
        <w:numPr>
          <w:ilvl w:val="0"/>
          <w:numId w:val="24"/>
        </w:numPr>
        <w:rPr>
          <w:color w:val="000000" w:themeColor="text1"/>
        </w:rPr>
      </w:pPr>
      <w:r w:rsidRPr="2BC451AA">
        <w:rPr>
          <w:color w:val="000000" w:themeColor="text1"/>
        </w:rPr>
        <w:t>In the Summary area, do the following:</w:t>
      </w:r>
    </w:p>
    <w:p w14:paraId="3F2C7EE7" w14:textId="77777777" w:rsidR="003E11C2" w:rsidRDefault="7B43940A" w:rsidP="00393083">
      <w:pPr>
        <w:pStyle w:val="ListParagraph"/>
        <w:numPr>
          <w:ilvl w:val="1"/>
          <w:numId w:val="24"/>
        </w:numPr>
        <w:rPr>
          <w:color w:val="000000" w:themeColor="text1"/>
        </w:rPr>
      </w:pPr>
      <w:r w:rsidRPr="2BC451AA">
        <w:rPr>
          <w:color w:val="000000" w:themeColor="text1"/>
        </w:rPr>
        <w:t xml:space="preserve">In the </w:t>
      </w:r>
      <w:r w:rsidRPr="2BC451AA">
        <w:rPr>
          <w:b/>
          <w:bCs/>
          <w:color w:val="000000" w:themeColor="text1"/>
        </w:rPr>
        <w:t xml:space="preserve">Type </w:t>
      </w:r>
      <w:r w:rsidRPr="2BC451AA">
        <w:rPr>
          <w:color w:val="000000" w:themeColor="text1"/>
        </w:rPr>
        <w:t>box, select Disassembly.</w:t>
      </w:r>
    </w:p>
    <w:p w14:paraId="13C06236" w14:textId="77777777" w:rsidR="003E11C2" w:rsidRDefault="7B43940A" w:rsidP="00393083">
      <w:pPr>
        <w:pStyle w:val="ListParagraph"/>
        <w:numPr>
          <w:ilvl w:val="1"/>
          <w:numId w:val="24"/>
        </w:numPr>
        <w:rPr>
          <w:color w:val="000000" w:themeColor="text1"/>
        </w:rPr>
      </w:pPr>
      <w:r w:rsidRPr="2BC451AA">
        <w:rPr>
          <w:color w:val="000000" w:themeColor="text1"/>
        </w:rPr>
        <w:t xml:space="preserve">In the </w:t>
      </w:r>
      <w:r w:rsidRPr="2BC451AA">
        <w:rPr>
          <w:b/>
          <w:bCs/>
          <w:color w:val="000000" w:themeColor="text1"/>
        </w:rPr>
        <w:t xml:space="preserve">Date </w:t>
      </w:r>
      <w:r w:rsidRPr="2BC451AA">
        <w:rPr>
          <w:color w:val="000000" w:themeColor="text1"/>
        </w:rPr>
        <w:t>box, make sure that the correct business date is specified.</w:t>
      </w:r>
    </w:p>
    <w:p w14:paraId="72C315B5" w14:textId="77777777" w:rsidR="003E11C2" w:rsidRDefault="7B43940A" w:rsidP="00393083">
      <w:pPr>
        <w:pStyle w:val="ListParagraph"/>
        <w:numPr>
          <w:ilvl w:val="1"/>
          <w:numId w:val="24"/>
        </w:numPr>
        <w:rPr>
          <w:color w:val="000000" w:themeColor="text1"/>
        </w:rPr>
      </w:pPr>
      <w:r w:rsidRPr="2BC451AA">
        <w:rPr>
          <w:color w:val="000000" w:themeColor="text1"/>
        </w:rPr>
        <w:t xml:space="preserve">In the </w:t>
      </w:r>
      <w:r w:rsidRPr="2BC451AA">
        <w:rPr>
          <w:b/>
          <w:bCs/>
          <w:color w:val="000000" w:themeColor="text1"/>
        </w:rPr>
        <w:t xml:space="preserve">Post Period </w:t>
      </w:r>
      <w:r w:rsidRPr="2BC451AA">
        <w:rPr>
          <w:color w:val="000000" w:themeColor="text1"/>
        </w:rPr>
        <w:t>box, specify the correct period for posting the transaction.</w:t>
      </w:r>
    </w:p>
    <w:p w14:paraId="7193156F" w14:textId="77777777" w:rsidR="003E11C2" w:rsidRDefault="7B43940A" w:rsidP="00393083">
      <w:pPr>
        <w:pStyle w:val="ListParagraph"/>
        <w:numPr>
          <w:ilvl w:val="1"/>
          <w:numId w:val="24"/>
        </w:numPr>
        <w:rPr>
          <w:color w:val="000000" w:themeColor="text1"/>
        </w:rPr>
      </w:pPr>
      <w:r w:rsidRPr="2BC451AA">
        <w:rPr>
          <w:color w:val="000000" w:themeColor="text1"/>
        </w:rPr>
        <w:t xml:space="preserve">In the </w:t>
      </w:r>
      <w:r w:rsidRPr="2BC451AA">
        <w:rPr>
          <w:b/>
          <w:bCs/>
          <w:color w:val="000000" w:themeColor="text1"/>
        </w:rPr>
        <w:t xml:space="preserve">Inventory ID </w:t>
      </w:r>
      <w:r w:rsidRPr="2BC451AA">
        <w:rPr>
          <w:color w:val="000000" w:themeColor="text1"/>
        </w:rPr>
        <w:t>box, select the stock kit you want to disassemble.</w:t>
      </w:r>
    </w:p>
    <w:p w14:paraId="59522B2C" w14:textId="77777777" w:rsidR="003E11C2" w:rsidRDefault="7B43940A" w:rsidP="00393083">
      <w:pPr>
        <w:pStyle w:val="ListParagraph"/>
        <w:numPr>
          <w:ilvl w:val="1"/>
          <w:numId w:val="24"/>
        </w:numPr>
        <w:rPr>
          <w:color w:val="000000" w:themeColor="text1"/>
        </w:rPr>
      </w:pPr>
      <w:r w:rsidRPr="2BC451AA">
        <w:rPr>
          <w:color w:val="000000" w:themeColor="text1"/>
        </w:rPr>
        <w:lastRenderedPageBreak/>
        <w:t xml:space="preserve">In the </w:t>
      </w:r>
      <w:r w:rsidRPr="2BC451AA">
        <w:rPr>
          <w:b/>
          <w:bCs/>
          <w:color w:val="000000" w:themeColor="text1"/>
        </w:rPr>
        <w:t xml:space="preserve">Revision </w:t>
      </w:r>
      <w:r w:rsidRPr="2BC451AA">
        <w:rPr>
          <w:color w:val="000000" w:themeColor="text1"/>
        </w:rPr>
        <w:t>box, select the revision of the kit specification that you want to use to disassemble the kit. The system will insert information about stock and non-stock components on the corresponding tabs of the form.</w:t>
      </w:r>
    </w:p>
    <w:p w14:paraId="64A30E6C" w14:textId="77777777" w:rsidR="003E11C2" w:rsidRDefault="7B43940A" w:rsidP="00393083">
      <w:pPr>
        <w:pStyle w:val="ListParagraph"/>
        <w:numPr>
          <w:ilvl w:val="1"/>
          <w:numId w:val="24"/>
        </w:numPr>
        <w:rPr>
          <w:color w:val="000000" w:themeColor="text1"/>
        </w:rPr>
      </w:pPr>
      <w:r w:rsidRPr="2BC451AA">
        <w:rPr>
          <w:color w:val="000000" w:themeColor="text1"/>
        </w:rPr>
        <w:t xml:space="preserve">In the </w:t>
      </w:r>
      <w:r w:rsidRPr="2BC451AA">
        <w:rPr>
          <w:b/>
          <w:bCs/>
          <w:color w:val="000000" w:themeColor="text1"/>
        </w:rPr>
        <w:t xml:space="preserve">Reason Code </w:t>
      </w:r>
      <w:r w:rsidRPr="2BC451AA">
        <w:rPr>
          <w:color w:val="000000" w:themeColor="text1"/>
        </w:rPr>
        <w:t>box, select reason code used to record costs for the kit disassembling operation.</w:t>
      </w:r>
    </w:p>
    <w:p w14:paraId="51C8DFC1" w14:textId="77777777" w:rsidR="003E11C2" w:rsidRDefault="7B43940A" w:rsidP="00393083">
      <w:pPr>
        <w:pStyle w:val="ListParagraph"/>
        <w:numPr>
          <w:ilvl w:val="1"/>
          <w:numId w:val="24"/>
        </w:numPr>
        <w:rPr>
          <w:color w:val="000000" w:themeColor="text1"/>
        </w:rPr>
      </w:pPr>
      <w:r w:rsidRPr="2BC451AA">
        <w:rPr>
          <w:color w:val="000000" w:themeColor="text1"/>
        </w:rPr>
        <w:t xml:space="preserve">In the </w:t>
      </w:r>
      <w:r w:rsidRPr="2BC451AA">
        <w:rPr>
          <w:b/>
          <w:bCs/>
          <w:color w:val="000000" w:themeColor="text1"/>
        </w:rPr>
        <w:t xml:space="preserve">Warehouse </w:t>
      </w:r>
      <w:r w:rsidRPr="2BC451AA">
        <w:rPr>
          <w:color w:val="000000" w:themeColor="text1"/>
        </w:rPr>
        <w:t>box, select warehouse where the disassembly is performed.</w:t>
      </w:r>
    </w:p>
    <w:p w14:paraId="4B977E36" w14:textId="77777777" w:rsidR="003E11C2" w:rsidRDefault="7B43940A" w:rsidP="00393083">
      <w:pPr>
        <w:pStyle w:val="ListParagraph"/>
        <w:numPr>
          <w:ilvl w:val="1"/>
          <w:numId w:val="24"/>
        </w:numPr>
        <w:rPr>
          <w:color w:val="000000" w:themeColor="text1"/>
        </w:rPr>
      </w:pPr>
      <w:r w:rsidRPr="2BC451AA">
        <w:rPr>
          <w:color w:val="000000" w:themeColor="text1"/>
        </w:rPr>
        <w:t xml:space="preserve">In the </w:t>
      </w:r>
      <w:r w:rsidRPr="2BC451AA">
        <w:rPr>
          <w:b/>
          <w:bCs/>
          <w:color w:val="000000" w:themeColor="text1"/>
        </w:rPr>
        <w:t xml:space="preserve">Quantity </w:t>
      </w:r>
      <w:r w:rsidRPr="2BC451AA">
        <w:rPr>
          <w:color w:val="000000" w:themeColor="text1"/>
        </w:rPr>
        <w:t>box, type the quantity of kit units you want to disassemble.</w:t>
      </w:r>
    </w:p>
    <w:p w14:paraId="3949648A" w14:textId="77777777" w:rsidR="003E11C2" w:rsidRDefault="7B43940A" w:rsidP="00393083">
      <w:pPr>
        <w:pStyle w:val="ListParagraph"/>
        <w:numPr>
          <w:ilvl w:val="1"/>
          <w:numId w:val="24"/>
        </w:numPr>
        <w:rPr>
          <w:color w:val="000000" w:themeColor="text1"/>
        </w:rPr>
      </w:pPr>
      <w:r w:rsidRPr="2BC451AA">
        <w:rPr>
          <w:color w:val="000000" w:themeColor="text1"/>
        </w:rPr>
        <w:t xml:space="preserve">If needed, in the </w:t>
      </w:r>
      <w:r w:rsidRPr="2BC451AA">
        <w:rPr>
          <w:b/>
          <w:bCs/>
          <w:color w:val="000000" w:themeColor="text1"/>
        </w:rPr>
        <w:t xml:space="preserve">Description </w:t>
      </w:r>
      <w:r w:rsidRPr="2BC451AA">
        <w:rPr>
          <w:color w:val="000000" w:themeColor="text1"/>
        </w:rPr>
        <w:t>box, type a brief description of the disassembly.</w:t>
      </w:r>
    </w:p>
    <w:p w14:paraId="2125B598" w14:textId="77777777" w:rsidR="003E11C2" w:rsidRDefault="7B43940A" w:rsidP="00393083">
      <w:pPr>
        <w:pStyle w:val="ListParagraph"/>
        <w:numPr>
          <w:ilvl w:val="0"/>
          <w:numId w:val="25"/>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6DA724DD" w14:textId="77777777" w:rsidR="003E11C2" w:rsidRDefault="7B43940A" w:rsidP="00393083">
      <w:pPr>
        <w:pStyle w:val="ListParagraph"/>
        <w:numPr>
          <w:ilvl w:val="0"/>
          <w:numId w:val="25"/>
        </w:numPr>
        <w:rPr>
          <w:color w:val="000000" w:themeColor="text1"/>
        </w:rPr>
      </w:pPr>
      <w:r w:rsidRPr="2BC451AA">
        <w:rPr>
          <w:color w:val="000000" w:themeColor="text1"/>
        </w:rPr>
        <w:t xml:space="preserve">On the form toolbar, click </w:t>
      </w:r>
      <w:r w:rsidRPr="2BC451AA">
        <w:rPr>
          <w:b/>
          <w:bCs/>
          <w:color w:val="000000" w:themeColor="text1"/>
        </w:rPr>
        <w:t xml:space="preserve">Release </w:t>
      </w:r>
      <w:r w:rsidRPr="2BC451AA">
        <w:rPr>
          <w:color w:val="000000" w:themeColor="text1"/>
        </w:rPr>
        <w:t>to release the disassembly document.</w:t>
      </w:r>
    </w:p>
    <w:p w14:paraId="78DEFE80" w14:textId="77777777" w:rsidR="003E11C2" w:rsidRDefault="7B43940A" w:rsidP="00393083">
      <w:pPr>
        <w:pStyle w:val="ListParagraph"/>
        <w:numPr>
          <w:ilvl w:val="0"/>
          <w:numId w:val="25"/>
        </w:numPr>
        <w:rPr>
          <w:color w:val="000000" w:themeColor="text1"/>
        </w:rPr>
      </w:pPr>
      <w:r w:rsidRPr="2BC451AA">
        <w:rPr>
          <w:color w:val="000000" w:themeColor="text1"/>
        </w:rPr>
        <w:t xml:space="preserve">On the </w:t>
      </w:r>
      <w:r w:rsidRPr="2BC451AA">
        <w:rPr>
          <w:b/>
          <w:bCs/>
          <w:color w:val="000000" w:themeColor="text1"/>
        </w:rPr>
        <w:t xml:space="preserve">Financial </w:t>
      </w:r>
      <w:r w:rsidRPr="2BC451AA">
        <w:rPr>
          <w:color w:val="000000" w:themeColor="text1"/>
        </w:rPr>
        <w:t>tab, make sure that the system has added the number of the general ledger batch with transactions.</w:t>
      </w:r>
    </w:p>
    <w:p w14:paraId="03EFCA41" w14:textId="77777777" w:rsidR="003E11C2" w:rsidRDefault="003E11C2" w:rsidP="2BC451AA">
      <w:pPr>
        <w:pStyle w:val="BodyText"/>
      </w:pPr>
    </w:p>
    <w:p w14:paraId="56908FCC" w14:textId="77777777" w:rsidR="003E11C2" w:rsidRDefault="7B43940A" w:rsidP="2BC451AA">
      <w:pPr>
        <w:pStyle w:val="Heading3"/>
        <w:rPr>
          <w:color w:val="000000" w:themeColor="text1"/>
        </w:rPr>
      </w:pPr>
      <w:bookmarkStart w:id="15" w:name="_Toc196985425"/>
      <w:r w:rsidRPr="2BC451AA">
        <w:rPr>
          <w:color w:val="000000" w:themeColor="text1"/>
        </w:rPr>
        <w:t>Creating a Non-Stock Kit</w:t>
      </w:r>
      <w:bookmarkEnd w:id="15"/>
    </w:p>
    <w:p w14:paraId="74345F45" w14:textId="77777777" w:rsidR="003E11C2" w:rsidRDefault="7B43940A" w:rsidP="00393083">
      <w:pPr>
        <w:pStyle w:val="ListParagraph"/>
        <w:numPr>
          <w:ilvl w:val="0"/>
          <w:numId w:val="26"/>
        </w:numPr>
        <w:rPr>
          <w:color w:val="000000" w:themeColor="text1"/>
        </w:rPr>
      </w:pPr>
      <w:r w:rsidRPr="2BC451AA">
        <w:rPr>
          <w:color w:val="000000" w:themeColor="text1"/>
        </w:rPr>
        <w:t>Open the Non-Stock Items (IN202000)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5F96A722" w14:textId="77777777" w:rsidTr="2BC451AA">
        <w:trPr>
          <w:trHeight w:val="120"/>
        </w:trPr>
        <w:tc>
          <w:tcPr>
            <w:tcW w:w="726" w:type="dxa"/>
            <w:shd w:val="clear" w:color="auto" w:fill="EC0677"/>
            <w:vAlign w:val="center"/>
          </w:tcPr>
          <w:p w14:paraId="5B95CD12" w14:textId="77777777" w:rsidR="003E11C2" w:rsidRDefault="003E11C2" w:rsidP="2BC451AA">
            <w:pPr>
              <w:keepNext/>
              <w:keepLines/>
            </w:pPr>
          </w:p>
        </w:tc>
        <w:tc>
          <w:tcPr>
            <w:tcW w:w="8745" w:type="dxa"/>
            <w:shd w:val="clear" w:color="auto" w:fill="EC0677"/>
            <w:vAlign w:val="center"/>
          </w:tcPr>
          <w:p w14:paraId="5220BBB2" w14:textId="77777777" w:rsidR="003E11C2" w:rsidRDefault="003E11C2" w:rsidP="2BC451AA">
            <w:pPr>
              <w:keepNext/>
              <w:keepLines/>
            </w:pPr>
          </w:p>
        </w:tc>
      </w:tr>
      <w:tr w:rsidR="003E11C2" w14:paraId="4A43AE88" w14:textId="77777777" w:rsidTr="2BC451AA">
        <w:tc>
          <w:tcPr>
            <w:tcW w:w="726" w:type="dxa"/>
            <w:vAlign w:val="center"/>
          </w:tcPr>
          <w:p w14:paraId="2FC17F8B" w14:textId="62847DB7" w:rsidR="003E11C2" w:rsidRDefault="493BB98D" w:rsidP="2BC451AA">
            <w:pPr>
              <w:keepNext/>
              <w:keepLines/>
            </w:pPr>
            <w:r>
              <w:rPr>
                <w:noProof/>
              </w:rPr>
              <w:drawing>
                <wp:inline distT="0" distB="0" distL="0" distR="0" wp14:anchorId="4FD75B4D" wp14:editId="1091BE59">
                  <wp:extent cx="228600" cy="228600"/>
                  <wp:effectExtent l="0" t="0" r="0" b="0"/>
                  <wp:docPr id="20915867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17C23F4" w14:textId="186FFAC0"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76250BA3" w14:textId="723CBCAF" w:rsidR="2BC451AA" w:rsidRDefault="2BC451AA"/>
    <w:p w14:paraId="77A52294" w14:textId="77777777" w:rsidR="003E11C2" w:rsidRDefault="003E11C2" w:rsidP="2BC451AA">
      <w:pPr>
        <w:pStyle w:val="BodyText"/>
      </w:pPr>
    </w:p>
    <w:p w14:paraId="6C4258F4" w14:textId="77777777" w:rsidR="003E11C2" w:rsidRDefault="7B43940A" w:rsidP="00393083">
      <w:pPr>
        <w:pStyle w:val="ListParagraph"/>
        <w:numPr>
          <w:ilvl w:val="0"/>
          <w:numId w:val="27"/>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1C11E547" w14:textId="77777777" w:rsidR="003E11C2" w:rsidRDefault="7B43940A" w:rsidP="00393083">
      <w:pPr>
        <w:pStyle w:val="ListParagraph"/>
        <w:numPr>
          <w:ilvl w:val="0"/>
          <w:numId w:val="27"/>
        </w:numPr>
        <w:rPr>
          <w:color w:val="000000" w:themeColor="text1"/>
        </w:rPr>
      </w:pPr>
      <w:r w:rsidRPr="2BC451AA">
        <w:rPr>
          <w:color w:val="000000" w:themeColor="text1"/>
        </w:rPr>
        <w:t xml:space="preserve">In the </w:t>
      </w:r>
      <w:r w:rsidRPr="2BC451AA">
        <w:rPr>
          <w:b/>
          <w:bCs/>
          <w:color w:val="000000" w:themeColor="text1"/>
        </w:rPr>
        <w:t xml:space="preserve">Inventory ID </w:t>
      </w:r>
      <w:r w:rsidRPr="2BC451AA">
        <w:rPr>
          <w:color w:val="000000" w:themeColor="text1"/>
        </w:rPr>
        <w:t>box, type a unique identifier of the kit.</w:t>
      </w:r>
    </w:p>
    <w:p w14:paraId="1082D5E2" w14:textId="77777777" w:rsidR="003E11C2" w:rsidRDefault="7B43940A" w:rsidP="00393083">
      <w:pPr>
        <w:pStyle w:val="ListParagraph"/>
        <w:numPr>
          <w:ilvl w:val="0"/>
          <w:numId w:val="27"/>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an extended description of the kit.</w:t>
      </w:r>
    </w:p>
    <w:p w14:paraId="6A201BAA" w14:textId="77777777" w:rsidR="003E11C2" w:rsidRDefault="7B43940A" w:rsidP="00393083">
      <w:pPr>
        <w:pStyle w:val="ListParagraph"/>
        <w:numPr>
          <w:ilvl w:val="0"/>
          <w:numId w:val="27"/>
        </w:numPr>
        <w:rPr>
          <w:color w:val="000000" w:themeColor="text1"/>
        </w:rPr>
      </w:pPr>
      <w:r w:rsidRPr="2BC451AA">
        <w:rPr>
          <w:color w:val="000000" w:themeColor="text1"/>
        </w:rPr>
        <w:t xml:space="preserve">If needed, in the </w:t>
      </w:r>
      <w:r w:rsidRPr="2BC451AA">
        <w:rPr>
          <w:b/>
          <w:bCs/>
          <w:color w:val="000000" w:themeColor="text1"/>
        </w:rPr>
        <w:t xml:space="preserve">Item Class </w:t>
      </w:r>
      <w:r w:rsidRPr="2BC451AA">
        <w:rPr>
          <w:color w:val="000000" w:themeColor="text1"/>
        </w:rPr>
        <w:t xml:space="preserve">box of the </w:t>
      </w:r>
      <w:r w:rsidRPr="2BC451AA">
        <w:rPr>
          <w:b/>
          <w:bCs/>
          <w:color w:val="000000" w:themeColor="text1"/>
        </w:rPr>
        <w:t xml:space="preserve">Item Defaults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tab, select the item class to provide default settings for the kit.</w:t>
      </w:r>
    </w:p>
    <w:p w14:paraId="549E900C" w14:textId="77777777" w:rsidR="003E11C2" w:rsidRDefault="7B43940A" w:rsidP="00393083">
      <w:pPr>
        <w:pStyle w:val="ListParagraph"/>
        <w:numPr>
          <w:ilvl w:val="0"/>
          <w:numId w:val="27"/>
        </w:numPr>
        <w:rPr>
          <w:color w:val="000000" w:themeColor="text1"/>
        </w:rPr>
      </w:pPr>
      <w:r w:rsidRPr="2BC451AA">
        <w:rPr>
          <w:color w:val="000000" w:themeColor="text1"/>
        </w:rPr>
        <w:t>Make sure that default settings copied from the item class are applicable to the non-stock kit. If not, specify new values for the settings.</w:t>
      </w:r>
    </w:p>
    <w:p w14:paraId="70410C7A" w14:textId="77777777" w:rsidR="003E11C2" w:rsidRDefault="7B43940A" w:rsidP="00393083">
      <w:pPr>
        <w:pStyle w:val="ListParagraph"/>
        <w:numPr>
          <w:ilvl w:val="0"/>
          <w:numId w:val="27"/>
        </w:numPr>
        <w:rPr>
          <w:color w:val="000000" w:themeColor="text1"/>
        </w:rPr>
      </w:pPr>
      <w:r w:rsidRPr="2BC451AA">
        <w:rPr>
          <w:color w:val="000000" w:themeColor="text1"/>
        </w:rPr>
        <w:t xml:space="preserve">In the </w:t>
      </w:r>
      <w:r w:rsidRPr="2BC451AA">
        <w:rPr>
          <w:b/>
          <w:bCs/>
          <w:color w:val="000000" w:themeColor="text1"/>
        </w:rPr>
        <w:t xml:space="preserve">Item Defaults </w:t>
      </w:r>
      <w:r w:rsidRPr="2BC451AA">
        <w:rPr>
          <w:color w:val="000000" w:themeColor="text1"/>
        </w:rPr>
        <w:t xml:space="preserve">section on the </w:t>
      </w:r>
      <w:r w:rsidRPr="2BC451AA">
        <w:rPr>
          <w:b/>
          <w:bCs/>
          <w:color w:val="000000" w:themeColor="text1"/>
        </w:rPr>
        <w:t xml:space="preserve">General </w:t>
      </w:r>
      <w:r w:rsidRPr="2BC451AA">
        <w:rPr>
          <w:color w:val="000000" w:themeColor="text1"/>
        </w:rPr>
        <w:t xml:space="preserve">tab, select the </w:t>
      </w:r>
      <w:r w:rsidRPr="2BC451AA">
        <w:rPr>
          <w:b/>
          <w:bCs/>
          <w:color w:val="000000" w:themeColor="text1"/>
        </w:rPr>
        <w:t xml:space="preserve">Is a Kit </w:t>
      </w:r>
      <w:r w:rsidRPr="2BC451AA">
        <w:rPr>
          <w:color w:val="000000" w:themeColor="text1"/>
        </w:rPr>
        <w:t>check box to indicate that the non-stock item you are creating is a kit.</w:t>
      </w:r>
    </w:p>
    <w:p w14:paraId="4ADF93AF" w14:textId="77777777" w:rsidR="003E11C2" w:rsidRDefault="7B43940A" w:rsidP="00393083">
      <w:pPr>
        <w:pStyle w:val="ListParagraph"/>
        <w:numPr>
          <w:ilvl w:val="0"/>
          <w:numId w:val="27"/>
        </w:numPr>
        <w:rPr>
          <w:color w:val="000000" w:themeColor="text1"/>
        </w:rPr>
      </w:pPr>
      <w:r w:rsidRPr="2BC451AA">
        <w:rPr>
          <w:color w:val="000000" w:themeColor="text1"/>
        </w:rPr>
        <w:t xml:space="preserve">If needed, on the </w:t>
      </w:r>
      <w:r w:rsidRPr="2BC451AA">
        <w:rPr>
          <w:b/>
          <w:bCs/>
          <w:color w:val="000000" w:themeColor="text1"/>
        </w:rPr>
        <w:t xml:space="preserve">Price/Cost </w:t>
      </w:r>
      <w:r w:rsidRPr="2BC451AA">
        <w:rPr>
          <w:color w:val="000000" w:themeColor="text1"/>
        </w:rPr>
        <w:t>tab, specify the settings to calculate the cost and price for the non- stock kit.</w:t>
      </w:r>
    </w:p>
    <w:p w14:paraId="429B8491" w14:textId="77777777" w:rsidR="003E11C2" w:rsidRDefault="7B43940A" w:rsidP="00393083">
      <w:pPr>
        <w:pStyle w:val="ListParagraph"/>
        <w:numPr>
          <w:ilvl w:val="0"/>
          <w:numId w:val="27"/>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007DCDA8" w14:textId="77777777" w:rsidR="003E11C2" w:rsidRDefault="003E11C2" w:rsidP="2BC451AA">
      <w:pPr>
        <w:pStyle w:val="BodyText"/>
      </w:pPr>
    </w:p>
    <w:p w14:paraId="556F8176" w14:textId="77777777" w:rsidR="003E11C2" w:rsidRDefault="7B43940A" w:rsidP="2BC451AA">
      <w:pPr>
        <w:pStyle w:val="Heading2"/>
        <w:rPr>
          <w:color w:val="000000" w:themeColor="text1"/>
        </w:rPr>
      </w:pPr>
      <w:bookmarkStart w:id="16" w:name="_Toc196985426"/>
      <w:r w:rsidRPr="2BC451AA">
        <w:rPr>
          <w:color w:val="000000" w:themeColor="text1"/>
        </w:rPr>
        <w:t>Creating a Specification for a Non-Stock Kit</w:t>
      </w:r>
      <w:bookmarkEnd w:id="16"/>
    </w:p>
    <w:p w14:paraId="651F56B6" w14:textId="77777777" w:rsidR="003E11C2" w:rsidRDefault="7B43940A" w:rsidP="00393083">
      <w:pPr>
        <w:pStyle w:val="ListParagraph"/>
        <w:numPr>
          <w:ilvl w:val="0"/>
          <w:numId w:val="28"/>
        </w:numPr>
        <w:rPr>
          <w:color w:val="000000" w:themeColor="text1"/>
        </w:rPr>
      </w:pPr>
      <w:r w:rsidRPr="2BC451AA">
        <w:rPr>
          <w:color w:val="000000" w:themeColor="text1"/>
        </w:rPr>
        <w:t>Open the Kit Specifications (IN209500) form.</w:t>
      </w:r>
    </w:p>
    <w:p w14:paraId="72CFBA3C" w14:textId="77777777" w:rsidR="003E11C2" w:rsidRDefault="7B43940A" w:rsidP="00393083">
      <w:pPr>
        <w:pStyle w:val="ListParagraph"/>
        <w:numPr>
          <w:ilvl w:val="0"/>
          <w:numId w:val="28"/>
        </w:numPr>
        <w:rPr>
          <w:color w:val="000000" w:themeColor="text1"/>
        </w:rPr>
      </w:pPr>
      <w:r w:rsidRPr="2BC451AA">
        <w:rPr>
          <w:color w:val="000000" w:themeColor="text1"/>
        </w:rPr>
        <w:t xml:space="preserve">In the </w:t>
      </w:r>
      <w:r w:rsidRPr="2BC451AA">
        <w:rPr>
          <w:b/>
          <w:bCs/>
          <w:color w:val="000000" w:themeColor="text1"/>
        </w:rPr>
        <w:t xml:space="preserve">Kit Inventory ID </w:t>
      </w:r>
      <w:r w:rsidRPr="2BC451AA">
        <w:rPr>
          <w:color w:val="000000" w:themeColor="text1"/>
        </w:rPr>
        <w:t>box of the Summary area, select the non-stock kit for which you want to create a specification.</w:t>
      </w:r>
    </w:p>
    <w:p w14:paraId="43DFB47C" w14:textId="77777777" w:rsidR="003E11C2" w:rsidRDefault="7B43940A" w:rsidP="00393083">
      <w:pPr>
        <w:pStyle w:val="ListParagraph"/>
        <w:numPr>
          <w:ilvl w:val="0"/>
          <w:numId w:val="28"/>
        </w:numPr>
        <w:rPr>
          <w:color w:val="000000" w:themeColor="text1"/>
        </w:rPr>
      </w:pPr>
      <w:r w:rsidRPr="2BC451AA">
        <w:rPr>
          <w:color w:val="000000" w:themeColor="text1"/>
        </w:rPr>
        <w:lastRenderedPageBreak/>
        <w:t xml:space="preserve">In the </w:t>
      </w:r>
      <w:r w:rsidRPr="2BC451AA">
        <w:rPr>
          <w:b/>
          <w:bCs/>
          <w:color w:val="000000" w:themeColor="text1"/>
        </w:rPr>
        <w:t xml:space="preserve">Revision </w:t>
      </w:r>
      <w:r w:rsidRPr="2BC451AA">
        <w:rPr>
          <w:color w:val="000000" w:themeColor="text1"/>
        </w:rPr>
        <w:t>box, type the identifier of the specification revision, which is unique within this kit.</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450EA2D7" w14:textId="77777777" w:rsidTr="2BC451AA">
        <w:trPr>
          <w:trHeight w:val="120"/>
        </w:trPr>
        <w:tc>
          <w:tcPr>
            <w:tcW w:w="726" w:type="dxa"/>
            <w:shd w:val="clear" w:color="auto" w:fill="EC0677"/>
            <w:vAlign w:val="center"/>
          </w:tcPr>
          <w:p w14:paraId="3DD355C9" w14:textId="77777777" w:rsidR="003E11C2" w:rsidRDefault="003E11C2" w:rsidP="2BC451AA">
            <w:pPr>
              <w:keepNext/>
              <w:keepLines/>
            </w:pPr>
          </w:p>
        </w:tc>
        <w:tc>
          <w:tcPr>
            <w:tcW w:w="8745" w:type="dxa"/>
            <w:shd w:val="clear" w:color="auto" w:fill="EC0677"/>
            <w:vAlign w:val="center"/>
          </w:tcPr>
          <w:p w14:paraId="1A81F0B1" w14:textId="77777777" w:rsidR="003E11C2" w:rsidRDefault="003E11C2" w:rsidP="2BC451AA">
            <w:pPr>
              <w:keepNext/>
              <w:keepLines/>
            </w:pPr>
          </w:p>
        </w:tc>
      </w:tr>
      <w:tr w:rsidR="003E11C2" w14:paraId="4AD7ADC6" w14:textId="77777777" w:rsidTr="2BC451AA">
        <w:tc>
          <w:tcPr>
            <w:tcW w:w="726" w:type="dxa"/>
            <w:vAlign w:val="center"/>
          </w:tcPr>
          <w:p w14:paraId="121FD38A" w14:textId="62CC5104" w:rsidR="003E11C2" w:rsidRDefault="0A032BF1" w:rsidP="2BC451AA">
            <w:pPr>
              <w:keepNext/>
              <w:keepLines/>
            </w:pPr>
            <w:r>
              <w:rPr>
                <w:noProof/>
              </w:rPr>
              <w:drawing>
                <wp:inline distT="0" distB="0" distL="0" distR="0" wp14:anchorId="4589FFF6" wp14:editId="1EDCC9B1">
                  <wp:extent cx="228600" cy="228600"/>
                  <wp:effectExtent l="0" t="0" r="0" b="0"/>
                  <wp:docPr id="20254677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FABEC54" w14:textId="77777777" w:rsidR="003E11C2" w:rsidRDefault="7B43940A" w:rsidP="2BC451AA">
            <w:pPr>
              <w:keepNext/>
              <w:keepLines/>
              <w:rPr>
                <w:color w:val="000000" w:themeColor="text1"/>
              </w:rPr>
            </w:pPr>
            <w:r w:rsidRPr="2BC451AA">
              <w:rPr>
                <w:color w:val="000000" w:themeColor="text1"/>
              </w:rPr>
              <w:t>When creating a specification, you are also creating the first revision of this specification.</w:t>
            </w:r>
          </w:p>
        </w:tc>
      </w:tr>
    </w:tbl>
    <w:p w14:paraId="4BDB5498" w14:textId="484D572E" w:rsidR="003E11C2" w:rsidRDefault="003E11C2">
      <w:pPr>
        <w:pStyle w:val="BodyText"/>
      </w:pPr>
    </w:p>
    <w:p w14:paraId="25C72F90" w14:textId="77777777" w:rsidR="003E11C2" w:rsidRDefault="7B43940A" w:rsidP="00393083">
      <w:pPr>
        <w:pStyle w:val="ListParagraph"/>
        <w:numPr>
          <w:ilvl w:val="0"/>
          <w:numId w:val="29"/>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type a description of the kit specification that will help users to identify it.</w:t>
      </w:r>
    </w:p>
    <w:p w14:paraId="4A54E5A2" w14:textId="77777777" w:rsidR="003E11C2" w:rsidRDefault="7B43940A" w:rsidP="00393083">
      <w:pPr>
        <w:pStyle w:val="ListParagraph"/>
        <w:numPr>
          <w:ilvl w:val="0"/>
          <w:numId w:val="29"/>
        </w:numPr>
        <w:rPr>
          <w:color w:val="000000" w:themeColor="text1"/>
        </w:rPr>
      </w:pPr>
      <w:r w:rsidRPr="2BC451AA">
        <w:rPr>
          <w:color w:val="000000" w:themeColor="text1"/>
        </w:rPr>
        <w:t xml:space="preserve">Make sure that the </w:t>
      </w:r>
      <w:r w:rsidRPr="2BC451AA">
        <w:rPr>
          <w:b/>
          <w:bCs/>
          <w:color w:val="000000" w:themeColor="text1"/>
        </w:rPr>
        <w:t xml:space="preserve">Active </w:t>
      </w:r>
      <w:r w:rsidRPr="2BC451AA">
        <w:rPr>
          <w:color w:val="000000" w:themeColor="text1"/>
        </w:rPr>
        <w:t>check box is selected.</w:t>
      </w:r>
    </w:p>
    <w:p w14:paraId="1593B48E" w14:textId="77777777" w:rsidR="003E11C2" w:rsidRDefault="7B43940A" w:rsidP="00393083">
      <w:pPr>
        <w:pStyle w:val="ListParagraph"/>
        <w:numPr>
          <w:ilvl w:val="0"/>
          <w:numId w:val="29"/>
        </w:numPr>
        <w:rPr>
          <w:color w:val="000000" w:themeColor="text1"/>
        </w:rPr>
      </w:pPr>
      <w:r w:rsidRPr="2BC451AA">
        <w:rPr>
          <w:color w:val="000000" w:themeColor="text1"/>
        </w:rPr>
        <w:t xml:space="preserve">Select the </w:t>
      </w:r>
      <w:r w:rsidRPr="2BC451AA">
        <w:rPr>
          <w:b/>
          <w:bCs/>
          <w:color w:val="000000" w:themeColor="text1"/>
        </w:rPr>
        <w:t xml:space="preserve">Allow Component Addition </w:t>
      </w:r>
      <w:r w:rsidRPr="2BC451AA">
        <w:rPr>
          <w:color w:val="000000" w:themeColor="text1"/>
        </w:rPr>
        <w:t>check box if you want to allow users to add components to the kit during assembly or shipping.</w:t>
      </w:r>
    </w:p>
    <w:p w14:paraId="7D06E31E" w14:textId="77777777" w:rsidR="003E11C2" w:rsidRDefault="7B43940A" w:rsidP="00393083">
      <w:pPr>
        <w:pStyle w:val="ListParagraph"/>
        <w:numPr>
          <w:ilvl w:val="0"/>
          <w:numId w:val="29"/>
        </w:numPr>
        <w:rPr>
          <w:color w:val="000000" w:themeColor="text1"/>
        </w:rPr>
      </w:pPr>
      <w:r w:rsidRPr="2BC451AA">
        <w:rPr>
          <w:color w:val="000000" w:themeColor="text1"/>
        </w:rPr>
        <w:t xml:space="preserve">On the </w:t>
      </w:r>
      <w:r w:rsidRPr="2BC451AA">
        <w:rPr>
          <w:b/>
          <w:bCs/>
          <w:color w:val="000000" w:themeColor="text1"/>
        </w:rPr>
        <w:t xml:space="preserve">Stock Components </w:t>
      </w:r>
      <w:r w:rsidRPr="2BC451AA">
        <w:rPr>
          <w:color w:val="000000" w:themeColor="text1"/>
        </w:rPr>
        <w:t>tab, do the following for each stock item you want to add to the kit:</w:t>
      </w:r>
    </w:p>
    <w:p w14:paraId="5DEBDF5C" w14:textId="77777777" w:rsidR="003E11C2" w:rsidRDefault="7B43940A" w:rsidP="00393083">
      <w:pPr>
        <w:pStyle w:val="ListParagraph"/>
        <w:numPr>
          <w:ilvl w:val="1"/>
          <w:numId w:val="29"/>
        </w:numPr>
        <w:rPr>
          <w:color w:val="000000" w:themeColor="text1"/>
        </w:rPr>
      </w:pPr>
      <w:r w:rsidRPr="2BC451AA">
        <w:rPr>
          <w:color w:val="000000" w:themeColor="text1"/>
        </w:rPr>
        <w:t xml:space="preserve">On the table toolbar, click </w:t>
      </w:r>
      <w:r w:rsidRPr="2BC451AA">
        <w:rPr>
          <w:b/>
          <w:bCs/>
          <w:color w:val="000000" w:themeColor="text1"/>
        </w:rPr>
        <w:t xml:space="preserve">Add Row </w:t>
      </w:r>
      <w:r w:rsidRPr="2BC451AA">
        <w:rPr>
          <w:color w:val="000000" w:themeColor="text1"/>
        </w:rPr>
        <w:t>to add a new stock component.</w:t>
      </w:r>
    </w:p>
    <w:p w14:paraId="64E95DEE" w14:textId="77777777" w:rsidR="003E11C2" w:rsidRDefault="7B43940A" w:rsidP="00393083">
      <w:pPr>
        <w:pStyle w:val="ListParagraph"/>
        <w:numPr>
          <w:ilvl w:val="1"/>
          <w:numId w:val="29"/>
        </w:numPr>
        <w:rPr>
          <w:color w:val="000000" w:themeColor="text1"/>
        </w:rPr>
      </w:pPr>
      <w:r w:rsidRPr="2BC451AA">
        <w:rPr>
          <w:color w:val="000000" w:themeColor="text1"/>
        </w:rPr>
        <w:t xml:space="preserve">In the </w:t>
      </w:r>
      <w:r w:rsidRPr="2BC451AA">
        <w:rPr>
          <w:b/>
          <w:bCs/>
          <w:color w:val="000000" w:themeColor="text1"/>
        </w:rPr>
        <w:t xml:space="preserve">Component ID </w:t>
      </w:r>
      <w:r w:rsidRPr="2BC451AA">
        <w:rPr>
          <w:color w:val="000000" w:themeColor="text1"/>
        </w:rPr>
        <w:t>column, select the stock item to be added to the kit.</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2916C19D" w14:textId="77777777" w:rsidTr="2BC451AA">
        <w:trPr>
          <w:trHeight w:val="120"/>
        </w:trPr>
        <w:tc>
          <w:tcPr>
            <w:tcW w:w="726" w:type="dxa"/>
            <w:shd w:val="clear" w:color="auto" w:fill="EC0677"/>
            <w:vAlign w:val="center"/>
          </w:tcPr>
          <w:p w14:paraId="74869460" w14:textId="77777777" w:rsidR="003E11C2" w:rsidRDefault="003E11C2" w:rsidP="2BC451AA">
            <w:pPr>
              <w:keepNext/>
              <w:keepLines/>
            </w:pPr>
          </w:p>
        </w:tc>
        <w:tc>
          <w:tcPr>
            <w:tcW w:w="8745" w:type="dxa"/>
            <w:shd w:val="clear" w:color="auto" w:fill="EC0677"/>
            <w:vAlign w:val="center"/>
          </w:tcPr>
          <w:p w14:paraId="187F57B8" w14:textId="77777777" w:rsidR="003E11C2" w:rsidRDefault="003E11C2" w:rsidP="2BC451AA">
            <w:pPr>
              <w:keepNext/>
              <w:keepLines/>
            </w:pPr>
          </w:p>
        </w:tc>
      </w:tr>
      <w:tr w:rsidR="003E11C2" w14:paraId="5A2547D4" w14:textId="77777777" w:rsidTr="2BC451AA">
        <w:tc>
          <w:tcPr>
            <w:tcW w:w="726" w:type="dxa"/>
            <w:vAlign w:val="center"/>
          </w:tcPr>
          <w:p w14:paraId="464FCBC1" w14:textId="0F20219B" w:rsidR="003E11C2" w:rsidRDefault="3EFD3372" w:rsidP="2BC451AA">
            <w:pPr>
              <w:keepNext/>
              <w:keepLines/>
            </w:pPr>
            <w:r>
              <w:rPr>
                <w:noProof/>
              </w:rPr>
              <w:drawing>
                <wp:inline distT="0" distB="0" distL="0" distR="0" wp14:anchorId="7F497A6B" wp14:editId="4C0AB9B9">
                  <wp:extent cx="228600" cy="228600"/>
                  <wp:effectExtent l="0" t="0" r="0" b="0"/>
                  <wp:docPr id="2899028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43891E1" w14:textId="77777777" w:rsidR="003E11C2" w:rsidRDefault="7B43940A" w:rsidP="2BC451AA">
            <w:pPr>
              <w:keepNext/>
              <w:keepLines/>
            </w:pPr>
            <w:r w:rsidRPr="2BC451AA">
              <w:t>You can add any lot- and serial-tracked stock items to the specification of a non-stock kit, except for the items with the When Used assignment method or with the User-Enterable issue method specified for their lot/serial classes on the Lot/Serial Classes (IN207000) form.</w:t>
            </w:r>
          </w:p>
        </w:tc>
      </w:tr>
    </w:tbl>
    <w:p w14:paraId="62199465" w14:textId="424DD910" w:rsidR="003E11C2" w:rsidRDefault="003E11C2">
      <w:pPr>
        <w:pStyle w:val="BodyText"/>
      </w:pPr>
    </w:p>
    <w:p w14:paraId="145BC160" w14:textId="77777777" w:rsidR="003E11C2" w:rsidRDefault="7B43940A" w:rsidP="00393083">
      <w:pPr>
        <w:pStyle w:val="ListParagraph"/>
        <w:numPr>
          <w:ilvl w:val="0"/>
          <w:numId w:val="30"/>
        </w:numPr>
        <w:rPr>
          <w:color w:val="000000" w:themeColor="text1"/>
        </w:rPr>
      </w:pPr>
      <w:r w:rsidRPr="2BC451AA">
        <w:rPr>
          <w:color w:val="000000" w:themeColor="text1"/>
        </w:rPr>
        <w:t xml:space="preserve">In the </w:t>
      </w:r>
      <w:r w:rsidRPr="2BC451AA">
        <w:rPr>
          <w:b/>
          <w:bCs/>
          <w:color w:val="000000" w:themeColor="text1"/>
        </w:rPr>
        <w:t xml:space="preserve">UOM </w:t>
      </w:r>
      <w:r w:rsidRPr="2BC451AA">
        <w:rPr>
          <w:color w:val="000000" w:themeColor="text1"/>
        </w:rPr>
        <w:t>column, make sure that the correct unit of measure for the item is selected.</w:t>
      </w:r>
    </w:p>
    <w:p w14:paraId="74B335CC" w14:textId="77777777" w:rsidR="003E11C2" w:rsidRDefault="7B43940A" w:rsidP="00393083">
      <w:pPr>
        <w:pStyle w:val="ListParagraph"/>
        <w:numPr>
          <w:ilvl w:val="0"/>
          <w:numId w:val="30"/>
        </w:numPr>
        <w:rPr>
          <w:color w:val="000000" w:themeColor="text1"/>
        </w:rPr>
      </w:pPr>
      <w:r w:rsidRPr="2BC451AA">
        <w:rPr>
          <w:color w:val="000000" w:themeColor="text1"/>
        </w:rPr>
        <w:t>In the Component Qty. column, specify the quantity of the stock item that you will add to the kit.</w:t>
      </w:r>
    </w:p>
    <w:p w14:paraId="6340AD1F" w14:textId="77777777" w:rsidR="003E11C2" w:rsidRDefault="7B43940A" w:rsidP="00393083">
      <w:pPr>
        <w:pStyle w:val="ListParagraph"/>
        <w:numPr>
          <w:ilvl w:val="0"/>
          <w:numId w:val="30"/>
        </w:numPr>
        <w:rPr>
          <w:color w:val="000000" w:themeColor="text1"/>
        </w:rPr>
      </w:pPr>
      <w:r w:rsidRPr="2BC451AA">
        <w:rPr>
          <w:color w:val="000000" w:themeColor="text1"/>
        </w:rPr>
        <w:t xml:space="preserve">Select the </w:t>
      </w:r>
      <w:r w:rsidRPr="2BC451AA">
        <w:rPr>
          <w:b/>
          <w:bCs/>
          <w:color w:val="000000" w:themeColor="text1"/>
        </w:rPr>
        <w:t xml:space="preserve">Allow Component Qty. Variance </w:t>
      </w:r>
      <w:r w:rsidRPr="2BC451AA">
        <w:rPr>
          <w:color w:val="000000" w:themeColor="text1"/>
        </w:rPr>
        <w:t xml:space="preserve">check box and specify the minimum and maximum quantity in the </w:t>
      </w:r>
      <w:r w:rsidRPr="2BC451AA">
        <w:rPr>
          <w:b/>
          <w:bCs/>
          <w:color w:val="000000" w:themeColor="text1"/>
        </w:rPr>
        <w:t xml:space="preserve">Min. Component Qty. </w:t>
      </w:r>
      <w:r w:rsidRPr="2BC451AA">
        <w:rPr>
          <w:color w:val="000000" w:themeColor="text1"/>
        </w:rPr>
        <w:t xml:space="preserve">and </w:t>
      </w:r>
      <w:r w:rsidRPr="2BC451AA">
        <w:rPr>
          <w:b/>
          <w:bCs/>
          <w:color w:val="000000" w:themeColor="text1"/>
        </w:rPr>
        <w:t xml:space="preserve">Max. Component Qty. </w:t>
      </w:r>
      <w:r w:rsidRPr="2BC451AA">
        <w:rPr>
          <w:color w:val="000000" w:themeColor="text1"/>
        </w:rPr>
        <w:t>columns correspondingly to allow the quantity of the stock item to vary in the kit.</w:t>
      </w:r>
    </w:p>
    <w:p w14:paraId="13F3C221" w14:textId="77777777" w:rsidR="003E11C2" w:rsidRDefault="7B43940A" w:rsidP="00393083">
      <w:pPr>
        <w:pStyle w:val="ListParagraph"/>
        <w:numPr>
          <w:ilvl w:val="0"/>
          <w:numId w:val="30"/>
        </w:numPr>
        <w:rPr>
          <w:color w:val="000000" w:themeColor="text1"/>
        </w:rPr>
      </w:pPr>
      <w:r w:rsidRPr="2BC451AA">
        <w:rPr>
          <w:color w:val="000000" w:themeColor="text1"/>
        </w:rPr>
        <w:t xml:space="preserve">If needed, in the </w:t>
      </w:r>
      <w:r w:rsidRPr="2BC451AA">
        <w:rPr>
          <w:b/>
          <w:bCs/>
          <w:color w:val="000000" w:themeColor="text1"/>
        </w:rPr>
        <w:t xml:space="preserve">Disassembly Coeff. </w:t>
      </w:r>
      <w:r w:rsidRPr="2BC451AA">
        <w:rPr>
          <w:color w:val="000000" w:themeColor="text1"/>
        </w:rPr>
        <w:t>column, specify a decimal value between 0 and 1 that will indicate to what extent the component can be returned to the inventory during disassembly.</w:t>
      </w:r>
    </w:p>
    <w:p w14:paraId="128C06FB" w14:textId="77777777" w:rsidR="003E11C2" w:rsidRDefault="7B43940A" w:rsidP="00393083">
      <w:pPr>
        <w:pStyle w:val="ListParagraph"/>
        <w:numPr>
          <w:ilvl w:val="0"/>
          <w:numId w:val="30"/>
        </w:numPr>
        <w:rPr>
          <w:color w:val="000000" w:themeColor="text1"/>
        </w:rPr>
      </w:pPr>
      <w:r w:rsidRPr="2BC451AA">
        <w:rPr>
          <w:color w:val="000000" w:themeColor="text1"/>
        </w:rPr>
        <w:t xml:space="preserve">If needed, select the </w:t>
      </w:r>
      <w:r w:rsidRPr="2BC451AA">
        <w:rPr>
          <w:b/>
          <w:bCs/>
          <w:color w:val="000000" w:themeColor="text1"/>
        </w:rPr>
        <w:t xml:space="preserve">Allow Component Substitution </w:t>
      </w:r>
      <w:r w:rsidRPr="2BC451AA">
        <w:rPr>
          <w:color w:val="000000" w:themeColor="text1"/>
        </w:rPr>
        <w:t>check box to indicate that the stock item can be substituted in the kit.</w:t>
      </w:r>
    </w:p>
    <w:p w14:paraId="475AD037" w14:textId="77777777" w:rsidR="003E11C2" w:rsidRDefault="7B43940A" w:rsidP="00393083">
      <w:pPr>
        <w:pStyle w:val="ListParagraph"/>
        <w:numPr>
          <w:ilvl w:val="0"/>
          <w:numId w:val="31"/>
        </w:numPr>
        <w:rPr>
          <w:color w:val="000000" w:themeColor="text1"/>
        </w:rPr>
      </w:pPr>
      <w:r w:rsidRPr="2BC451AA">
        <w:rPr>
          <w:color w:val="000000" w:themeColor="text1"/>
        </w:rPr>
        <w:t xml:space="preserve">On the </w:t>
      </w:r>
      <w:r w:rsidRPr="2BC451AA">
        <w:rPr>
          <w:b/>
          <w:bCs/>
          <w:color w:val="000000" w:themeColor="text1"/>
        </w:rPr>
        <w:t xml:space="preserve">Non-Stock Components </w:t>
      </w:r>
      <w:r w:rsidRPr="2BC451AA">
        <w:rPr>
          <w:color w:val="000000" w:themeColor="text1"/>
        </w:rPr>
        <w:t>tab, do the following for each non-stock item you want to add to the kit:</w:t>
      </w:r>
    </w:p>
    <w:p w14:paraId="5A1674D2" w14:textId="77777777" w:rsidR="003E11C2" w:rsidRDefault="7B43940A" w:rsidP="00393083">
      <w:pPr>
        <w:pStyle w:val="ListParagraph"/>
        <w:numPr>
          <w:ilvl w:val="1"/>
          <w:numId w:val="31"/>
        </w:numPr>
        <w:rPr>
          <w:color w:val="000000" w:themeColor="text1"/>
        </w:rPr>
      </w:pPr>
      <w:r w:rsidRPr="2BC451AA">
        <w:rPr>
          <w:color w:val="000000" w:themeColor="text1"/>
        </w:rPr>
        <w:t xml:space="preserve">On the table toolbar, click </w:t>
      </w:r>
      <w:r w:rsidRPr="2BC451AA">
        <w:rPr>
          <w:b/>
          <w:bCs/>
          <w:color w:val="000000" w:themeColor="text1"/>
        </w:rPr>
        <w:t xml:space="preserve">Add Row </w:t>
      </w:r>
      <w:r w:rsidRPr="2BC451AA">
        <w:rPr>
          <w:color w:val="000000" w:themeColor="text1"/>
        </w:rPr>
        <w:t>to add a new non-stock component.</w:t>
      </w:r>
    </w:p>
    <w:p w14:paraId="57650ECE" w14:textId="77777777" w:rsidR="003E11C2" w:rsidRDefault="7B43940A" w:rsidP="00393083">
      <w:pPr>
        <w:pStyle w:val="ListParagraph"/>
        <w:numPr>
          <w:ilvl w:val="1"/>
          <w:numId w:val="31"/>
        </w:numPr>
        <w:rPr>
          <w:color w:val="000000" w:themeColor="text1"/>
        </w:rPr>
      </w:pPr>
      <w:r w:rsidRPr="2BC451AA">
        <w:rPr>
          <w:color w:val="000000" w:themeColor="text1"/>
        </w:rPr>
        <w:t xml:space="preserve">In the </w:t>
      </w:r>
      <w:r w:rsidRPr="2BC451AA">
        <w:rPr>
          <w:b/>
          <w:bCs/>
          <w:color w:val="000000" w:themeColor="text1"/>
        </w:rPr>
        <w:t xml:space="preserve">Component ID </w:t>
      </w:r>
      <w:r w:rsidRPr="2BC451AA">
        <w:rPr>
          <w:color w:val="000000" w:themeColor="text1"/>
        </w:rPr>
        <w:t>column, select the non-stock item to be added to the kit.</w:t>
      </w:r>
    </w:p>
    <w:p w14:paraId="15A7E552" w14:textId="77777777" w:rsidR="003E11C2" w:rsidRDefault="7B43940A" w:rsidP="00393083">
      <w:pPr>
        <w:pStyle w:val="ListParagraph"/>
        <w:numPr>
          <w:ilvl w:val="1"/>
          <w:numId w:val="31"/>
        </w:numPr>
        <w:rPr>
          <w:color w:val="000000" w:themeColor="text1"/>
        </w:rPr>
      </w:pPr>
      <w:r w:rsidRPr="2BC451AA">
        <w:rPr>
          <w:color w:val="000000" w:themeColor="text1"/>
        </w:rPr>
        <w:lastRenderedPageBreak/>
        <w:t xml:space="preserve">In the </w:t>
      </w:r>
      <w:r w:rsidRPr="2BC451AA">
        <w:rPr>
          <w:b/>
          <w:bCs/>
          <w:color w:val="000000" w:themeColor="text1"/>
        </w:rPr>
        <w:t xml:space="preserve">UOM </w:t>
      </w:r>
      <w:r w:rsidRPr="2BC451AA">
        <w:rPr>
          <w:color w:val="000000" w:themeColor="text1"/>
        </w:rPr>
        <w:t>column, make sure that the correct unit of measure for the item is selected.</w:t>
      </w:r>
    </w:p>
    <w:p w14:paraId="5CA4C135" w14:textId="77777777" w:rsidR="003E11C2" w:rsidRDefault="7B43940A" w:rsidP="00393083">
      <w:pPr>
        <w:pStyle w:val="ListParagraph"/>
        <w:numPr>
          <w:ilvl w:val="1"/>
          <w:numId w:val="31"/>
        </w:numPr>
        <w:rPr>
          <w:color w:val="000000" w:themeColor="text1"/>
        </w:rPr>
      </w:pPr>
      <w:r w:rsidRPr="2BC451AA">
        <w:rPr>
          <w:color w:val="000000" w:themeColor="text1"/>
        </w:rPr>
        <w:t xml:space="preserve">In the </w:t>
      </w:r>
      <w:r w:rsidRPr="2BC451AA">
        <w:rPr>
          <w:b/>
          <w:bCs/>
          <w:color w:val="000000" w:themeColor="text1"/>
        </w:rPr>
        <w:t xml:space="preserve">Component Qty. </w:t>
      </w:r>
      <w:r w:rsidRPr="2BC451AA">
        <w:rPr>
          <w:color w:val="000000" w:themeColor="text1"/>
        </w:rPr>
        <w:t>column, specify the quantity of the non-stock item to be added to the kit.</w:t>
      </w:r>
    </w:p>
    <w:p w14:paraId="4C2F4E15" w14:textId="77FB1B6F" w:rsidR="003E11C2" w:rsidRDefault="7B43940A" w:rsidP="00393083">
      <w:pPr>
        <w:pStyle w:val="ListParagraph"/>
        <w:numPr>
          <w:ilvl w:val="1"/>
          <w:numId w:val="31"/>
        </w:numPr>
        <w:rPr>
          <w:color w:val="000000" w:themeColor="text1"/>
        </w:rPr>
      </w:pPr>
      <w:r w:rsidRPr="2BC451AA">
        <w:rPr>
          <w:color w:val="000000" w:themeColor="text1"/>
        </w:rPr>
        <w:t xml:space="preserve">Select the </w:t>
      </w:r>
      <w:r w:rsidRPr="2BC451AA">
        <w:rPr>
          <w:b/>
          <w:bCs/>
          <w:color w:val="000000" w:themeColor="text1"/>
        </w:rPr>
        <w:t xml:space="preserve">Allow Component Qty. Variance </w:t>
      </w:r>
      <w:r w:rsidRPr="2BC451AA">
        <w:rPr>
          <w:color w:val="000000" w:themeColor="text1"/>
        </w:rPr>
        <w:t xml:space="preserve">check </w:t>
      </w:r>
      <w:r w:rsidR="76C82EDE" w:rsidRPr="2BC451AA">
        <w:rPr>
          <w:color w:val="000000" w:themeColor="text1"/>
        </w:rPr>
        <w:t>box and</w:t>
      </w:r>
      <w:r w:rsidRPr="2BC451AA">
        <w:rPr>
          <w:color w:val="000000" w:themeColor="text1"/>
        </w:rPr>
        <w:t xml:space="preserve"> specify the minimum and maximum quantity in the </w:t>
      </w:r>
      <w:r w:rsidRPr="2BC451AA">
        <w:rPr>
          <w:b/>
          <w:bCs/>
          <w:color w:val="000000" w:themeColor="text1"/>
        </w:rPr>
        <w:t xml:space="preserve">Min. Component Qty. </w:t>
      </w:r>
      <w:r w:rsidRPr="2BC451AA">
        <w:rPr>
          <w:color w:val="000000" w:themeColor="text1"/>
        </w:rPr>
        <w:t xml:space="preserve">and </w:t>
      </w:r>
      <w:r w:rsidRPr="2BC451AA">
        <w:rPr>
          <w:b/>
          <w:bCs/>
          <w:color w:val="000000" w:themeColor="text1"/>
        </w:rPr>
        <w:t xml:space="preserve">Max. Component Qty. </w:t>
      </w:r>
      <w:r w:rsidRPr="2BC451AA">
        <w:rPr>
          <w:color w:val="000000" w:themeColor="text1"/>
        </w:rPr>
        <w:t>columns, respectively, to allow the quantity of the non-stock item to vary in the kit.</w:t>
      </w:r>
    </w:p>
    <w:p w14:paraId="3329DA71" w14:textId="77777777" w:rsidR="003E11C2" w:rsidRDefault="7B43940A" w:rsidP="00393083">
      <w:pPr>
        <w:pStyle w:val="ListParagraph"/>
        <w:numPr>
          <w:ilvl w:val="0"/>
          <w:numId w:val="31"/>
        </w:numPr>
        <w:rPr>
          <w:color w:val="000000" w:themeColor="text1"/>
        </w:rPr>
      </w:pPr>
      <w:r w:rsidRPr="2BC451AA">
        <w:rPr>
          <w:color w:val="000000" w:themeColor="text1"/>
        </w:rPr>
        <w:t xml:space="preserve">On the form toolbar, click </w:t>
      </w:r>
      <w:r w:rsidRPr="2BC451AA">
        <w:rPr>
          <w:b/>
          <w:bCs/>
          <w:color w:val="000000" w:themeColor="text1"/>
        </w:rPr>
        <w:t>Save</w:t>
      </w:r>
      <w:r w:rsidRPr="2BC451AA">
        <w:rPr>
          <w:color w:val="000000" w:themeColor="text1"/>
        </w:rPr>
        <w:t>.</w:t>
      </w:r>
    </w:p>
    <w:p w14:paraId="0DA123B1" w14:textId="77777777" w:rsidR="003E11C2" w:rsidRDefault="003E11C2" w:rsidP="2BC451AA">
      <w:pPr>
        <w:pStyle w:val="BodyText"/>
      </w:pPr>
    </w:p>
    <w:p w14:paraId="0CEB0958" w14:textId="77777777" w:rsidR="003E11C2" w:rsidRDefault="7B43940A" w:rsidP="2BC451AA">
      <w:pPr>
        <w:pStyle w:val="Heading2"/>
        <w:rPr>
          <w:color w:val="000000" w:themeColor="text1"/>
        </w:rPr>
      </w:pPr>
      <w:bookmarkStart w:id="17" w:name="_Toc196985427"/>
      <w:r w:rsidRPr="2BC451AA">
        <w:rPr>
          <w:color w:val="000000" w:themeColor="text1"/>
        </w:rPr>
        <w:t>Approving Sales Orders</w:t>
      </w:r>
      <w:bookmarkEnd w:id="17"/>
    </w:p>
    <w:p w14:paraId="2645ABC0" w14:textId="77777777" w:rsidR="003E11C2" w:rsidRDefault="7B43940A" w:rsidP="2BC451AA">
      <w:pPr>
        <w:pStyle w:val="BodyText"/>
        <w:rPr>
          <w:color w:val="000000" w:themeColor="text1"/>
        </w:rPr>
      </w:pPr>
      <w:r w:rsidRPr="2BC451AA">
        <w:rPr>
          <w:color w:val="000000" w:themeColor="text1"/>
        </w:rPr>
        <w:t>This chapter contains instructions related to approving sales orders in MYOB Acumatica.</w:t>
      </w:r>
    </w:p>
    <w:p w14:paraId="5A8460A6" w14:textId="77777777" w:rsidR="003E11C2" w:rsidRDefault="7B43940A" w:rsidP="2BC451AA">
      <w:pPr>
        <w:pStyle w:val="Heading3"/>
        <w:rPr>
          <w:color w:val="000000" w:themeColor="text1"/>
        </w:rPr>
      </w:pPr>
      <w:bookmarkStart w:id="18" w:name="_Toc196985428"/>
      <w:r w:rsidRPr="2BC451AA">
        <w:rPr>
          <w:color w:val="000000" w:themeColor="text1"/>
        </w:rPr>
        <w:t>Approving a Sales Order</w:t>
      </w:r>
      <w:bookmarkEnd w:id="18"/>
    </w:p>
    <w:p w14:paraId="4B1E196F" w14:textId="77777777" w:rsidR="003E11C2" w:rsidRDefault="7B43940A" w:rsidP="00393083">
      <w:pPr>
        <w:pStyle w:val="ListParagraph"/>
        <w:numPr>
          <w:ilvl w:val="0"/>
          <w:numId w:val="32"/>
        </w:numPr>
        <w:rPr>
          <w:color w:val="000000" w:themeColor="text1"/>
        </w:rPr>
      </w:pPr>
      <w:r w:rsidRPr="2BC451AA">
        <w:rPr>
          <w:color w:val="000000" w:themeColor="text1"/>
        </w:rPr>
        <w:t>Open the Sales Orders (SO301000) form.</w:t>
      </w:r>
    </w:p>
    <w:p w14:paraId="0AC96187" w14:textId="77777777" w:rsidR="003E11C2" w:rsidRDefault="7B43940A" w:rsidP="00393083">
      <w:pPr>
        <w:pStyle w:val="ListParagraph"/>
        <w:numPr>
          <w:ilvl w:val="0"/>
          <w:numId w:val="32"/>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38AC0F4B" w14:textId="77777777" w:rsidR="003E11C2" w:rsidRDefault="7B43940A" w:rsidP="00393083">
      <w:pPr>
        <w:pStyle w:val="ListParagraph"/>
        <w:numPr>
          <w:ilvl w:val="0"/>
          <w:numId w:val="32"/>
        </w:numPr>
        <w:rPr>
          <w:color w:val="000000" w:themeColor="text1"/>
        </w:rPr>
      </w:pPr>
      <w:r w:rsidRPr="2BC451AA">
        <w:rPr>
          <w:color w:val="000000" w:themeColor="text1"/>
        </w:rPr>
        <w:t xml:space="preserve">In the Order </w:t>
      </w:r>
      <w:proofErr w:type="spellStart"/>
      <w:r w:rsidRPr="2BC451AA">
        <w:rPr>
          <w:color w:val="000000" w:themeColor="text1"/>
        </w:rPr>
        <w:t>Nbr</w:t>
      </w:r>
      <w:proofErr w:type="spellEnd"/>
      <w:r w:rsidRPr="2BC451AA">
        <w:rPr>
          <w:color w:val="000000" w:themeColor="text1"/>
        </w:rPr>
        <w:t>. box, select the reference number of the order that you want to approve.</w:t>
      </w:r>
    </w:p>
    <w:p w14:paraId="181D2E55" w14:textId="77777777" w:rsidR="003E11C2" w:rsidRDefault="7B43940A" w:rsidP="00393083">
      <w:pPr>
        <w:pStyle w:val="ListParagraph"/>
        <w:numPr>
          <w:ilvl w:val="0"/>
          <w:numId w:val="32"/>
        </w:numPr>
        <w:rPr>
          <w:color w:val="000000" w:themeColor="text1"/>
        </w:rPr>
      </w:pPr>
      <w:r w:rsidRPr="2BC451AA">
        <w:rPr>
          <w:color w:val="000000" w:themeColor="text1"/>
        </w:rPr>
        <w:t xml:space="preserve">On the More menu, click </w:t>
      </w:r>
      <w:r w:rsidRPr="2BC451AA">
        <w:rPr>
          <w:b/>
          <w:bCs/>
          <w:color w:val="000000" w:themeColor="text1"/>
        </w:rPr>
        <w:t>Approve</w:t>
      </w:r>
      <w:r w:rsidRPr="2BC451AA">
        <w:rPr>
          <w:color w:val="000000" w:themeColor="text1"/>
        </w:rPr>
        <w:t>.</w:t>
      </w:r>
    </w:p>
    <w:p w14:paraId="4C4CEA3D" w14:textId="77777777" w:rsidR="003E11C2" w:rsidRDefault="003E11C2" w:rsidP="2BC451AA">
      <w:pPr>
        <w:pStyle w:val="BodyText"/>
      </w:pPr>
    </w:p>
    <w:p w14:paraId="7DE6BA78" w14:textId="77777777" w:rsidR="003E11C2" w:rsidRDefault="7B43940A" w:rsidP="2BC451AA">
      <w:pPr>
        <w:pStyle w:val="Heading3"/>
        <w:rPr>
          <w:color w:val="000000" w:themeColor="text1"/>
        </w:rPr>
      </w:pPr>
      <w:bookmarkStart w:id="19" w:name="_Toc196985429"/>
      <w:r w:rsidRPr="2BC451AA">
        <w:rPr>
          <w:color w:val="000000" w:themeColor="text1"/>
        </w:rPr>
        <w:t>Approving Multiple Orders</w:t>
      </w:r>
      <w:bookmarkEnd w:id="19"/>
    </w:p>
    <w:p w14:paraId="1044DAA2" w14:textId="77777777" w:rsidR="003E11C2" w:rsidRDefault="7B43940A" w:rsidP="00393083">
      <w:pPr>
        <w:pStyle w:val="ListParagraph"/>
        <w:numPr>
          <w:ilvl w:val="0"/>
          <w:numId w:val="33"/>
        </w:numPr>
        <w:rPr>
          <w:color w:val="000000" w:themeColor="text1"/>
        </w:rPr>
      </w:pPr>
      <w:r w:rsidRPr="2BC451AA">
        <w:rPr>
          <w:color w:val="000000" w:themeColor="text1"/>
        </w:rPr>
        <w:t>Open the Approvals (EP503010) form.</w:t>
      </w:r>
    </w:p>
    <w:p w14:paraId="2BEABB7C" w14:textId="77777777" w:rsidR="003E11C2" w:rsidRDefault="7B43940A" w:rsidP="00393083">
      <w:pPr>
        <w:pStyle w:val="ListParagraph"/>
        <w:numPr>
          <w:ilvl w:val="0"/>
          <w:numId w:val="33"/>
        </w:numPr>
        <w:rPr>
          <w:color w:val="000000" w:themeColor="text1"/>
        </w:rPr>
      </w:pPr>
      <w:r w:rsidRPr="2BC451AA">
        <w:rPr>
          <w:color w:val="000000" w:themeColor="text1"/>
        </w:rPr>
        <w:t xml:space="preserve">On the </w:t>
      </w:r>
      <w:r w:rsidRPr="2BC451AA">
        <w:rPr>
          <w:b/>
          <w:bCs/>
          <w:color w:val="000000" w:themeColor="text1"/>
        </w:rPr>
        <w:t xml:space="preserve">My Approvals </w:t>
      </w:r>
      <w:r w:rsidRPr="2BC451AA">
        <w:rPr>
          <w:color w:val="000000" w:themeColor="text1"/>
        </w:rPr>
        <w:t>tab, select the unlabeled check boxes in the rows of the documents that require your approval.</w:t>
      </w:r>
    </w:p>
    <w:p w14:paraId="5A89EF95" w14:textId="77777777" w:rsidR="003E11C2" w:rsidRDefault="7B43940A" w:rsidP="00393083">
      <w:pPr>
        <w:pStyle w:val="ListParagraph"/>
        <w:numPr>
          <w:ilvl w:val="0"/>
          <w:numId w:val="33"/>
        </w:numPr>
        <w:rPr>
          <w:color w:val="000000" w:themeColor="text1"/>
        </w:rPr>
      </w:pPr>
      <w:r w:rsidRPr="2BC451AA">
        <w:rPr>
          <w:color w:val="000000" w:themeColor="text1"/>
        </w:rPr>
        <w:t xml:space="preserve">On the form toolbar, click </w:t>
      </w:r>
      <w:r w:rsidRPr="2BC451AA">
        <w:rPr>
          <w:b/>
          <w:bCs/>
          <w:color w:val="000000" w:themeColor="text1"/>
        </w:rPr>
        <w:t xml:space="preserve">Approve </w:t>
      </w:r>
      <w:r w:rsidRPr="2BC451AA">
        <w:rPr>
          <w:color w:val="000000" w:themeColor="text1"/>
        </w:rPr>
        <w:t>to approve the selected documents.</w:t>
      </w:r>
    </w:p>
    <w:p w14:paraId="50895670" w14:textId="77777777" w:rsidR="003E11C2" w:rsidRDefault="003E11C2" w:rsidP="2BC451AA">
      <w:pPr>
        <w:pStyle w:val="BodyText"/>
      </w:pPr>
    </w:p>
    <w:p w14:paraId="7FEC4FE7" w14:textId="77777777" w:rsidR="003E11C2" w:rsidRDefault="7B43940A" w:rsidP="2BC451AA">
      <w:pPr>
        <w:pStyle w:val="Heading2"/>
        <w:rPr>
          <w:color w:val="000000" w:themeColor="text1"/>
        </w:rPr>
      </w:pPr>
      <w:bookmarkStart w:id="20" w:name="_Toc196985430"/>
      <w:r w:rsidRPr="2BC451AA">
        <w:rPr>
          <w:color w:val="000000" w:themeColor="text1"/>
        </w:rPr>
        <w:t>Processing Payments</w:t>
      </w:r>
      <w:bookmarkEnd w:id="20"/>
    </w:p>
    <w:p w14:paraId="743CE95B" w14:textId="77777777" w:rsidR="003E11C2" w:rsidRDefault="7B43940A" w:rsidP="2BC451AA">
      <w:pPr>
        <w:pStyle w:val="BodyText"/>
        <w:rPr>
          <w:color w:val="000000" w:themeColor="text1"/>
        </w:rPr>
      </w:pPr>
      <w:r w:rsidRPr="2BC451AA">
        <w:rPr>
          <w:color w:val="000000" w:themeColor="text1"/>
        </w:rPr>
        <w:t>This chapter contains instructions related to reserving payments and prepayments for sales orders in MYOB Acumatica.</w:t>
      </w:r>
    </w:p>
    <w:p w14:paraId="548EA69F" w14:textId="77777777" w:rsidR="003E11C2" w:rsidRDefault="7B43940A" w:rsidP="2BC451AA">
      <w:pPr>
        <w:pStyle w:val="Heading3"/>
        <w:rPr>
          <w:color w:val="000000" w:themeColor="text1"/>
        </w:rPr>
      </w:pPr>
      <w:bookmarkStart w:id="21" w:name="_Toc196985431"/>
      <w:r w:rsidRPr="2BC451AA">
        <w:rPr>
          <w:color w:val="000000" w:themeColor="text1"/>
        </w:rPr>
        <w:t>Entering a New Payment for an Order</w:t>
      </w:r>
      <w:bookmarkEnd w:id="21"/>
    </w:p>
    <w:p w14:paraId="41CC6133" w14:textId="77777777" w:rsidR="003E11C2" w:rsidRDefault="7B43940A" w:rsidP="00393083">
      <w:pPr>
        <w:pStyle w:val="ListParagraph"/>
        <w:numPr>
          <w:ilvl w:val="0"/>
          <w:numId w:val="34"/>
        </w:numPr>
        <w:rPr>
          <w:color w:val="000000" w:themeColor="text1"/>
        </w:rPr>
      </w:pPr>
      <w:r w:rsidRPr="2BC451AA">
        <w:rPr>
          <w:color w:val="000000" w:themeColor="text1"/>
        </w:rPr>
        <w:t>Open the Sales Orders (SO301000) form.</w:t>
      </w:r>
    </w:p>
    <w:p w14:paraId="0F2C6052" w14:textId="77777777" w:rsidR="003E11C2" w:rsidRDefault="7B43940A" w:rsidP="00393083">
      <w:pPr>
        <w:pStyle w:val="ListParagraph"/>
        <w:numPr>
          <w:ilvl w:val="0"/>
          <w:numId w:val="34"/>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4E37787E" w14:textId="77777777" w:rsidR="003E11C2" w:rsidRDefault="7B43940A" w:rsidP="00393083">
      <w:pPr>
        <w:pStyle w:val="ListParagraph"/>
        <w:numPr>
          <w:ilvl w:val="0"/>
          <w:numId w:val="34"/>
        </w:numPr>
        <w:rPr>
          <w:color w:val="000000" w:themeColor="text1"/>
        </w:rPr>
      </w:pPr>
      <w:r w:rsidRPr="2BC451AA">
        <w:rPr>
          <w:color w:val="000000" w:themeColor="text1"/>
        </w:rPr>
        <w:t xml:space="preserve">In the </w:t>
      </w:r>
      <w:r w:rsidRPr="2BC451AA">
        <w:rPr>
          <w:b/>
          <w:bCs/>
          <w:color w:val="000000" w:themeColor="text1"/>
        </w:rPr>
        <w:t xml:space="preserve">Order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box, select the reference number of the order.</w:t>
      </w:r>
    </w:p>
    <w:p w14:paraId="6F371C25" w14:textId="77777777" w:rsidR="003E11C2" w:rsidRDefault="7B43940A" w:rsidP="00393083">
      <w:pPr>
        <w:pStyle w:val="ListParagraph"/>
        <w:numPr>
          <w:ilvl w:val="0"/>
          <w:numId w:val="34"/>
        </w:numPr>
        <w:rPr>
          <w:color w:val="000000" w:themeColor="text1"/>
        </w:rPr>
      </w:pPr>
      <w:r w:rsidRPr="2BC451AA">
        <w:rPr>
          <w:color w:val="000000" w:themeColor="text1"/>
        </w:rPr>
        <w:t xml:space="preserve">On the table toolbar of the </w:t>
      </w:r>
      <w:r w:rsidRPr="2BC451AA">
        <w:rPr>
          <w:b/>
          <w:bCs/>
          <w:color w:val="000000" w:themeColor="text1"/>
        </w:rPr>
        <w:t xml:space="preserve">Payments </w:t>
      </w:r>
      <w:r w:rsidRPr="2BC451AA">
        <w:rPr>
          <w:color w:val="000000" w:themeColor="text1"/>
        </w:rPr>
        <w:t xml:space="preserve">tab, click </w:t>
      </w:r>
      <w:r w:rsidRPr="2BC451AA">
        <w:rPr>
          <w:b/>
          <w:bCs/>
          <w:color w:val="000000" w:themeColor="text1"/>
        </w:rPr>
        <w:t>Create Payment</w:t>
      </w:r>
      <w:r w:rsidRPr="2BC451AA">
        <w:rPr>
          <w:color w:val="000000" w:themeColor="text1"/>
        </w:rPr>
        <w:t>.</w:t>
      </w:r>
    </w:p>
    <w:p w14:paraId="4AAF466F" w14:textId="77777777" w:rsidR="003E11C2" w:rsidRDefault="7B43940A" w:rsidP="00393083">
      <w:pPr>
        <w:pStyle w:val="ListParagraph"/>
        <w:numPr>
          <w:ilvl w:val="0"/>
          <w:numId w:val="34"/>
        </w:numPr>
        <w:rPr>
          <w:color w:val="000000" w:themeColor="text1"/>
        </w:rPr>
      </w:pPr>
      <w:r w:rsidRPr="2BC451AA">
        <w:rPr>
          <w:color w:val="000000" w:themeColor="text1"/>
        </w:rPr>
        <w:t xml:space="preserve">In the </w:t>
      </w:r>
      <w:r w:rsidRPr="2BC451AA">
        <w:rPr>
          <w:b/>
          <w:bCs/>
          <w:color w:val="000000" w:themeColor="text1"/>
        </w:rPr>
        <w:t xml:space="preserve">Create Payment </w:t>
      </w:r>
      <w:r w:rsidRPr="2BC451AA">
        <w:rPr>
          <w:color w:val="000000" w:themeColor="text1"/>
        </w:rPr>
        <w:t>dialog box, which opens, do the following:</w:t>
      </w:r>
    </w:p>
    <w:p w14:paraId="712A12A0" w14:textId="77777777" w:rsidR="003E11C2" w:rsidRDefault="7B43940A" w:rsidP="00393083">
      <w:pPr>
        <w:pStyle w:val="ListParagraph"/>
        <w:numPr>
          <w:ilvl w:val="1"/>
          <w:numId w:val="34"/>
        </w:numPr>
        <w:rPr>
          <w:color w:val="000000" w:themeColor="text1"/>
        </w:rPr>
      </w:pPr>
      <w:r w:rsidRPr="2BC451AA">
        <w:rPr>
          <w:color w:val="000000" w:themeColor="text1"/>
        </w:rPr>
        <w:t xml:space="preserve">In the </w:t>
      </w:r>
      <w:r w:rsidRPr="2BC451AA">
        <w:rPr>
          <w:b/>
          <w:bCs/>
          <w:color w:val="000000" w:themeColor="text1"/>
        </w:rPr>
        <w:t xml:space="preserve">Payment Amount </w:t>
      </w:r>
      <w:r w:rsidRPr="2BC451AA">
        <w:rPr>
          <w:color w:val="000000" w:themeColor="text1"/>
        </w:rPr>
        <w:t>box, specify the total of the payment.</w:t>
      </w:r>
    </w:p>
    <w:p w14:paraId="25F2B5FC" w14:textId="77777777" w:rsidR="003E11C2" w:rsidRDefault="7B43940A" w:rsidP="00393083">
      <w:pPr>
        <w:pStyle w:val="ListParagraph"/>
        <w:numPr>
          <w:ilvl w:val="1"/>
          <w:numId w:val="34"/>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specify the description of the payment.</w:t>
      </w:r>
    </w:p>
    <w:p w14:paraId="61901CEB" w14:textId="77777777" w:rsidR="003E11C2" w:rsidRDefault="7B43940A" w:rsidP="00393083">
      <w:pPr>
        <w:pStyle w:val="ListParagraph"/>
        <w:numPr>
          <w:ilvl w:val="1"/>
          <w:numId w:val="34"/>
        </w:numPr>
        <w:rPr>
          <w:color w:val="000000" w:themeColor="text1"/>
        </w:rPr>
      </w:pPr>
      <w:r w:rsidRPr="2BC451AA">
        <w:rPr>
          <w:color w:val="000000" w:themeColor="text1"/>
        </w:rPr>
        <w:t xml:space="preserve">Ensure that in the </w:t>
      </w:r>
      <w:r w:rsidRPr="2BC451AA">
        <w:rPr>
          <w:b/>
          <w:bCs/>
          <w:color w:val="000000" w:themeColor="text1"/>
        </w:rPr>
        <w:t xml:space="preserve">Payment Method </w:t>
      </w:r>
      <w:r w:rsidRPr="2BC451AA">
        <w:rPr>
          <w:color w:val="000000" w:themeColor="text1"/>
        </w:rPr>
        <w:t>box, the appropriate payment method is selected.</w:t>
      </w:r>
    </w:p>
    <w:p w14:paraId="0C6B4B4E" w14:textId="77777777" w:rsidR="003E11C2" w:rsidRDefault="7B43940A" w:rsidP="00393083">
      <w:pPr>
        <w:pStyle w:val="ListParagraph"/>
        <w:numPr>
          <w:ilvl w:val="1"/>
          <w:numId w:val="34"/>
        </w:numPr>
        <w:rPr>
          <w:color w:val="000000" w:themeColor="text1"/>
        </w:rPr>
      </w:pPr>
      <w:r w:rsidRPr="2BC451AA">
        <w:rPr>
          <w:color w:val="000000" w:themeColor="text1"/>
        </w:rPr>
        <w:lastRenderedPageBreak/>
        <w:t xml:space="preserve">Ensure that in the </w:t>
      </w:r>
      <w:r w:rsidRPr="2BC451AA">
        <w:rPr>
          <w:b/>
          <w:bCs/>
          <w:color w:val="000000" w:themeColor="text1"/>
        </w:rPr>
        <w:t xml:space="preserve">Cash Account </w:t>
      </w:r>
      <w:r w:rsidRPr="2BC451AA">
        <w:rPr>
          <w:color w:val="000000" w:themeColor="text1"/>
        </w:rPr>
        <w:t>box, the appropriate cash account is selected.</w:t>
      </w:r>
    </w:p>
    <w:p w14:paraId="60C1A429" w14:textId="77777777" w:rsidR="003E11C2" w:rsidRDefault="7B43940A" w:rsidP="00393083">
      <w:pPr>
        <w:pStyle w:val="ListParagraph"/>
        <w:numPr>
          <w:ilvl w:val="1"/>
          <w:numId w:val="34"/>
        </w:numPr>
        <w:rPr>
          <w:color w:val="000000" w:themeColor="text1"/>
        </w:rPr>
      </w:pPr>
      <w:r w:rsidRPr="2BC451AA">
        <w:rPr>
          <w:color w:val="000000" w:themeColor="text1"/>
        </w:rPr>
        <w:t xml:space="preserve">Click </w:t>
      </w:r>
      <w:r w:rsidRPr="2BC451AA">
        <w:rPr>
          <w:b/>
          <w:bCs/>
          <w:color w:val="000000" w:themeColor="text1"/>
        </w:rPr>
        <w:t>OK</w:t>
      </w:r>
      <w:r w:rsidRPr="2BC451AA">
        <w:rPr>
          <w:color w:val="000000" w:themeColor="text1"/>
        </w:rPr>
        <w:t>.</w:t>
      </w:r>
    </w:p>
    <w:p w14:paraId="640F5785" w14:textId="77777777" w:rsidR="003E11C2" w:rsidRDefault="7B43940A" w:rsidP="00393083">
      <w:pPr>
        <w:pStyle w:val="ListParagraph"/>
        <w:numPr>
          <w:ilvl w:val="0"/>
          <w:numId w:val="34"/>
        </w:numPr>
        <w:rPr>
          <w:color w:val="000000" w:themeColor="text1"/>
        </w:rPr>
      </w:pPr>
      <w:r w:rsidRPr="2BC451AA">
        <w:rPr>
          <w:color w:val="000000" w:themeColor="text1"/>
        </w:rPr>
        <w:t xml:space="preserve">While you are still on the </w:t>
      </w:r>
      <w:r w:rsidRPr="2BC451AA">
        <w:rPr>
          <w:b/>
          <w:bCs/>
          <w:color w:val="000000" w:themeColor="text1"/>
        </w:rPr>
        <w:t xml:space="preserve">Payments </w:t>
      </w:r>
      <w:r w:rsidRPr="2BC451AA">
        <w:rPr>
          <w:color w:val="000000" w:themeColor="text1"/>
        </w:rPr>
        <w:t xml:space="preserve">tab, click the link in the </w:t>
      </w:r>
      <w:r w:rsidRPr="2BC451AA">
        <w:rPr>
          <w:b/>
          <w:bCs/>
          <w:color w:val="000000" w:themeColor="text1"/>
        </w:rPr>
        <w:t xml:space="preserve">Reference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column.</w:t>
      </w:r>
    </w:p>
    <w:p w14:paraId="08087491" w14:textId="77777777" w:rsidR="003E11C2" w:rsidRDefault="7B43940A" w:rsidP="00393083">
      <w:pPr>
        <w:pStyle w:val="ListParagraph"/>
        <w:numPr>
          <w:ilvl w:val="0"/>
          <w:numId w:val="34"/>
        </w:numPr>
        <w:rPr>
          <w:color w:val="000000" w:themeColor="text1"/>
        </w:rPr>
      </w:pPr>
      <w:r w:rsidRPr="2BC451AA">
        <w:rPr>
          <w:color w:val="000000" w:themeColor="text1"/>
        </w:rPr>
        <w:t>The Payments and Applications (AR302000) form opens in a pop-up window with the created document of the Payment type.</w:t>
      </w:r>
    </w:p>
    <w:p w14:paraId="6AF32089" w14:textId="77777777" w:rsidR="003E11C2" w:rsidRDefault="7B43940A" w:rsidP="00393083">
      <w:pPr>
        <w:pStyle w:val="ListParagraph"/>
        <w:numPr>
          <w:ilvl w:val="0"/>
          <w:numId w:val="34"/>
        </w:numPr>
        <w:rPr>
          <w:color w:val="000000" w:themeColor="text1"/>
        </w:rPr>
      </w:pPr>
      <w:r w:rsidRPr="2BC451AA">
        <w:rPr>
          <w:color w:val="000000" w:themeColor="text1"/>
        </w:rPr>
        <w:t xml:space="preserve">On the form toolbar, click </w:t>
      </w:r>
      <w:r w:rsidRPr="2BC451AA">
        <w:rPr>
          <w:b/>
          <w:bCs/>
          <w:color w:val="000000" w:themeColor="text1"/>
        </w:rPr>
        <w:t xml:space="preserve">Release </w:t>
      </w:r>
      <w:r w:rsidRPr="2BC451AA">
        <w:rPr>
          <w:color w:val="000000" w:themeColor="text1"/>
        </w:rPr>
        <w:t>to release the payment.</w:t>
      </w:r>
    </w:p>
    <w:p w14:paraId="38C1F859" w14:textId="77777777" w:rsidR="003E11C2" w:rsidRDefault="003E11C2" w:rsidP="2BC451AA">
      <w:pPr>
        <w:pStyle w:val="BodyText"/>
      </w:pPr>
    </w:p>
    <w:p w14:paraId="636C7F6D" w14:textId="77777777" w:rsidR="003E11C2" w:rsidRDefault="7B43940A" w:rsidP="2BC451AA">
      <w:pPr>
        <w:pStyle w:val="Heading3"/>
        <w:rPr>
          <w:color w:val="000000" w:themeColor="text1"/>
        </w:rPr>
      </w:pPr>
      <w:bookmarkStart w:id="22" w:name="_Toc196985432"/>
      <w:r w:rsidRPr="2BC451AA">
        <w:rPr>
          <w:color w:val="000000" w:themeColor="text1"/>
        </w:rPr>
        <w:t>Entering a New Prepayment for an Order</w:t>
      </w:r>
      <w:bookmarkEnd w:id="22"/>
    </w:p>
    <w:p w14:paraId="0D0A399F" w14:textId="77777777" w:rsidR="003E11C2" w:rsidRDefault="7B43940A" w:rsidP="00393083">
      <w:pPr>
        <w:pStyle w:val="ListParagraph"/>
        <w:numPr>
          <w:ilvl w:val="0"/>
          <w:numId w:val="35"/>
        </w:numPr>
        <w:rPr>
          <w:color w:val="000000" w:themeColor="text1"/>
        </w:rPr>
      </w:pPr>
      <w:r w:rsidRPr="2BC451AA">
        <w:rPr>
          <w:color w:val="000000" w:themeColor="text1"/>
        </w:rPr>
        <w:t>Open the Sales Orders (SO301000) form.</w:t>
      </w:r>
    </w:p>
    <w:p w14:paraId="3FB76B95" w14:textId="77777777" w:rsidR="003E11C2" w:rsidRDefault="7B43940A" w:rsidP="00393083">
      <w:pPr>
        <w:pStyle w:val="ListParagraph"/>
        <w:numPr>
          <w:ilvl w:val="0"/>
          <w:numId w:val="35"/>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771D6D25" w14:textId="77777777" w:rsidR="003E11C2" w:rsidRDefault="7B43940A" w:rsidP="00393083">
      <w:pPr>
        <w:pStyle w:val="ListParagraph"/>
        <w:numPr>
          <w:ilvl w:val="0"/>
          <w:numId w:val="35"/>
        </w:numPr>
        <w:rPr>
          <w:color w:val="000000" w:themeColor="text1"/>
        </w:rPr>
      </w:pPr>
      <w:r w:rsidRPr="2BC451AA">
        <w:rPr>
          <w:color w:val="000000" w:themeColor="text1"/>
        </w:rPr>
        <w:t xml:space="preserve">In the </w:t>
      </w:r>
      <w:r w:rsidRPr="2BC451AA">
        <w:rPr>
          <w:b/>
          <w:bCs/>
          <w:color w:val="000000" w:themeColor="text1"/>
        </w:rPr>
        <w:t xml:space="preserve">Order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box, select the reference number of the order.</w:t>
      </w:r>
    </w:p>
    <w:p w14:paraId="042121EE" w14:textId="77777777" w:rsidR="003E11C2" w:rsidRDefault="7B43940A" w:rsidP="00393083">
      <w:pPr>
        <w:pStyle w:val="ListParagraph"/>
        <w:numPr>
          <w:ilvl w:val="0"/>
          <w:numId w:val="35"/>
        </w:numPr>
        <w:rPr>
          <w:color w:val="000000" w:themeColor="text1"/>
        </w:rPr>
      </w:pPr>
      <w:r w:rsidRPr="2BC451AA">
        <w:rPr>
          <w:color w:val="000000" w:themeColor="text1"/>
        </w:rPr>
        <w:t xml:space="preserve">On the table toolbar of the </w:t>
      </w:r>
      <w:r w:rsidRPr="2BC451AA">
        <w:rPr>
          <w:b/>
          <w:bCs/>
          <w:color w:val="000000" w:themeColor="text1"/>
        </w:rPr>
        <w:t xml:space="preserve">Payments </w:t>
      </w:r>
      <w:r w:rsidRPr="2BC451AA">
        <w:rPr>
          <w:color w:val="000000" w:themeColor="text1"/>
        </w:rPr>
        <w:t xml:space="preserve">tab, click </w:t>
      </w:r>
      <w:r w:rsidRPr="2BC451AA">
        <w:rPr>
          <w:b/>
          <w:bCs/>
          <w:color w:val="000000" w:themeColor="text1"/>
        </w:rPr>
        <w:t>Create Prepayment</w:t>
      </w:r>
      <w:r w:rsidRPr="2BC451AA">
        <w:rPr>
          <w:color w:val="000000" w:themeColor="text1"/>
        </w:rPr>
        <w:t>.</w:t>
      </w:r>
    </w:p>
    <w:p w14:paraId="6CD183CF" w14:textId="77777777" w:rsidR="003E11C2" w:rsidRDefault="7B43940A" w:rsidP="00393083">
      <w:pPr>
        <w:pStyle w:val="ListParagraph"/>
        <w:numPr>
          <w:ilvl w:val="0"/>
          <w:numId w:val="35"/>
        </w:numPr>
        <w:rPr>
          <w:color w:val="000000" w:themeColor="text1"/>
        </w:rPr>
      </w:pPr>
      <w:r w:rsidRPr="2BC451AA">
        <w:rPr>
          <w:color w:val="000000" w:themeColor="text1"/>
        </w:rPr>
        <w:t xml:space="preserve">In the </w:t>
      </w:r>
      <w:r w:rsidRPr="2BC451AA">
        <w:rPr>
          <w:b/>
          <w:bCs/>
          <w:color w:val="000000" w:themeColor="text1"/>
        </w:rPr>
        <w:t xml:space="preserve">Create Prepayment </w:t>
      </w:r>
      <w:r w:rsidRPr="2BC451AA">
        <w:rPr>
          <w:color w:val="000000" w:themeColor="text1"/>
        </w:rPr>
        <w:t>dialog box, which opens, specify the following:</w:t>
      </w:r>
    </w:p>
    <w:p w14:paraId="68FBE789" w14:textId="77777777" w:rsidR="003E11C2" w:rsidRDefault="7B43940A" w:rsidP="00393083">
      <w:pPr>
        <w:pStyle w:val="ListParagraph"/>
        <w:numPr>
          <w:ilvl w:val="1"/>
          <w:numId w:val="35"/>
        </w:numPr>
        <w:rPr>
          <w:color w:val="000000" w:themeColor="text1"/>
        </w:rPr>
      </w:pPr>
      <w:r w:rsidRPr="2BC451AA">
        <w:rPr>
          <w:color w:val="000000" w:themeColor="text1"/>
        </w:rPr>
        <w:t xml:space="preserve">In the </w:t>
      </w:r>
      <w:r w:rsidRPr="2BC451AA">
        <w:rPr>
          <w:b/>
          <w:bCs/>
          <w:color w:val="000000" w:themeColor="text1"/>
        </w:rPr>
        <w:t xml:space="preserve">Payment Amount </w:t>
      </w:r>
      <w:r w:rsidRPr="2BC451AA">
        <w:rPr>
          <w:color w:val="000000" w:themeColor="text1"/>
        </w:rPr>
        <w:t>box, specify the total of the prepayment.</w:t>
      </w:r>
    </w:p>
    <w:p w14:paraId="345CF797" w14:textId="77777777" w:rsidR="003E11C2" w:rsidRDefault="7B43940A" w:rsidP="00393083">
      <w:pPr>
        <w:pStyle w:val="ListParagraph"/>
        <w:numPr>
          <w:ilvl w:val="1"/>
          <w:numId w:val="35"/>
        </w:numPr>
        <w:rPr>
          <w:color w:val="000000" w:themeColor="text1"/>
        </w:rPr>
      </w:pPr>
      <w:r w:rsidRPr="2BC451AA">
        <w:rPr>
          <w:color w:val="000000" w:themeColor="text1"/>
        </w:rPr>
        <w:t xml:space="preserve">In the </w:t>
      </w:r>
      <w:r w:rsidRPr="2BC451AA">
        <w:rPr>
          <w:b/>
          <w:bCs/>
          <w:color w:val="000000" w:themeColor="text1"/>
        </w:rPr>
        <w:t xml:space="preserve">Description </w:t>
      </w:r>
      <w:r w:rsidRPr="2BC451AA">
        <w:rPr>
          <w:color w:val="000000" w:themeColor="text1"/>
        </w:rPr>
        <w:t>box, specify the description of the prepayment.</w:t>
      </w:r>
    </w:p>
    <w:p w14:paraId="73B9CB55" w14:textId="77777777" w:rsidR="003E11C2" w:rsidRDefault="7B43940A" w:rsidP="00393083">
      <w:pPr>
        <w:pStyle w:val="ListParagraph"/>
        <w:numPr>
          <w:ilvl w:val="1"/>
          <w:numId w:val="35"/>
        </w:numPr>
        <w:rPr>
          <w:color w:val="000000" w:themeColor="text1"/>
        </w:rPr>
      </w:pPr>
      <w:r w:rsidRPr="2BC451AA">
        <w:rPr>
          <w:color w:val="000000" w:themeColor="text1"/>
        </w:rPr>
        <w:t xml:space="preserve">Make sure that in the </w:t>
      </w:r>
      <w:r w:rsidRPr="2BC451AA">
        <w:rPr>
          <w:b/>
          <w:bCs/>
          <w:color w:val="000000" w:themeColor="text1"/>
        </w:rPr>
        <w:t xml:space="preserve">Payment Method </w:t>
      </w:r>
      <w:r w:rsidRPr="2BC451AA">
        <w:rPr>
          <w:color w:val="000000" w:themeColor="text1"/>
        </w:rPr>
        <w:t>box, the appropriate payment method is selected.</w:t>
      </w:r>
    </w:p>
    <w:p w14:paraId="2B78CE8C" w14:textId="77777777" w:rsidR="003E11C2" w:rsidRDefault="7B43940A" w:rsidP="00393083">
      <w:pPr>
        <w:pStyle w:val="ListParagraph"/>
        <w:numPr>
          <w:ilvl w:val="1"/>
          <w:numId w:val="35"/>
        </w:numPr>
        <w:rPr>
          <w:color w:val="000000" w:themeColor="text1"/>
        </w:rPr>
      </w:pPr>
      <w:r w:rsidRPr="2BC451AA">
        <w:rPr>
          <w:color w:val="000000" w:themeColor="text1"/>
        </w:rPr>
        <w:t xml:space="preserve">Make sure that in the </w:t>
      </w:r>
      <w:r w:rsidRPr="2BC451AA">
        <w:rPr>
          <w:b/>
          <w:bCs/>
          <w:color w:val="000000" w:themeColor="text1"/>
        </w:rPr>
        <w:t xml:space="preserve">Cash Account </w:t>
      </w:r>
      <w:r w:rsidRPr="2BC451AA">
        <w:rPr>
          <w:color w:val="000000" w:themeColor="text1"/>
        </w:rPr>
        <w:t>box, the appropriate cash account is selected.</w:t>
      </w:r>
    </w:p>
    <w:p w14:paraId="72707834" w14:textId="77777777" w:rsidR="003E11C2" w:rsidRDefault="7B43940A" w:rsidP="00393083">
      <w:pPr>
        <w:pStyle w:val="ListParagraph"/>
        <w:numPr>
          <w:ilvl w:val="1"/>
          <w:numId w:val="35"/>
        </w:numPr>
        <w:rPr>
          <w:color w:val="000000" w:themeColor="text1"/>
        </w:rPr>
      </w:pPr>
      <w:r w:rsidRPr="2BC451AA">
        <w:rPr>
          <w:color w:val="000000" w:themeColor="text1"/>
        </w:rPr>
        <w:t xml:space="preserve">Click </w:t>
      </w:r>
      <w:r w:rsidRPr="2BC451AA">
        <w:rPr>
          <w:b/>
          <w:bCs/>
          <w:color w:val="000000" w:themeColor="text1"/>
        </w:rPr>
        <w:t>OK</w:t>
      </w:r>
      <w:r w:rsidRPr="2BC451AA">
        <w:rPr>
          <w:color w:val="000000" w:themeColor="text1"/>
        </w:rPr>
        <w:t>.</w:t>
      </w:r>
    </w:p>
    <w:p w14:paraId="5EF87A42" w14:textId="77777777" w:rsidR="003E11C2" w:rsidRDefault="7B43940A" w:rsidP="00393083">
      <w:pPr>
        <w:pStyle w:val="ListParagraph"/>
        <w:numPr>
          <w:ilvl w:val="0"/>
          <w:numId w:val="35"/>
        </w:numPr>
        <w:rPr>
          <w:color w:val="000000" w:themeColor="text1"/>
        </w:rPr>
      </w:pPr>
      <w:r w:rsidRPr="2BC451AA">
        <w:rPr>
          <w:color w:val="000000" w:themeColor="text1"/>
        </w:rPr>
        <w:t xml:space="preserve">While you are still on the </w:t>
      </w:r>
      <w:r w:rsidRPr="2BC451AA">
        <w:rPr>
          <w:b/>
          <w:bCs/>
          <w:color w:val="000000" w:themeColor="text1"/>
        </w:rPr>
        <w:t xml:space="preserve">Payment </w:t>
      </w:r>
      <w:r w:rsidRPr="2BC451AA">
        <w:rPr>
          <w:color w:val="000000" w:themeColor="text1"/>
        </w:rPr>
        <w:t xml:space="preserve">tab, click the link in the </w:t>
      </w:r>
      <w:r w:rsidRPr="2BC451AA">
        <w:rPr>
          <w:b/>
          <w:bCs/>
          <w:color w:val="000000" w:themeColor="text1"/>
        </w:rPr>
        <w:t xml:space="preserve">Reference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column.</w:t>
      </w:r>
    </w:p>
    <w:p w14:paraId="76A026CE" w14:textId="77777777" w:rsidR="003E11C2" w:rsidRDefault="7B43940A" w:rsidP="00393083">
      <w:pPr>
        <w:pStyle w:val="ListParagraph"/>
        <w:numPr>
          <w:ilvl w:val="0"/>
          <w:numId w:val="35"/>
        </w:numPr>
        <w:rPr>
          <w:color w:val="000000" w:themeColor="text1"/>
        </w:rPr>
      </w:pPr>
      <w:r w:rsidRPr="2BC451AA">
        <w:rPr>
          <w:color w:val="000000" w:themeColor="text1"/>
        </w:rPr>
        <w:t>The Payments and Applications (AR302000) form opens in a pop-up window with created document of the Prepayment type.</w:t>
      </w:r>
    </w:p>
    <w:p w14:paraId="0DCE3C0F" w14:textId="77777777" w:rsidR="003E11C2" w:rsidRDefault="7B43940A" w:rsidP="00393083">
      <w:pPr>
        <w:pStyle w:val="ListParagraph"/>
        <w:numPr>
          <w:ilvl w:val="0"/>
          <w:numId w:val="35"/>
        </w:numPr>
        <w:rPr>
          <w:color w:val="000000" w:themeColor="text1"/>
        </w:rPr>
      </w:pPr>
      <w:r w:rsidRPr="2BC451AA">
        <w:rPr>
          <w:color w:val="000000" w:themeColor="text1"/>
        </w:rPr>
        <w:t xml:space="preserve">On the form toolbar, click </w:t>
      </w:r>
      <w:r w:rsidRPr="2BC451AA">
        <w:rPr>
          <w:b/>
          <w:bCs/>
          <w:color w:val="000000" w:themeColor="text1"/>
        </w:rPr>
        <w:t xml:space="preserve">Release </w:t>
      </w:r>
      <w:r w:rsidRPr="2BC451AA">
        <w:rPr>
          <w:color w:val="000000" w:themeColor="text1"/>
        </w:rPr>
        <w:t>to release the payment.</w:t>
      </w:r>
    </w:p>
    <w:p w14:paraId="0C8FE7CE" w14:textId="77777777" w:rsidR="003E11C2" w:rsidRDefault="003E11C2" w:rsidP="2BC451AA">
      <w:pPr>
        <w:pStyle w:val="BodyText"/>
      </w:pPr>
    </w:p>
    <w:p w14:paraId="0495831C" w14:textId="77777777" w:rsidR="003E11C2" w:rsidRDefault="7B43940A" w:rsidP="2BC451AA">
      <w:pPr>
        <w:pStyle w:val="Heading3"/>
        <w:rPr>
          <w:color w:val="000000" w:themeColor="text1"/>
        </w:rPr>
      </w:pPr>
      <w:bookmarkStart w:id="23" w:name="_Toc196985433"/>
      <w:r>
        <w:t>Linking an Existing Payment to an Order</w:t>
      </w:r>
      <w:bookmarkEnd w:id="23"/>
    </w:p>
    <w:p w14:paraId="7E1F49BA" w14:textId="77777777" w:rsidR="003E11C2" w:rsidRDefault="7B43940A" w:rsidP="00393083">
      <w:pPr>
        <w:pStyle w:val="ListParagraph"/>
        <w:numPr>
          <w:ilvl w:val="0"/>
          <w:numId w:val="36"/>
        </w:numPr>
        <w:rPr>
          <w:color w:val="000000" w:themeColor="text1"/>
        </w:rPr>
      </w:pPr>
      <w:r w:rsidRPr="2BC451AA">
        <w:rPr>
          <w:color w:val="000000" w:themeColor="text1"/>
        </w:rPr>
        <w:t>Open the Sales Orders (SO301000) form.</w:t>
      </w:r>
    </w:p>
    <w:p w14:paraId="0A016459" w14:textId="77777777" w:rsidR="003E11C2" w:rsidRDefault="7B43940A" w:rsidP="00393083">
      <w:pPr>
        <w:pStyle w:val="ListParagraph"/>
        <w:numPr>
          <w:ilvl w:val="0"/>
          <w:numId w:val="36"/>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626ED396" w14:textId="77777777" w:rsidR="003E11C2" w:rsidRDefault="7B43940A" w:rsidP="00393083">
      <w:pPr>
        <w:pStyle w:val="ListParagraph"/>
        <w:numPr>
          <w:ilvl w:val="0"/>
          <w:numId w:val="36"/>
        </w:numPr>
        <w:rPr>
          <w:color w:val="000000" w:themeColor="text1"/>
        </w:rPr>
      </w:pPr>
      <w:r w:rsidRPr="2BC451AA">
        <w:rPr>
          <w:color w:val="000000" w:themeColor="text1"/>
        </w:rPr>
        <w:t xml:space="preserve">In the </w:t>
      </w:r>
      <w:r w:rsidRPr="2BC451AA">
        <w:rPr>
          <w:b/>
          <w:bCs/>
          <w:color w:val="000000" w:themeColor="text1"/>
        </w:rPr>
        <w:t xml:space="preserve">Order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box, select the reference number of the order.</w:t>
      </w:r>
    </w:p>
    <w:p w14:paraId="2CCB1B2B" w14:textId="77777777" w:rsidR="003E11C2" w:rsidRDefault="7B43940A" w:rsidP="00393083">
      <w:pPr>
        <w:pStyle w:val="ListParagraph"/>
        <w:numPr>
          <w:ilvl w:val="0"/>
          <w:numId w:val="36"/>
        </w:numPr>
        <w:rPr>
          <w:color w:val="000000" w:themeColor="text1"/>
        </w:rPr>
      </w:pPr>
      <w:r w:rsidRPr="2BC451AA">
        <w:rPr>
          <w:color w:val="000000" w:themeColor="text1"/>
        </w:rPr>
        <w:t xml:space="preserve">On the </w:t>
      </w:r>
      <w:r w:rsidRPr="2BC451AA">
        <w:rPr>
          <w:b/>
          <w:bCs/>
          <w:color w:val="000000" w:themeColor="text1"/>
        </w:rPr>
        <w:t xml:space="preserve">Payments </w:t>
      </w:r>
      <w:r w:rsidRPr="2BC451AA">
        <w:rPr>
          <w:color w:val="000000" w:themeColor="text1"/>
        </w:rPr>
        <w:t xml:space="preserve">tab, add a new row to the table. In the </w:t>
      </w:r>
      <w:r w:rsidRPr="2BC451AA">
        <w:rPr>
          <w:b/>
          <w:bCs/>
          <w:color w:val="000000" w:themeColor="text1"/>
        </w:rPr>
        <w:t xml:space="preserve">Doc. Type </w:t>
      </w:r>
      <w:r w:rsidRPr="2BC451AA">
        <w:rPr>
          <w:color w:val="000000" w:themeColor="text1"/>
        </w:rPr>
        <w:t xml:space="preserve">column, select Payment, and in the </w:t>
      </w:r>
      <w:r w:rsidRPr="2BC451AA">
        <w:rPr>
          <w:b/>
          <w:bCs/>
          <w:color w:val="000000" w:themeColor="text1"/>
        </w:rPr>
        <w:t xml:space="preserve">Reference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column, select the reference number of the payment to be linked to the order.</w:t>
      </w:r>
    </w:p>
    <w:p w14:paraId="793E3A1F" w14:textId="77777777" w:rsidR="003E11C2" w:rsidRDefault="7B43940A" w:rsidP="00393083">
      <w:pPr>
        <w:pStyle w:val="ListParagraph"/>
        <w:numPr>
          <w:ilvl w:val="0"/>
          <w:numId w:val="36"/>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41004F19" w14:textId="77777777" w:rsidR="003E11C2" w:rsidRDefault="003E11C2" w:rsidP="2BC451AA">
      <w:pPr>
        <w:pStyle w:val="BodyText"/>
      </w:pPr>
    </w:p>
    <w:p w14:paraId="017EE161" w14:textId="77777777" w:rsidR="003E11C2" w:rsidRDefault="7B43940A" w:rsidP="2BC451AA">
      <w:pPr>
        <w:pStyle w:val="Heading3"/>
        <w:rPr>
          <w:color w:val="000000" w:themeColor="text1"/>
        </w:rPr>
      </w:pPr>
      <w:bookmarkStart w:id="24" w:name="_Toc196985434"/>
      <w:r w:rsidRPr="2BC451AA">
        <w:rPr>
          <w:color w:val="000000" w:themeColor="text1"/>
        </w:rPr>
        <w:t>Linking an Existing Prepayment to an Order</w:t>
      </w:r>
      <w:bookmarkEnd w:id="24"/>
    </w:p>
    <w:p w14:paraId="64751797" w14:textId="77777777" w:rsidR="003E11C2" w:rsidRDefault="7B43940A" w:rsidP="00393083">
      <w:pPr>
        <w:pStyle w:val="ListParagraph"/>
        <w:numPr>
          <w:ilvl w:val="0"/>
          <w:numId w:val="37"/>
        </w:numPr>
        <w:rPr>
          <w:color w:val="000000" w:themeColor="text1"/>
        </w:rPr>
      </w:pPr>
      <w:r w:rsidRPr="2BC451AA">
        <w:rPr>
          <w:color w:val="000000" w:themeColor="text1"/>
        </w:rPr>
        <w:t>Open the Sales Orders (SO301000) form.</w:t>
      </w:r>
    </w:p>
    <w:p w14:paraId="5F63AB65" w14:textId="77777777" w:rsidR="003E11C2" w:rsidRDefault="7B43940A" w:rsidP="00393083">
      <w:pPr>
        <w:pStyle w:val="ListParagraph"/>
        <w:numPr>
          <w:ilvl w:val="0"/>
          <w:numId w:val="37"/>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299EF76C" w14:textId="77777777" w:rsidR="003E11C2" w:rsidRDefault="7B43940A" w:rsidP="00393083">
      <w:pPr>
        <w:pStyle w:val="ListParagraph"/>
        <w:numPr>
          <w:ilvl w:val="0"/>
          <w:numId w:val="37"/>
        </w:numPr>
        <w:rPr>
          <w:color w:val="000000" w:themeColor="text1"/>
        </w:rPr>
      </w:pPr>
      <w:r w:rsidRPr="2BC451AA">
        <w:rPr>
          <w:color w:val="000000" w:themeColor="text1"/>
        </w:rPr>
        <w:t xml:space="preserve">In the </w:t>
      </w:r>
      <w:r w:rsidRPr="2BC451AA">
        <w:rPr>
          <w:b/>
          <w:bCs/>
          <w:color w:val="000000" w:themeColor="text1"/>
        </w:rPr>
        <w:t xml:space="preserve">Order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box, select the reference number of the order.</w:t>
      </w:r>
    </w:p>
    <w:p w14:paraId="73AFEC1F" w14:textId="1B1D811C" w:rsidR="003E11C2" w:rsidRDefault="7B43940A" w:rsidP="00393083">
      <w:pPr>
        <w:pStyle w:val="ListParagraph"/>
        <w:numPr>
          <w:ilvl w:val="0"/>
          <w:numId w:val="37"/>
        </w:numPr>
        <w:rPr>
          <w:color w:val="000000" w:themeColor="text1"/>
        </w:rPr>
      </w:pPr>
      <w:r w:rsidRPr="2BC451AA">
        <w:rPr>
          <w:color w:val="000000" w:themeColor="text1"/>
        </w:rPr>
        <w:lastRenderedPageBreak/>
        <w:t xml:space="preserve">On the </w:t>
      </w:r>
      <w:r w:rsidRPr="2BC451AA">
        <w:rPr>
          <w:b/>
          <w:bCs/>
          <w:color w:val="000000" w:themeColor="text1"/>
        </w:rPr>
        <w:t xml:space="preserve">Payments </w:t>
      </w:r>
      <w:r w:rsidRPr="2BC451AA">
        <w:rPr>
          <w:color w:val="000000" w:themeColor="text1"/>
        </w:rPr>
        <w:t xml:space="preserve">tab, add a new row to the table. </w:t>
      </w:r>
    </w:p>
    <w:p w14:paraId="38374B1A" w14:textId="65706C86" w:rsidR="003E11C2" w:rsidRDefault="7B43940A" w:rsidP="00393083">
      <w:pPr>
        <w:pStyle w:val="ListParagraph"/>
        <w:numPr>
          <w:ilvl w:val="0"/>
          <w:numId w:val="37"/>
        </w:numPr>
        <w:rPr>
          <w:color w:val="000000" w:themeColor="text1"/>
        </w:rPr>
      </w:pPr>
      <w:r w:rsidRPr="2BC451AA">
        <w:rPr>
          <w:color w:val="000000" w:themeColor="text1"/>
        </w:rPr>
        <w:t xml:space="preserve">In the </w:t>
      </w:r>
      <w:r w:rsidRPr="2BC451AA">
        <w:rPr>
          <w:b/>
          <w:bCs/>
          <w:color w:val="000000" w:themeColor="text1"/>
        </w:rPr>
        <w:t xml:space="preserve">Doc. Type </w:t>
      </w:r>
      <w:r w:rsidRPr="2BC451AA">
        <w:rPr>
          <w:color w:val="000000" w:themeColor="text1"/>
        </w:rPr>
        <w:t xml:space="preserve">column, select Prepayment, and in the </w:t>
      </w:r>
      <w:r w:rsidRPr="2BC451AA">
        <w:rPr>
          <w:b/>
          <w:bCs/>
          <w:color w:val="000000" w:themeColor="text1"/>
        </w:rPr>
        <w:t xml:space="preserve">Reference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column, select the reference number of the prepayment to be linked to the order.</w:t>
      </w:r>
    </w:p>
    <w:p w14:paraId="7A2CF535" w14:textId="77777777" w:rsidR="003E11C2" w:rsidRDefault="7B43940A" w:rsidP="00393083">
      <w:pPr>
        <w:pStyle w:val="ListParagraph"/>
        <w:numPr>
          <w:ilvl w:val="0"/>
          <w:numId w:val="37"/>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w:t>
      </w:r>
    </w:p>
    <w:p w14:paraId="67C0C651" w14:textId="77777777" w:rsidR="003E11C2" w:rsidRDefault="003E11C2" w:rsidP="2BC451AA">
      <w:pPr>
        <w:pStyle w:val="BodyText"/>
      </w:pPr>
    </w:p>
    <w:p w14:paraId="3ACC9032" w14:textId="77777777" w:rsidR="003E11C2" w:rsidRDefault="7B43940A" w:rsidP="2BC451AA">
      <w:pPr>
        <w:pStyle w:val="Heading2"/>
        <w:rPr>
          <w:color w:val="000000" w:themeColor="text1"/>
        </w:rPr>
      </w:pPr>
      <w:bookmarkStart w:id="25" w:name="_Toc196985435"/>
      <w:r w:rsidRPr="2BC451AA">
        <w:rPr>
          <w:color w:val="000000" w:themeColor="text1"/>
        </w:rPr>
        <w:t>Processing Orders for Drop-Shipment</w:t>
      </w:r>
      <w:bookmarkEnd w:id="25"/>
    </w:p>
    <w:p w14:paraId="4E387CEB" w14:textId="77777777" w:rsidR="003E11C2" w:rsidRDefault="7B43940A" w:rsidP="2BC451AA">
      <w:pPr>
        <w:pStyle w:val="BodyText"/>
        <w:rPr>
          <w:color w:val="000000" w:themeColor="text1"/>
        </w:rPr>
      </w:pPr>
      <w:r w:rsidRPr="2BC451AA">
        <w:rPr>
          <w:color w:val="000000" w:themeColor="text1"/>
        </w:rPr>
        <w:t>This chapter contains instructions related to creating sales orders for drop-shipping and preparing purchase orders for these sales orders in MYOB Acumatica.</w:t>
      </w:r>
    </w:p>
    <w:p w14:paraId="338685A2" w14:textId="77777777" w:rsidR="003E11C2" w:rsidRDefault="7B43940A" w:rsidP="2BC451AA">
      <w:pPr>
        <w:pStyle w:val="Heading3"/>
        <w:rPr>
          <w:color w:val="000000" w:themeColor="text1"/>
        </w:rPr>
      </w:pPr>
      <w:bookmarkStart w:id="26" w:name="_Toc196985436"/>
      <w:r w:rsidRPr="2BC451AA">
        <w:rPr>
          <w:color w:val="000000" w:themeColor="text1"/>
        </w:rPr>
        <w:t>Creating a Sales Order for Drop-Shipping</w:t>
      </w:r>
      <w:bookmarkEnd w:id="26"/>
    </w:p>
    <w:p w14:paraId="6E40A57B" w14:textId="77777777" w:rsidR="003E11C2" w:rsidRDefault="7B43940A" w:rsidP="00393083">
      <w:pPr>
        <w:pStyle w:val="ListParagraph"/>
        <w:numPr>
          <w:ilvl w:val="0"/>
          <w:numId w:val="38"/>
        </w:numPr>
        <w:rPr>
          <w:color w:val="000000" w:themeColor="text1"/>
        </w:rPr>
      </w:pPr>
      <w:r w:rsidRPr="2BC451AA">
        <w:rPr>
          <w:color w:val="000000" w:themeColor="text1"/>
        </w:rPr>
        <w:t>Open the Sales Orders (SO301000)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308D56CC" w14:textId="77777777" w:rsidTr="2BC451AA">
        <w:trPr>
          <w:trHeight w:val="120"/>
        </w:trPr>
        <w:tc>
          <w:tcPr>
            <w:tcW w:w="726" w:type="dxa"/>
            <w:shd w:val="clear" w:color="auto" w:fill="EC0677"/>
            <w:vAlign w:val="center"/>
          </w:tcPr>
          <w:p w14:paraId="797E50C6" w14:textId="77777777" w:rsidR="003E11C2" w:rsidRDefault="003E11C2" w:rsidP="2BC451AA">
            <w:pPr>
              <w:keepNext/>
              <w:keepLines/>
            </w:pPr>
          </w:p>
        </w:tc>
        <w:tc>
          <w:tcPr>
            <w:tcW w:w="8745" w:type="dxa"/>
            <w:shd w:val="clear" w:color="auto" w:fill="EC0677"/>
            <w:vAlign w:val="center"/>
          </w:tcPr>
          <w:p w14:paraId="7B04FA47" w14:textId="77777777" w:rsidR="003E11C2" w:rsidRDefault="003E11C2" w:rsidP="2BC451AA">
            <w:pPr>
              <w:keepNext/>
              <w:keepLines/>
            </w:pPr>
          </w:p>
        </w:tc>
      </w:tr>
      <w:tr w:rsidR="003E11C2" w14:paraId="62849C6D" w14:textId="77777777" w:rsidTr="2BC451AA">
        <w:tc>
          <w:tcPr>
            <w:tcW w:w="726" w:type="dxa"/>
            <w:vAlign w:val="center"/>
          </w:tcPr>
          <w:p w14:paraId="6FFBD3EC" w14:textId="392EBEBC" w:rsidR="003E11C2" w:rsidRDefault="43BD0E95" w:rsidP="2BC451AA">
            <w:pPr>
              <w:keepNext/>
              <w:keepLines/>
            </w:pPr>
            <w:r>
              <w:rPr>
                <w:noProof/>
              </w:rPr>
              <w:drawing>
                <wp:inline distT="0" distB="0" distL="0" distR="0" wp14:anchorId="223C4375" wp14:editId="6029C533">
                  <wp:extent cx="228600" cy="228600"/>
                  <wp:effectExtent l="0" t="0" r="0" b="0"/>
                  <wp:docPr id="10374567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D9117EF" w14:textId="3057B1BA" w:rsidR="003E11C2" w:rsidRDefault="7B43940A" w:rsidP="2BC451AA">
            <w:pPr>
              <w:keepNext/>
              <w:keepLines/>
              <w:rPr>
                <w:color w:val="000000" w:themeColor="text1"/>
              </w:rPr>
            </w:pPr>
            <w:r w:rsidRPr="2BC451AA">
              <w:rPr>
                <w:color w:val="000000" w:themeColor="text1"/>
              </w:rPr>
              <w:t xml:space="preserve">To open the form for creating a new record, type the form ID in the Search box, and on the Search form, point at the form title and click </w:t>
            </w:r>
            <w:r w:rsidRPr="2BC451AA">
              <w:rPr>
                <w:b/>
                <w:bCs/>
                <w:color w:val="000000" w:themeColor="text1"/>
              </w:rPr>
              <w:t>New</w:t>
            </w:r>
            <w:r w:rsidRPr="2BC451AA">
              <w:rPr>
                <w:color w:val="000000" w:themeColor="text1"/>
              </w:rPr>
              <w:t>.</w:t>
            </w:r>
          </w:p>
        </w:tc>
      </w:tr>
    </w:tbl>
    <w:p w14:paraId="1C0157D6" w14:textId="34927299" w:rsidR="003E11C2" w:rsidRDefault="003E11C2">
      <w:pPr>
        <w:pStyle w:val="BodyText"/>
      </w:pPr>
    </w:p>
    <w:p w14:paraId="450916DB" w14:textId="77777777" w:rsidR="003E11C2" w:rsidRDefault="7B43940A" w:rsidP="00393083">
      <w:pPr>
        <w:pStyle w:val="ListParagraph"/>
        <w:numPr>
          <w:ilvl w:val="0"/>
          <w:numId w:val="39"/>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4E2D395C" w14:textId="77777777" w:rsidR="003E11C2" w:rsidRDefault="7B43940A" w:rsidP="00393083">
      <w:pPr>
        <w:pStyle w:val="ListParagraph"/>
        <w:numPr>
          <w:ilvl w:val="0"/>
          <w:numId w:val="39"/>
        </w:numPr>
        <w:rPr>
          <w:color w:val="000000" w:themeColor="text1"/>
        </w:rPr>
      </w:pPr>
      <w:r w:rsidRPr="2BC451AA">
        <w:rPr>
          <w:color w:val="000000" w:themeColor="text1"/>
        </w:rPr>
        <w:t>In the Summary area, select SO as the order type.</w:t>
      </w:r>
    </w:p>
    <w:p w14:paraId="74038957" w14:textId="77777777" w:rsidR="003E11C2" w:rsidRDefault="7B43940A" w:rsidP="00393083">
      <w:pPr>
        <w:pStyle w:val="ListParagraph"/>
        <w:numPr>
          <w:ilvl w:val="0"/>
          <w:numId w:val="39"/>
        </w:numPr>
        <w:rPr>
          <w:color w:val="000000" w:themeColor="text1"/>
        </w:rPr>
      </w:pPr>
      <w:r w:rsidRPr="2BC451AA">
        <w:rPr>
          <w:color w:val="000000" w:themeColor="text1"/>
        </w:rPr>
        <w:t xml:space="preserve">In the </w:t>
      </w:r>
      <w:r w:rsidRPr="2BC451AA">
        <w:rPr>
          <w:b/>
          <w:bCs/>
          <w:color w:val="000000" w:themeColor="text1"/>
        </w:rPr>
        <w:t xml:space="preserve">Customer </w:t>
      </w:r>
      <w:r w:rsidRPr="2BC451AA">
        <w:rPr>
          <w:color w:val="000000" w:themeColor="text1"/>
        </w:rPr>
        <w:t>box, select the customer.</w:t>
      </w:r>
    </w:p>
    <w:p w14:paraId="06E7B450" w14:textId="77777777" w:rsidR="003E11C2" w:rsidRDefault="7B43940A" w:rsidP="00393083">
      <w:pPr>
        <w:pStyle w:val="ListParagraph"/>
        <w:numPr>
          <w:ilvl w:val="0"/>
          <w:numId w:val="39"/>
        </w:numPr>
        <w:rPr>
          <w:color w:val="000000" w:themeColor="text1"/>
        </w:rPr>
      </w:pPr>
      <w:r w:rsidRPr="2BC451AA">
        <w:rPr>
          <w:color w:val="000000" w:themeColor="text1"/>
        </w:rPr>
        <w:t xml:space="preserve">On the </w:t>
      </w:r>
      <w:r w:rsidRPr="2BC451AA">
        <w:rPr>
          <w:b/>
          <w:bCs/>
          <w:color w:val="000000" w:themeColor="text1"/>
        </w:rPr>
        <w:t xml:space="preserve">Details </w:t>
      </w:r>
      <w:r w:rsidRPr="2BC451AA">
        <w:rPr>
          <w:color w:val="000000" w:themeColor="text1"/>
        </w:rPr>
        <w:t xml:space="preserve">tab, for each line you want to add to the sales order and mark for drop-shipping, click </w:t>
      </w:r>
      <w:r w:rsidRPr="2BC451AA">
        <w:rPr>
          <w:b/>
          <w:bCs/>
          <w:color w:val="000000" w:themeColor="text1"/>
        </w:rPr>
        <w:t xml:space="preserve">Add Row </w:t>
      </w:r>
      <w:r w:rsidRPr="2BC451AA">
        <w:rPr>
          <w:color w:val="000000" w:themeColor="text1"/>
        </w:rPr>
        <w:t>on the table toolbar, and do the following:</w:t>
      </w:r>
    </w:p>
    <w:p w14:paraId="09C28C7C" w14:textId="77777777" w:rsidR="003E11C2" w:rsidRDefault="7B43940A" w:rsidP="00393083">
      <w:pPr>
        <w:pStyle w:val="ListParagraph"/>
        <w:numPr>
          <w:ilvl w:val="1"/>
          <w:numId w:val="39"/>
        </w:numPr>
        <w:rPr>
          <w:color w:val="000000" w:themeColor="text1"/>
        </w:rPr>
      </w:pPr>
      <w:r w:rsidRPr="2BC451AA">
        <w:rPr>
          <w:color w:val="000000" w:themeColor="text1"/>
        </w:rPr>
        <w:t>Specify the branch.</w:t>
      </w:r>
    </w:p>
    <w:p w14:paraId="2562A3D7" w14:textId="77777777" w:rsidR="003E11C2" w:rsidRDefault="7B43940A" w:rsidP="00393083">
      <w:pPr>
        <w:pStyle w:val="ListParagraph"/>
        <w:numPr>
          <w:ilvl w:val="1"/>
          <w:numId w:val="39"/>
        </w:numPr>
        <w:rPr>
          <w:color w:val="000000" w:themeColor="text1"/>
        </w:rPr>
      </w:pPr>
      <w:r w:rsidRPr="2BC451AA">
        <w:rPr>
          <w:color w:val="000000" w:themeColor="text1"/>
        </w:rPr>
        <w:t>Specify the inventory ID of the requested stock item.</w:t>
      </w:r>
    </w:p>
    <w:p w14:paraId="4355A265" w14:textId="77777777" w:rsidR="003E11C2" w:rsidRDefault="7B43940A" w:rsidP="00393083">
      <w:pPr>
        <w:pStyle w:val="ListParagraph"/>
        <w:numPr>
          <w:ilvl w:val="1"/>
          <w:numId w:val="39"/>
        </w:numPr>
        <w:rPr>
          <w:color w:val="000000" w:themeColor="text1"/>
        </w:rPr>
      </w:pPr>
      <w:r w:rsidRPr="2BC451AA">
        <w:rPr>
          <w:color w:val="000000" w:themeColor="text1"/>
        </w:rPr>
        <w:t>Select a warehouse.</w:t>
      </w:r>
    </w:p>
    <w:p w14:paraId="3D18BB3A" w14:textId="77777777" w:rsidR="003E11C2" w:rsidRDefault="7B43940A" w:rsidP="00393083">
      <w:pPr>
        <w:pStyle w:val="ListParagraph"/>
        <w:numPr>
          <w:ilvl w:val="1"/>
          <w:numId w:val="39"/>
        </w:numPr>
        <w:rPr>
          <w:color w:val="000000" w:themeColor="text1"/>
        </w:rPr>
      </w:pPr>
      <w:r w:rsidRPr="2BC451AA">
        <w:rPr>
          <w:color w:val="000000" w:themeColor="text1"/>
        </w:rPr>
        <w:t>Specify the quantity. Make sure the unit of measure selected by default is correct.</w:t>
      </w:r>
    </w:p>
    <w:p w14:paraId="6706646E" w14:textId="77777777" w:rsidR="003E11C2" w:rsidRDefault="7B43940A" w:rsidP="00393083">
      <w:pPr>
        <w:pStyle w:val="ListParagraph"/>
        <w:numPr>
          <w:ilvl w:val="1"/>
          <w:numId w:val="39"/>
        </w:numPr>
        <w:rPr>
          <w:color w:val="000000" w:themeColor="text1"/>
        </w:rPr>
      </w:pPr>
      <w:r w:rsidRPr="2BC451AA">
        <w:rPr>
          <w:color w:val="000000" w:themeColor="text1"/>
        </w:rPr>
        <w:t>Type the price if the system has not inserted it by default.</w:t>
      </w:r>
    </w:p>
    <w:p w14:paraId="03B99894" w14:textId="77777777" w:rsidR="003E11C2" w:rsidRDefault="7B43940A" w:rsidP="00393083">
      <w:pPr>
        <w:pStyle w:val="ListParagraph"/>
        <w:numPr>
          <w:ilvl w:val="1"/>
          <w:numId w:val="39"/>
        </w:numPr>
        <w:rPr>
          <w:color w:val="000000" w:themeColor="text1"/>
        </w:rPr>
      </w:pPr>
      <w:r w:rsidRPr="2BC451AA">
        <w:rPr>
          <w:color w:val="000000" w:themeColor="text1"/>
        </w:rPr>
        <w:t xml:space="preserve">Select the </w:t>
      </w:r>
      <w:r w:rsidRPr="2BC451AA">
        <w:rPr>
          <w:b/>
          <w:bCs/>
          <w:color w:val="000000" w:themeColor="text1"/>
        </w:rPr>
        <w:t xml:space="preserve">Mark for PO </w:t>
      </w:r>
      <w:r w:rsidRPr="2BC451AA">
        <w:rPr>
          <w:color w:val="000000" w:themeColor="text1"/>
        </w:rPr>
        <w:t>check box.</w:t>
      </w:r>
    </w:p>
    <w:p w14:paraId="0EEF3F75" w14:textId="011A14DA" w:rsidR="003E11C2" w:rsidRDefault="7B43940A" w:rsidP="00393083">
      <w:pPr>
        <w:pStyle w:val="ListParagraph"/>
        <w:numPr>
          <w:ilvl w:val="1"/>
          <w:numId w:val="39"/>
        </w:numPr>
        <w:rPr>
          <w:color w:val="000000" w:themeColor="text1"/>
        </w:rPr>
      </w:pPr>
      <w:r w:rsidRPr="2BC451AA">
        <w:rPr>
          <w:color w:val="000000" w:themeColor="text1"/>
        </w:rPr>
        <w:t xml:space="preserve">Specify </w:t>
      </w:r>
      <w:r w:rsidR="4900AC56" w:rsidRPr="2BC451AA">
        <w:rPr>
          <w:color w:val="000000" w:themeColor="text1"/>
        </w:rPr>
        <w:t>Dropship</w:t>
      </w:r>
      <w:r w:rsidRPr="2BC451AA">
        <w:rPr>
          <w:color w:val="000000" w:themeColor="text1"/>
        </w:rPr>
        <w:t xml:space="preserve"> as the </w:t>
      </w:r>
      <w:r w:rsidRPr="2BC451AA">
        <w:rPr>
          <w:b/>
          <w:bCs/>
          <w:color w:val="000000" w:themeColor="text1"/>
        </w:rPr>
        <w:t>PO Source</w:t>
      </w:r>
      <w:r w:rsidRPr="2BC451AA">
        <w:rPr>
          <w:color w:val="000000" w:themeColor="text1"/>
        </w:rPr>
        <w:t>.</w:t>
      </w:r>
    </w:p>
    <w:p w14:paraId="6C7B4F1F" w14:textId="77777777" w:rsidR="003E11C2" w:rsidRDefault="7B43940A" w:rsidP="00393083">
      <w:pPr>
        <w:pStyle w:val="ListParagraph"/>
        <w:numPr>
          <w:ilvl w:val="0"/>
          <w:numId w:val="39"/>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the order.</w:t>
      </w:r>
    </w:p>
    <w:p w14:paraId="3691E7B2" w14:textId="77777777" w:rsidR="003E11C2" w:rsidRDefault="003E11C2" w:rsidP="2BC451AA">
      <w:pPr>
        <w:pStyle w:val="BodyText"/>
      </w:pPr>
    </w:p>
    <w:p w14:paraId="271255F5" w14:textId="77777777" w:rsidR="003E11C2" w:rsidRDefault="7B43940A" w:rsidP="2BC451AA">
      <w:pPr>
        <w:pStyle w:val="Heading3"/>
        <w:rPr>
          <w:color w:val="000000" w:themeColor="text1"/>
        </w:rPr>
      </w:pPr>
      <w:bookmarkStart w:id="27" w:name="_Toc196985437"/>
      <w:r w:rsidRPr="2BC451AA">
        <w:rPr>
          <w:color w:val="000000" w:themeColor="text1"/>
        </w:rPr>
        <w:t>Creating Drop-Ship Purchase Order for Sales Order</w:t>
      </w:r>
      <w:bookmarkEnd w:id="27"/>
    </w:p>
    <w:p w14:paraId="741B76BB" w14:textId="77777777" w:rsidR="003E11C2" w:rsidRDefault="7B43940A" w:rsidP="00393083">
      <w:pPr>
        <w:pStyle w:val="ListParagraph"/>
        <w:numPr>
          <w:ilvl w:val="0"/>
          <w:numId w:val="40"/>
        </w:numPr>
        <w:rPr>
          <w:color w:val="000000" w:themeColor="text1"/>
        </w:rPr>
      </w:pPr>
      <w:r w:rsidRPr="2BC451AA">
        <w:rPr>
          <w:color w:val="000000" w:themeColor="text1"/>
        </w:rPr>
        <w:t>Open the Sales Orders (SO301000) form.</w:t>
      </w:r>
    </w:p>
    <w:p w14:paraId="5DF4B6C0" w14:textId="77777777" w:rsidR="003E11C2" w:rsidRDefault="7B43940A" w:rsidP="00393083">
      <w:pPr>
        <w:pStyle w:val="ListParagraph"/>
        <w:numPr>
          <w:ilvl w:val="0"/>
          <w:numId w:val="40"/>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3C3E736A" w14:textId="77777777" w:rsidR="003E11C2" w:rsidRDefault="7B43940A" w:rsidP="00393083">
      <w:pPr>
        <w:pStyle w:val="ListParagraph"/>
        <w:numPr>
          <w:ilvl w:val="0"/>
          <w:numId w:val="40"/>
        </w:numPr>
        <w:rPr>
          <w:color w:val="000000" w:themeColor="text1"/>
        </w:rPr>
      </w:pPr>
      <w:r w:rsidRPr="2BC451AA">
        <w:rPr>
          <w:color w:val="000000" w:themeColor="text1"/>
        </w:rPr>
        <w:t xml:space="preserve">In the </w:t>
      </w:r>
      <w:r w:rsidRPr="2BC451AA">
        <w:rPr>
          <w:b/>
          <w:bCs/>
          <w:color w:val="000000" w:themeColor="text1"/>
        </w:rPr>
        <w:t xml:space="preserve">Order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box, select the reference number of the order.</w:t>
      </w:r>
    </w:p>
    <w:p w14:paraId="502AA8DE" w14:textId="3E1D16E7" w:rsidR="003E11C2" w:rsidRDefault="7B43940A" w:rsidP="00393083">
      <w:pPr>
        <w:pStyle w:val="ListParagraph"/>
        <w:numPr>
          <w:ilvl w:val="0"/>
          <w:numId w:val="40"/>
        </w:numPr>
        <w:rPr>
          <w:color w:val="000000" w:themeColor="text1"/>
        </w:rPr>
      </w:pPr>
      <w:r w:rsidRPr="2BC451AA">
        <w:rPr>
          <w:color w:val="000000" w:themeColor="text1"/>
        </w:rPr>
        <w:t xml:space="preserve">On the More menu, click Create Purchase Order. This opens the Create Purchase Orders (PO505000) form with the list of purchase requests filtered for this </w:t>
      </w:r>
      <w:r w:rsidR="3C52203A" w:rsidRPr="2BC451AA">
        <w:rPr>
          <w:color w:val="000000" w:themeColor="text1"/>
        </w:rPr>
        <w:t>sales order</w:t>
      </w:r>
      <w:r w:rsidRPr="2BC451AA">
        <w:rPr>
          <w:color w:val="000000" w:themeColor="text1"/>
        </w:rPr>
        <w:t>.</w:t>
      </w:r>
    </w:p>
    <w:p w14:paraId="48EC578B" w14:textId="77777777" w:rsidR="003E11C2" w:rsidRDefault="7B43940A" w:rsidP="00393083">
      <w:pPr>
        <w:pStyle w:val="ListParagraph"/>
        <w:numPr>
          <w:ilvl w:val="0"/>
          <w:numId w:val="40"/>
        </w:numPr>
        <w:rPr>
          <w:color w:val="000000" w:themeColor="text1"/>
        </w:rPr>
      </w:pPr>
      <w:r w:rsidRPr="2BC451AA">
        <w:rPr>
          <w:color w:val="000000" w:themeColor="text1"/>
        </w:rPr>
        <w:lastRenderedPageBreak/>
        <w:t>If needed, change the Creation Date, which indicates the date on which the system will generate the purchase order or orders.</w:t>
      </w:r>
    </w:p>
    <w:p w14:paraId="0D0F8D85" w14:textId="77777777" w:rsidR="003E11C2" w:rsidRDefault="7B43940A" w:rsidP="00393083">
      <w:pPr>
        <w:pStyle w:val="ListParagraph"/>
        <w:numPr>
          <w:ilvl w:val="0"/>
          <w:numId w:val="40"/>
        </w:numPr>
        <w:rPr>
          <w:color w:val="000000" w:themeColor="text1"/>
        </w:rPr>
      </w:pPr>
      <w:r w:rsidRPr="2BC451AA">
        <w:rPr>
          <w:color w:val="000000" w:themeColor="text1"/>
        </w:rPr>
        <w:t xml:space="preserve">In the table, select the unlabeled check boxes in the rows of the needed lines with the Drop-Ship type, and make sure each of the selected lines has the proper supplier specified in the </w:t>
      </w:r>
      <w:r w:rsidRPr="2BC451AA">
        <w:rPr>
          <w:b/>
          <w:bCs/>
          <w:color w:val="000000" w:themeColor="text1"/>
        </w:rPr>
        <w:t xml:space="preserve">Supplier </w:t>
      </w:r>
      <w:r w:rsidRPr="2BC451AA">
        <w:rPr>
          <w:color w:val="000000" w:themeColor="text1"/>
        </w:rPr>
        <w:t>box.</w:t>
      </w:r>
    </w:p>
    <w:p w14:paraId="66B339E5" w14:textId="485844C2" w:rsidR="003E11C2" w:rsidRDefault="7B43940A" w:rsidP="00393083">
      <w:pPr>
        <w:pStyle w:val="ListParagraph"/>
        <w:numPr>
          <w:ilvl w:val="0"/>
          <w:numId w:val="40"/>
        </w:numPr>
        <w:rPr>
          <w:color w:val="000000" w:themeColor="text1"/>
        </w:rPr>
      </w:pPr>
      <w:r w:rsidRPr="2BC451AA">
        <w:rPr>
          <w:color w:val="000000" w:themeColor="text1"/>
        </w:rPr>
        <w:t xml:space="preserve">Click </w:t>
      </w:r>
      <w:r w:rsidRPr="2BC451AA">
        <w:rPr>
          <w:b/>
          <w:bCs/>
          <w:color w:val="000000" w:themeColor="text1"/>
        </w:rPr>
        <w:t xml:space="preserve">Process </w:t>
      </w:r>
      <w:r w:rsidRPr="2BC451AA">
        <w:rPr>
          <w:color w:val="000000" w:themeColor="text1"/>
        </w:rPr>
        <w:t xml:space="preserve">on the form </w:t>
      </w:r>
      <w:r w:rsidR="50100B81" w:rsidRPr="2BC451AA">
        <w:rPr>
          <w:color w:val="000000" w:themeColor="text1"/>
        </w:rPr>
        <w:t>toolbar or</w:t>
      </w:r>
      <w:r w:rsidRPr="2BC451AA">
        <w:rPr>
          <w:color w:val="000000" w:themeColor="text1"/>
        </w:rPr>
        <w:t xml:space="preserve"> click </w:t>
      </w:r>
      <w:r w:rsidRPr="2BC451AA">
        <w:rPr>
          <w:b/>
          <w:bCs/>
          <w:color w:val="000000" w:themeColor="text1"/>
        </w:rPr>
        <w:t xml:space="preserve">Process All </w:t>
      </w:r>
      <w:r w:rsidRPr="2BC451AA">
        <w:rPr>
          <w:color w:val="000000" w:themeColor="text1"/>
        </w:rPr>
        <w:t xml:space="preserve">to generate purchase orders for all listed lines. The system generates the </w:t>
      </w:r>
      <w:r w:rsidR="03BCF520" w:rsidRPr="2BC451AA">
        <w:rPr>
          <w:color w:val="000000" w:themeColor="text1"/>
        </w:rPr>
        <w:t>dropship</w:t>
      </w:r>
      <w:r w:rsidRPr="2BC451AA">
        <w:rPr>
          <w:color w:val="000000" w:themeColor="text1"/>
        </w:rPr>
        <w:t xml:space="preserve"> purchase orders.</w:t>
      </w:r>
    </w:p>
    <w:p w14:paraId="526770CE" w14:textId="77777777" w:rsidR="003E11C2" w:rsidRDefault="003E11C2" w:rsidP="2BC451AA">
      <w:pPr>
        <w:pStyle w:val="BodyText"/>
      </w:pPr>
    </w:p>
    <w:p w14:paraId="355D4363" w14:textId="77777777" w:rsidR="003E11C2" w:rsidRDefault="7B43940A" w:rsidP="2BC451AA">
      <w:pPr>
        <w:pStyle w:val="Heading3"/>
        <w:rPr>
          <w:color w:val="000000" w:themeColor="text1"/>
        </w:rPr>
      </w:pPr>
      <w:bookmarkStart w:id="28" w:name="_Toc196985438"/>
      <w:r w:rsidRPr="2BC451AA">
        <w:rPr>
          <w:color w:val="000000" w:themeColor="text1"/>
        </w:rPr>
        <w:t>Linking a Sales Order to an Existing Drop-Ship Purchase Order</w:t>
      </w:r>
      <w:bookmarkEnd w:id="28"/>
    </w:p>
    <w:p w14:paraId="54A5AD48" w14:textId="77777777" w:rsidR="003E11C2" w:rsidRDefault="7B43940A" w:rsidP="00393083">
      <w:pPr>
        <w:pStyle w:val="ListParagraph"/>
        <w:numPr>
          <w:ilvl w:val="0"/>
          <w:numId w:val="41"/>
        </w:numPr>
        <w:rPr>
          <w:color w:val="000000" w:themeColor="text1"/>
        </w:rPr>
      </w:pPr>
      <w:r w:rsidRPr="2BC451AA">
        <w:rPr>
          <w:color w:val="000000" w:themeColor="text1"/>
        </w:rPr>
        <w:t>Open the Sales Orders (SO301000) form.</w:t>
      </w:r>
    </w:p>
    <w:p w14:paraId="1941FF38" w14:textId="77777777" w:rsidR="003E11C2" w:rsidRDefault="7B43940A" w:rsidP="00393083">
      <w:pPr>
        <w:pStyle w:val="ListParagraph"/>
        <w:numPr>
          <w:ilvl w:val="0"/>
          <w:numId w:val="41"/>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732407BF" w14:textId="77777777" w:rsidR="003E11C2" w:rsidRDefault="7B43940A" w:rsidP="00393083">
      <w:pPr>
        <w:pStyle w:val="ListParagraph"/>
        <w:numPr>
          <w:ilvl w:val="0"/>
          <w:numId w:val="41"/>
        </w:numPr>
        <w:rPr>
          <w:color w:val="000000" w:themeColor="text1"/>
        </w:rPr>
      </w:pPr>
      <w:r w:rsidRPr="2BC451AA">
        <w:rPr>
          <w:color w:val="000000" w:themeColor="text1"/>
        </w:rPr>
        <w:t xml:space="preserve">In the </w:t>
      </w:r>
      <w:r w:rsidRPr="2BC451AA">
        <w:rPr>
          <w:b/>
          <w:bCs/>
          <w:color w:val="000000" w:themeColor="text1"/>
        </w:rPr>
        <w:t xml:space="preserve">Order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box, select the reference number of the order.</w:t>
      </w:r>
    </w:p>
    <w:p w14:paraId="4A7E761C" w14:textId="77777777" w:rsidR="003E11C2" w:rsidRDefault="7B43940A" w:rsidP="00393083">
      <w:pPr>
        <w:pStyle w:val="ListParagraph"/>
        <w:numPr>
          <w:ilvl w:val="0"/>
          <w:numId w:val="41"/>
        </w:numPr>
        <w:rPr>
          <w:color w:val="000000" w:themeColor="text1"/>
        </w:rPr>
      </w:pPr>
      <w:r w:rsidRPr="2BC451AA">
        <w:rPr>
          <w:color w:val="000000" w:themeColor="text1"/>
        </w:rPr>
        <w:t xml:space="preserve">On the </w:t>
      </w:r>
      <w:r w:rsidRPr="2BC451AA">
        <w:rPr>
          <w:b/>
          <w:bCs/>
          <w:color w:val="000000" w:themeColor="text1"/>
        </w:rPr>
        <w:t xml:space="preserve">Details </w:t>
      </w:r>
      <w:r w:rsidRPr="2BC451AA">
        <w:rPr>
          <w:color w:val="000000" w:themeColor="text1"/>
        </w:rPr>
        <w:t>tab, for each line that requires drop-shipping, do the following:</w:t>
      </w:r>
    </w:p>
    <w:p w14:paraId="6EDD5407" w14:textId="77777777" w:rsidR="003E11C2" w:rsidRDefault="7B43940A" w:rsidP="00393083">
      <w:pPr>
        <w:pStyle w:val="ListParagraph"/>
        <w:numPr>
          <w:ilvl w:val="1"/>
          <w:numId w:val="41"/>
        </w:numPr>
        <w:rPr>
          <w:color w:val="000000" w:themeColor="text1"/>
        </w:rPr>
      </w:pPr>
      <w:r w:rsidRPr="2BC451AA">
        <w:rPr>
          <w:color w:val="000000" w:themeColor="text1"/>
        </w:rPr>
        <w:t xml:space="preserve">Click the line, and on the table toolbar, click </w:t>
      </w:r>
      <w:r w:rsidRPr="2BC451AA">
        <w:rPr>
          <w:b/>
          <w:bCs/>
          <w:color w:val="000000" w:themeColor="text1"/>
        </w:rPr>
        <w:t>PO Link</w:t>
      </w:r>
      <w:r w:rsidRPr="2BC451AA">
        <w:rPr>
          <w:color w:val="000000" w:themeColor="text1"/>
        </w:rPr>
        <w:t>.</w:t>
      </w:r>
    </w:p>
    <w:p w14:paraId="76C08130" w14:textId="45E2CA05" w:rsidR="003E11C2" w:rsidRDefault="7B43940A" w:rsidP="00393083">
      <w:pPr>
        <w:pStyle w:val="ListParagraph"/>
        <w:numPr>
          <w:ilvl w:val="1"/>
          <w:numId w:val="41"/>
        </w:numPr>
        <w:rPr>
          <w:color w:val="000000" w:themeColor="text1"/>
        </w:rPr>
      </w:pPr>
      <w:r w:rsidRPr="2BC451AA">
        <w:rPr>
          <w:color w:val="000000" w:themeColor="text1"/>
        </w:rPr>
        <w:t xml:space="preserve">In the </w:t>
      </w:r>
      <w:r w:rsidRPr="2BC451AA">
        <w:rPr>
          <w:b/>
          <w:bCs/>
          <w:color w:val="000000" w:themeColor="text1"/>
        </w:rPr>
        <w:t xml:space="preserve">Purchasing Details </w:t>
      </w:r>
      <w:r w:rsidRPr="2BC451AA">
        <w:rPr>
          <w:color w:val="000000" w:themeColor="text1"/>
        </w:rPr>
        <w:t xml:space="preserve">dialog box, which opens, select </w:t>
      </w:r>
      <w:r w:rsidR="33CEFFB2" w:rsidRPr="2BC451AA">
        <w:rPr>
          <w:color w:val="000000" w:themeColor="text1"/>
        </w:rPr>
        <w:t>Dropship</w:t>
      </w:r>
      <w:r w:rsidRPr="2BC451AA">
        <w:rPr>
          <w:color w:val="000000" w:themeColor="text1"/>
        </w:rPr>
        <w:t xml:space="preserve"> in the </w:t>
      </w:r>
      <w:r w:rsidRPr="2BC451AA">
        <w:rPr>
          <w:b/>
          <w:bCs/>
          <w:color w:val="000000" w:themeColor="text1"/>
        </w:rPr>
        <w:t xml:space="preserve">PO Source </w:t>
      </w:r>
      <w:r w:rsidRPr="2BC451AA">
        <w:rPr>
          <w:color w:val="000000" w:themeColor="text1"/>
        </w:rPr>
        <w:t>box.</w:t>
      </w:r>
    </w:p>
    <w:p w14:paraId="76076775" w14:textId="77777777" w:rsidR="003E11C2" w:rsidRDefault="7B43940A" w:rsidP="00393083">
      <w:pPr>
        <w:pStyle w:val="ListParagraph"/>
        <w:numPr>
          <w:ilvl w:val="1"/>
          <w:numId w:val="41"/>
        </w:numPr>
        <w:rPr>
          <w:color w:val="000000" w:themeColor="text1"/>
        </w:rPr>
      </w:pPr>
      <w:r w:rsidRPr="2BC451AA">
        <w:rPr>
          <w:color w:val="000000" w:themeColor="text1"/>
        </w:rPr>
        <w:t xml:space="preserve">In the </w:t>
      </w:r>
      <w:r w:rsidRPr="2BC451AA">
        <w:rPr>
          <w:b/>
          <w:bCs/>
          <w:color w:val="000000" w:themeColor="text1"/>
        </w:rPr>
        <w:t xml:space="preserve">Supplier </w:t>
      </w:r>
      <w:r w:rsidRPr="2BC451AA">
        <w:rPr>
          <w:color w:val="000000" w:themeColor="text1"/>
        </w:rPr>
        <w:t>box, select the supplier from which the items have been ordered.</w:t>
      </w:r>
    </w:p>
    <w:p w14:paraId="1C9C8A72" w14:textId="77777777" w:rsidR="003E11C2" w:rsidRDefault="7B43940A" w:rsidP="00393083">
      <w:pPr>
        <w:pStyle w:val="ListParagraph"/>
        <w:numPr>
          <w:ilvl w:val="1"/>
          <w:numId w:val="41"/>
        </w:numPr>
        <w:rPr>
          <w:color w:val="000000" w:themeColor="text1"/>
        </w:rPr>
      </w:pPr>
      <w:r w:rsidRPr="2BC451AA">
        <w:rPr>
          <w:color w:val="000000" w:themeColor="text1"/>
        </w:rPr>
        <w:t>In the table, select the unlabeled check box in the row of the drop-ship order to be linked to the sales order line.</w:t>
      </w:r>
    </w:p>
    <w:p w14:paraId="5CEE47A2" w14:textId="77777777" w:rsidR="003E11C2" w:rsidRDefault="7B43940A" w:rsidP="00393083">
      <w:pPr>
        <w:pStyle w:val="ListParagraph"/>
        <w:numPr>
          <w:ilvl w:val="1"/>
          <w:numId w:val="41"/>
        </w:numPr>
        <w:rPr>
          <w:color w:val="000000" w:themeColor="text1"/>
        </w:rPr>
      </w:pPr>
      <w:r w:rsidRPr="2BC451AA">
        <w:rPr>
          <w:color w:val="000000" w:themeColor="text1"/>
        </w:rPr>
        <w:t xml:space="preserve">Click </w:t>
      </w:r>
      <w:r w:rsidRPr="2BC451AA">
        <w:rPr>
          <w:b/>
          <w:bCs/>
          <w:color w:val="000000" w:themeColor="text1"/>
        </w:rPr>
        <w:t xml:space="preserve">Save </w:t>
      </w:r>
      <w:r w:rsidRPr="2BC451AA">
        <w:rPr>
          <w:color w:val="000000" w:themeColor="text1"/>
        </w:rPr>
        <w:t>to link the orders and close the dialog box.</w:t>
      </w:r>
    </w:p>
    <w:p w14:paraId="24C92919" w14:textId="6BD29566" w:rsidR="003E11C2" w:rsidRDefault="7B43940A" w:rsidP="00393083">
      <w:pPr>
        <w:pStyle w:val="ListParagraph"/>
        <w:numPr>
          <w:ilvl w:val="1"/>
          <w:numId w:val="41"/>
        </w:numPr>
        <w:rPr>
          <w:color w:val="000000" w:themeColor="text1"/>
        </w:rPr>
      </w:pPr>
      <w:r w:rsidRPr="2BC451AA">
        <w:rPr>
          <w:color w:val="000000" w:themeColor="text1"/>
        </w:rPr>
        <w:t xml:space="preserve">Review the Drop-Ship PO </w:t>
      </w:r>
      <w:proofErr w:type="spellStart"/>
      <w:r w:rsidRPr="2BC451AA">
        <w:rPr>
          <w:color w:val="000000" w:themeColor="text1"/>
        </w:rPr>
        <w:t>Nbr</w:t>
      </w:r>
      <w:proofErr w:type="spellEnd"/>
      <w:r w:rsidRPr="2BC451AA">
        <w:rPr>
          <w:color w:val="000000" w:themeColor="text1"/>
        </w:rPr>
        <w:t xml:space="preserve">. column, which displays the reference number of the </w:t>
      </w:r>
      <w:r w:rsidR="4F633A16" w:rsidRPr="2BC451AA">
        <w:rPr>
          <w:color w:val="000000" w:themeColor="text1"/>
        </w:rPr>
        <w:t>dropship</w:t>
      </w:r>
      <w:r w:rsidRPr="2BC451AA">
        <w:rPr>
          <w:color w:val="000000" w:themeColor="text1"/>
        </w:rPr>
        <w:t xml:space="preserve"> purchase order linked to this sales order line.</w:t>
      </w:r>
    </w:p>
    <w:p w14:paraId="16FBC427" w14:textId="77777777" w:rsidR="003E11C2" w:rsidRDefault="7B43940A" w:rsidP="00393083">
      <w:pPr>
        <w:pStyle w:val="ListParagraph"/>
        <w:numPr>
          <w:ilvl w:val="0"/>
          <w:numId w:val="42"/>
        </w:numPr>
        <w:rPr>
          <w:color w:val="000000" w:themeColor="text1"/>
        </w:rPr>
      </w:pPr>
      <w:r w:rsidRPr="2BC451AA">
        <w:rPr>
          <w:color w:val="000000" w:themeColor="text1"/>
        </w:rPr>
        <w:t xml:space="preserve">On the form toolbar, click </w:t>
      </w:r>
      <w:r w:rsidRPr="2BC451AA">
        <w:rPr>
          <w:b/>
          <w:bCs/>
          <w:color w:val="000000" w:themeColor="text1"/>
        </w:rPr>
        <w:t xml:space="preserve">Save </w:t>
      </w:r>
      <w:r w:rsidRPr="2BC451AA">
        <w:rPr>
          <w:color w:val="000000" w:themeColor="text1"/>
        </w:rPr>
        <w:t>to save your changes to the sales order.</w:t>
      </w:r>
    </w:p>
    <w:p w14:paraId="7CBEED82" w14:textId="77777777" w:rsidR="003E11C2" w:rsidRDefault="003E11C2" w:rsidP="2BC451AA">
      <w:pPr>
        <w:pStyle w:val="BodyText"/>
      </w:pPr>
    </w:p>
    <w:p w14:paraId="5A600EDC" w14:textId="77777777" w:rsidR="003E11C2" w:rsidRDefault="7B43940A" w:rsidP="2BC451AA">
      <w:pPr>
        <w:pStyle w:val="Heading3"/>
        <w:rPr>
          <w:color w:val="000000" w:themeColor="text1"/>
        </w:rPr>
      </w:pPr>
      <w:bookmarkStart w:id="29" w:name="_Toc196985439"/>
      <w:r w:rsidRPr="2BC451AA">
        <w:rPr>
          <w:color w:val="000000" w:themeColor="text1"/>
        </w:rPr>
        <w:t>Creating Drop-Ship Purchase Orders for Multiple Sales Orders</w:t>
      </w:r>
      <w:bookmarkEnd w:id="29"/>
    </w:p>
    <w:p w14:paraId="3CF61749" w14:textId="77777777" w:rsidR="003E11C2" w:rsidRDefault="7B43940A" w:rsidP="00393083">
      <w:pPr>
        <w:pStyle w:val="ListParagraph"/>
        <w:numPr>
          <w:ilvl w:val="0"/>
          <w:numId w:val="43"/>
        </w:numPr>
        <w:rPr>
          <w:color w:val="000000" w:themeColor="text1"/>
        </w:rPr>
      </w:pPr>
      <w:r w:rsidRPr="2BC451AA">
        <w:rPr>
          <w:color w:val="000000" w:themeColor="text1"/>
        </w:rPr>
        <w:t>Open the Create Purchase Orders (PO505000) form.</w:t>
      </w:r>
    </w:p>
    <w:p w14:paraId="37385BB2" w14:textId="77777777" w:rsidR="003E11C2" w:rsidRDefault="7B43940A" w:rsidP="00393083">
      <w:pPr>
        <w:pStyle w:val="ListParagraph"/>
        <w:numPr>
          <w:ilvl w:val="0"/>
          <w:numId w:val="43"/>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of the Selection area of the form, select SO (or a custom order type used in your organization for drop shipping).</w:t>
      </w:r>
    </w:p>
    <w:p w14:paraId="5804F127" w14:textId="77777777" w:rsidR="003E11C2" w:rsidRDefault="7B43940A" w:rsidP="00393083">
      <w:pPr>
        <w:pStyle w:val="ListParagraph"/>
        <w:numPr>
          <w:ilvl w:val="0"/>
          <w:numId w:val="43"/>
        </w:numPr>
        <w:rPr>
          <w:color w:val="000000" w:themeColor="text1"/>
        </w:rPr>
      </w:pPr>
      <w:r w:rsidRPr="2BC451AA">
        <w:rPr>
          <w:color w:val="000000" w:themeColor="text1"/>
        </w:rPr>
        <w:t>If needed, change the Creation Date, which indicates the date on which the system will generate the purchase order.</w:t>
      </w:r>
    </w:p>
    <w:p w14:paraId="3744504A" w14:textId="77777777" w:rsidR="003E11C2" w:rsidRDefault="7B43940A" w:rsidP="00393083">
      <w:pPr>
        <w:pStyle w:val="ListParagraph"/>
        <w:numPr>
          <w:ilvl w:val="0"/>
          <w:numId w:val="43"/>
        </w:numPr>
        <w:rPr>
          <w:color w:val="000000" w:themeColor="text1"/>
        </w:rPr>
      </w:pPr>
      <w:r w:rsidRPr="2BC451AA">
        <w:rPr>
          <w:color w:val="000000" w:themeColor="text1"/>
        </w:rPr>
        <w:t>In the table, select the unlabeled check boxes in the rows of the needed lines with the Drop-Ship type, and make sure each of the selected lines has the proper supplier specified.</w:t>
      </w:r>
    </w:p>
    <w:p w14:paraId="1B3EA35D" w14:textId="0E4935FD" w:rsidR="003E11C2" w:rsidRDefault="7B43940A" w:rsidP="00393083">
      <w:pPr>
        <w:pStyle w:val="ListParagraph"/>
        <w:numPr>
          <w:ilvl w:val="0"/>
          <w:numId w:val="43"/>
        </w:numPr>
        <w:rPr>
          <w:color w:val="000000" w:themeColor="text1"/>
        </w:rPr>
      </w:pPr>
      <w:r w:rsidRPr="2BC451AA">
        <w:rPr>
          <w:color w:val="000000" w:themeColor="text1"/>
        </w:rPr>
        <w:t xml:space="preserve">Click </w:t>
      </w:r>
      <w:r w:rsidRPr="2BC451AA">
        <w:rPr>
          <w:b/>
          <w:bCs/>
          <w:color w:val="000000" w:themeColor="text1"/>
        </w:rPr>
        <w:t xml:space="preserve">Process </w:t>
      </w:r>
      <w:r w:rsidRPr="2BC451AA">
        <w:rPr>
          <w:color w:val="000000" w:themeColor="text1"/>
        </w:rPr>
        <w:t xml:space="preserve">on the form </w:t>
      </w:r>
      <w:r w:rsidR="3A2A3063" w:rsidRPr="2BC451AA">
        <w:rPr>
          <w:color w:val="000000" w:themeColor="text1"/>
        </w:rPr>
        <w:t>toolbar or</w:t>
      </w:r>
      <w:r w:rsidRPr="2BC451AA">
        <w:rPr>
          <w:color w:val="000000" w:themeColor="text1"/>
        </w:rPr>
        <w:t xml:space="preserve"> click </w:t>
      </w:r>
      <w:r w:rsidRPr="2BC451AA">
        <w:rPr>
          <w:b/>
          <w:bCs/>
          <w:color w:val="000000" w:themeColor="text1"/>
        </w:rPr>
        <w:t xml:space="preserve">Process All </w:t>
      </w:r>
      <w:r w:rsidRPr="2BC451AA">
        <w:rPr>
          <w:color w:val="000000" w:themeColor="text1"/>
        </w:rPr>
        <w:t xml:space="preserve">to generate purchase orders for all listed sales orders. The system generates the </w:t>
      </w:r>
      <w:r w:rsidR="5FADC2A4" w:rsidRPr="2BC451AA">
        <w:rPr>
          <w:color w:val="000000" w:themeColor="text1"/>
        </w:rPr>
        <w:t>dropship</w:t>
      </w:r>
      <w:r w:rsidRPr="2BC451AA">
        <w:rPr>
          <w:color w:val="000000" w:themeColor="text1"/>
        </w:rPr>
        <w:t xml:space="preserve"> purchase orders.</w:t>
      </w:r>
    </w:p>
    <w:p w14:paraId="38645DC7" w14:textId="28ADC863" w:rsidR="003E11C2" w:rsidRDefault="7B43940A" w:rsidP="2BC451AA">
      <w:pPr>
        <w:pStyle w:val="BodyText"/>
        <w:rPr>
          <w:color w:val="000000" w:themeColor="text1"/>
        </w:rPr>
      </w:pPr>
      <w:r w:rsidRPr="2BC451AA">
        <w:rPr>
          <w:color w:val="000000" w:themeColor="text1"/>
        </w:rPr>
        <w:t xml:space="preserve"> </w:t>
      </w:r>
    </w:p>
    <w:p w14:paraId="0DA660B0" w14:textId="77777777" w:rsidR="003E11C2" w:rsidRDefault="7B43940A" w:rsidP="2BC451AA">
      <w:pPr>
        <w:pStyle w:val="Heading2"/>
        <w:rPr>
          <w:color w:val="000000" w:themeColor="text1"/>
        </w:rPr>
      </w:pPr>
      <w:bookmarkStart w:id="30" w:name="_Toc196985440"/>
      <w:r w:rsidRPr="2BC451AA">
        <w:rPr>
          <w:color w:val="000000" w:themeColor="text1"/>
        </w:rPr>
        <w:lastRenderedPageBreak/>
        <w:t>Processing Purchase for Sale</w:t>
      </w:r>
      <w:bookmarkEnd w:id="30"/>
    </w:p>
    <w:p w14:paraId="114C7AA1" w14:textId="77777777" w:rsidR="003E11C2" w:rsidRDefault="7B43940A" w:rsidP="2BC451AA">
      <w:pPr>
        <w:pStyle w:val="BodyText"/>
        <w:rPr>
          <w:color w:val="000000" w:themeColor="text1"/>
        </w:rPr>
      </w:pPr>
      <w:r w:rsidRPr="2BC451AA">
        <w:rPr>
          <w:color w:val="000000" w:themeColor="text1"/>
        </w:rPr>
        <w:t>This chapter contains instructions related to creating sales orders marked for purchase and preparing purchase orders for these sales orders in MYOB Acumatica.</w:t>
      </w:r>
    </w:p>
    <w:p w14:paraId="208DA594" w14:textId="77777777" w:rsidR="003E11C2" w:rsidRDefault="7B43940A" w:rsidP="2BC451AA">
      <w:pPr>
        <w:pStyle w:val="Heading3"/>
        <w:rPr>
          <w:color w:val="000000" w:themeColor="text1"/>
        </w:rPr>
      </w:pPr>
      <w:bookmarkStart w:id="31" w:name="_Toc196985441"/>
      <w:r w:rsidRPr="2BC451AA">
        <w:rPr>
          <w:color w:val="000000" w:themeColor="text1"/>
        </w:rPr>
        <w:t>Creating a Sales Order Intended for Purchase</w:t>
      </w:r>
      <w:bookmarkEnd w:id="31"/>
    </w:p>
    <w:p w14:paraId="30727575" w14:textId="77777777" w:rsidR="003E11C2" w:rsidRDefault="7B43940A" w:rsidP="00393083">
      <w:pPr>
        <w:pStyle w:val="ListParagraph"/>
        <w:numPr>
          <w:ilvl w:val="0"/>
          <w:numId w:val="44"/>
        </w:numPr>
        <w:rPr>
          <w:color w:val="000000" w:themeColor="text1"/>
        </w:rPr>
      </w:pPr>
      <w:r w:rsidRPr="2BC451AA">
        <w:rPr>
          <w:color w:val="000000" w:themeColor="text1"/>
        </w:rPr>
        <w:t>Open the Sales Orders (SO301000)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3E11C2" w14:paraId="135E58C4" w14:textId="77777777" w:rsidTr="2BC451AA">
        <w:trPr>
          <w:trHeight w:val="120"/>
        </w:trPr>
        <w:tc>
          <w:tcPr>
            <w:tcW w:w="726" w:type="dxa"/>
            <w:shd w:val="clear" w:color="auto" w:fill="EC0677"/>
            <w:vAlign w:val="center"/>
          </w:tcPr>
          <w:p w14:paraId="62EBF9A1" w14:textId="77777777" w:rsidR="003E11C2" w:rsidRDefault="003E11C2" w:rsidP="2BC451AA">
            <w:pPr>
              <w:keepNext/>
              <w:keepLines/>
            </w:pPr>
          </w:p>
        </w:tc>
        <w:tc>
          <w:tcPr>
            <w:tcW w:w="8745" w:type="dxa"/>
            <w:shd w:val="clear" w:color="auto" w:fill="EC0677"/>
            <w:vAlign w:val="center"/>
          </w:tcPr>
          <w:p w14:paraId="0C6C2CD5" w14:textId="77777777" w:rsidR="003E11C2" w:rsidRDefault="003E11C2" w:rsidP="2BC451AA">
            <w:pPr>
              <w:keepNext/>
              <w:keepLines/>
            </w:pPr>
          </w:p>
        </w:tc>
      </w:tr>
      <w:tr w:rsidR="003E11C2" w14:paraId="316650A4" w14:textId="77777777" w:rsidTr="2BC451AA">
        <w:tc>
          <w:tcPr>
            <w:tcW w:w="726" w:type="dxa"/>
            <w:vAlign w:val="center"/>
          </w:tcPr>
          <w:p w14:paraId="7818863E" w14:textId="604665AC" w:rsidR="003E11C2" w:rsidRDefault="53358D44" w:rsidP="2BC451AA">
            <w:pPr>
              <w:keepNext/>
              <w:keepLines/>
            </w:pPr>
            <w:r>
              <w:rPr>
                <w:noProof/>
              </w:rPr>
              <w:drawing>
                <wp:inline distT="0" distB="0" distL="0" distR="0" wp14:anchorId="56F6BD49" wp14:editId="5B5582C2">
                  <wp:extent cx="228600" cy="228600"/>
                  <wp:effectExtent l="0" t="0" r="0" b="0"/>
                  <wp:docPr id="10494000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E8C92AA" w14:textId="78C20C2C" w:rsidR="003E11C2" w:rsidRDefault="7B43940A" w:rsidP="2BC451AA">
            <w:pPr>
              <w:keepNext/>
              <w:keepLines/>
            </w:pPr>
            <w:r w:rsidRPr="2BC451AA">
              <w:t xml:space="preserve">To open the form for creating a new record, type the form ID in the Search box, and on the Search form, point at the form title and click </w:t>
            </w:r>
            <w:r w:rsidRPr="2BC451AA">
              <w:rPr>
                <w:b/>
                <w:bCs/>
              </w:rPr>
              <w:t>New</w:t>
            </w:r>
            <w:r w:rsidRPr="2BC451AA">
              <w:t>.</w:t>
            </w:r>
          </w:p>
        </w:tc>
      </w:tr>
    </w:tbl>
    <w:p w14:paraId="43D6B1D6" w14:textId="462BBEF0" w:rsidR="003E11C2" w:rsidRDefault="003E11C2">
      <w:pPr>
        <w:pStyle w:val="BodyText"/>
      </w:pPr>
    </w:p>
    <w:p w14:paraId="7E03105A" w14:textId="77777777" w:rsidR="003E11C2" w:rsidRDefault="7B43940A" w:rsidP="00393083">
      <w:pPr>
        <w:pStyle w:val="ListParagraph"/>
        <w:numPr>
          <w:ilvl w:val="0"/>
          <w:numId w:val="45"/>
        </w:numPr>
        <w:rPr>
          <w:color w:val="000000" w:themeColor="text1"/>
        </w:rPr>
      </w:pPr>
      <w:r w:rsidRPr="2BC451AA">
        <w:rPr>
          <w:color w:val="000000" w:themeColor="text1"/>
        </w:rPr>
        <w:t xml:space="preserve">On the form toolbar, click </w:t>
      </w:r>
      <w:r w:rsidRPr="2BC451AA">
        <w:rPr>
          <w:b/>
          <w:bCs/>
          <w:color w:val="000000" w:themeColor="text1"/>
        </w:rPr>
        <w:t>Add New Record</w:t>
      </w:r>
      <w:r w:rsidRPr="2BC451AA">
        <w:rPr>
          <w:color w:val="000000" w:themeColor="text1"/>
        </w:rPr>
        <w:t>.</w:t>
      </w:r>
    </w:p>
    <w:p w14:paraId="25A47C1E" w14:textId="77777777" w:rsidR="003E11C2" w:rsidRDefault="7B43940A" w:rsidP="00393083">
      <w:pPr>
        <w:pStyle w:val="ListParagraph"/>
        <w:numPr>
          <w:ilvl w:val="0"/>
          <w:numId w:val="45"/>
        </w:numPr>
        <w:rPr>
          <w:color w:val="000000" w:themeColor="text1"/>
        </w:rPr>
      </w:pPr>
      <w:r w:rsidRPr="2BC451AA">
        <w:rPr>
          <w:color w:val="000000" w:themeColor="text1"/>
        </w:rPr>
        <w:t>In the Summary area, select SO as the order type.</w:t>
      </w:r>
    </w:p>
    <w:p w14:paraId="37A14669" w14:textId="77777777" w:rsidR="003E11C2" w:rsidRDefault="7B43940A" w:rsidP="00393083">
      <w:pPr>
        <w:pStyle w:val="ListParagraph"/>
        <w:numPr>
          <w:ilvl w:val="0"/>
          <w:numId w:val="45"/>
        </w:numPr>
        <w:rPr>
          <w:color w:val="000000" w:themeColor="text1"/>
        </w:rPr>
      </w:pPr>
      <w:r w:rsidRPr="2BC451AA">
        <w:rPr>
          <w:color w:val="000000" w:themeColor="text1"/>
        </w:rPr>
        <w:t xml:space="preserve">In the </w:t>
      </w:r>
      <w:r w:rsidRPr="2BC451AA">
        <w:rPr>
          <w:b/>
          <w:bCs/>
          <w:color w:val="000000" w:themeColor="text1"/>
        </w:rPr>
        <w:t xml:space="preserve">Customer </w:t>
      </w:r>
      <w:r w:rsidRPr="2BC451AA">
        <w:rPr>
          <w:color w:val="000000" w:themeColor="text1"/>
        </w:rPr>
        <w:t>box, select the customer.</w:t>
      </w:r>
    </w:p>
    <w:p w14:paraId="7469147E" w14:textId="3943535E" w:rsidR="003E11C2" w:rsidRDefault="7B43940A" w:rsidP="00393083">
      <w:pPr>
        <w:pStyle w:val="ListParagraph"/>
        <w:numPr>
          <w:ilvl w:val="0"/>
          <w:numId w:val="45"/>
        </w:numPr>
        <w:rPr>
          <w:color w:val="000000" w:themeColor="text1"/>
        </w:rPr>
      </w:pPr>
      <w:r w:rsidRPr="2BC451AA">
        <w:rPr>
          <w:color w:val="000000" w:themeColor="text1"/>
        </w:rPr>
        <w:t xml:space="preserve">On the </w:t>
      </w:r>
      <w:r w:rsidRPr="2BC451AA">
        <w:rPr>
          <w:b/>
          <w:bCs/>
          <w:color w:val="000000" w:themeColor="text1"/>
        </w:rPr>
        <w:t xml:space="preserve">Details </w:t>
      </w:r>
      <w:r w:rsidRPr="2BC451AA">
        <w:rPr>
          <w:color w:val="000000" w:themeColor="text1"/>
        </w:rPr>
        <w:t xml:space="preserve">tab, for each line you want to add to the sales order and mark purchasing, click </w:t>
      </w:r>
      <w:r w:rsidRPr="2BC451AA">
        <w:rPr>
          <w:b/>
          <w:bCs/>
          <w:color w:val="000000" w:themeColor="text1"/>
        </w:rPr>
        <w:t xml:space="preserve">Add Row </w:t>
      </w:r>
      <w:r w:rsidRPr="2BC451AA">
        <w:rPr>
          <w:color w:val="000000" w:themeColor="text1"/>
        </w:rPr>
        <w:t xml:space="preserve">on the table toolbar, and do </w:t>
      </w:r>
      <w:r w:rsidR="747B4C3F" w:rsidRPr="2BC451AA">
        <w:rPr>
          <w:color w:val="000000" w:themeColor="text1"/>
        </w:rPr>
        <w:t>the following</w:t>
      </w:r>
      <w:r w:rsidRPr="2BC451AA">
        <w:rPr>
          <w:color w:val="000000" w:themeColor="text1"/>
        </w:rPr>
        <w:t>:</w:t>
      </w:r>
    </w:p>
    <w:p w14:paraId="607C7F86" w14:textId="3686586B" w:rsidR="003E11C2" w:rsidRDefault="7B43940A" w:rsidP="00393083">
      <w:pPr>
        <w:pStyle w:val="ListParagraph"/>
        <w:numPr>
          <w:ilvl w:val="1"/>
          <w:numId w:val="45"/>
        </w:numPr>
        <w:rPr>
          <w:color w:val="000000" w:themeColor="text1"/>
        </w:rPr>
      </w:pPr>
      <w:r w:rsidRPr="2BC451AA">
        <w:rPr>
          <w:color w:val="000000" w:themeColor="text1"/>
        </w:rPr>
        <w:t>Specify the branch.</w:t>
      </w:r>
    </w:p>
    <w:p w14:paraId="7AC555D9" w14:textId="49B61378" w:rsidR="003E11C2" w:rsidRDefault="7B43940A" w:rsidP="00393083">
      <w:pPr>
        <w:pStyle w:val="ListParagraph"/>
        <w:numPr>
          <w:ilvl w:val="1"/>
          <w:numId w:val="45"/>
        </w:numPr>
        <w:rPr>
          <w:color w:val="000000" w:themeColor="text1"/>
        </w:rPr>
      </w:pPr>
      <w:r w:rsidRPr="2BC451AA">
        <w:rPr>
          <w:color w:val="000000" w:themeColor="text1"/>
        </w:rPr>
        <w:t>Specify the inventory ID of the requested stock item.</w:t>
      </w:r>
    </w:p>
    <w:p w14:paraId="209666A7" w14:textId="115C3C23" w:rsidR="003E11C2" w:rsidRDefault="7B43940A" w:rsidP="00393083">
      <w:pPr>
        <w:pStyle w:val="ListParagraph"/>
        <w:numPr>
          <w:ilvl w:val="1"/>
          <w:numId w:val="45"/>
        </w:numPr>
        <w:rPr>
          <w:color w:val="000000" w:themeColor="text1"/>
        </w:rPr>
      </w:pPr>
      <w:r w:rsidRPr="2BC451AA">
        <w:rPr>
          <w:color w:val="000000" w:themeColor="text1"/>
        </w:rPr>
        <w:t>Specify the quantity. Make sure the unit of measure selected by default is correct.</w:t>
      </w:r>
    </w:p>
    <w:p w14:paraId="33136AF7" w14:textId="1290BB7D" w:rsidR="003E11C2" w:rsidRDefault="7B43940A" w:rsidP="00393083">
      <w:pPr>
        <w:pStyle w:val="ListParagraph"/>
        <w:numPr>
          <w:ilvl w:val="1"/>
          <w:numId w:val="45"/>
        </w:numPr>
        <w:rPr>
          <w:color w:val="000000" w:themeColor="text1"/>
        </w:rPr>
      </w:pPr>
      <w:r w:rsidRPr="2BC451AA">
        <w:rPr>
          <w:color w:val="000000" w:themeColor="text1"/>
        </w:rPr>
        <w:t xml:space="preserve">Select the </w:t>
      </w:r>
      <w:r w:rsidRPr="2BC451AA">
        <w:rPr>
          <w:b/>
          <w:bCs/>
          <w:color w:val="000000" w:themeColor="text1"/>
        </w:rPr>
        <w:t xml:space="preserve">Mark for PO </w:t>
      </w:r>
      <w:r w:rsidRPr="2BC451AA">
        <w:rPr>
          <w:color w:val="000000" w:themeColor="text1"/>
        </w:rPr>
        <w:t>check box.</w:t>
      </w:r>
    </w:p>
    <w:p w14:paraId="2C4B27C9" w14:textId="1FCE7AFD" w:rsidR="003E11C2" w:rsidRDefault="7B43940A" w:rsidP="00393083">
      <w:pPr>
        <w:pStyle w:val="ListParagraph"/>
        <w:numPr>
          <w:ilvl w:val="1"/>
          <w:numId w:val="45"/>
        </w:numPr>
        <w:rPr>
          <w:color w:val="000000" w:themeColor="text1"/>
        </w:rPr>
      </w:pPr>
      <w:r w:rsidRPr="2BC451AA">
        <w:rPr>
          <w:color w:val="000000" w:themeColor="text1"/>
        </w:rPr>
        <w:t xml:space="preserve">Specify Purchase to Order as the </w:t>
      </w:r>
      <w:r w:rsidRPr="2BC451AA">
        <w:rPr>
          <w:b/>
          <w:bCs/>
          <w:color w:val="000000" w:themeColor="text1"/>
        </w:rPr>
        <w:t>PO Source</w:t>
      </w:r>
      <w:r w:rsidRPr="2BC451AA">
        <w:rPr>
          <w:color w:val="000000" w:themeColor="text1"/>
        </w:rPr>
        <w:t>.</w:t>
      </w:r>
    </w:p>
    <w:p w14:paraId="5A0DEB8C" w14:textId="77777777" w:rsidR="003E11C2" w:rsidRDefault="7B43940A" w:rsidP="00393083">
      <w:pPr>
        <w:pStyle w:val="ListParagraph"/>
        <w:numPr>
          <w:ilvl w:val="0"/>
          <w:numId w:val="46"/>
        </w:numPr>
        <w:rPr>
          <w:color w:val="000000" w:themeColor="text1"/>
        </w:rPr>
      </w:pPr>
      <w:r w:rsidRPr="2BC451AA">
        <w:rPr>
          <w:color w:val="000000" w:themeColor="text1"/>
        </w:rPr>
        <w:t xml:space="preserve">On the form toolbar, click </w:t>
      </w:r>
      <w:r w:rsidRPr="2BC451AA">
        <w:rPr>
          <w:b/>
          <w:bCs/>
          <w:color w:val="000000" w:themeColor="text1"/>
        </w:rPr>
        <w:t>Save</w:t>
      </w:r>
      <w:r w:rsidRPr="2BC451AA">
        <w:rPr>
          <w:color w:val="000000" w:themeColor="text1"/>
        </w:rPr>
        <w:t>.</w:t>
      </w:r>
    </w:p>
    <w:p w14:paraId="17DBC151" w14:textId="77777777" w:rsidR="003E11C2" w:rsidRDefault="003E11C2" w:rsidP="2BC451AA">
      <w:pPr>
        <w:pStyle w:val="BodyText"/>
      </w:pPr>
    </w:p>
    <w:p w14:paraId="797D25F4" w14:textId="77777777" w:rsidR="003E11C2" w:rsidRDefault="7B43940A" w:rsidP="2BC451AA">
      <w:pPr>
        <w:pStyle w:val="Heading3"/>
        <w:rPr>
          <w:color w:val="000000" w:themeColor="text1"/>
        </w:rPr>
      </w:pPr>
      <w:bookmarkStart w:id="32" w:name="_Toc196985442"/>
      <w:r w:rsidRPr="2BC451AA">
        <w:rPr>
          <w:color w:val="000000" w:themeColor="text1"/>
        </w:rPr>
        <w:t>Creating a Purchase Order for a Particular Sales Order</w:t>
      </w:r>
      <w:bookmarkEnd w:id="32"/>
    </w:p>
    <w:p w14:paraId="64C370F9" w14:textId="77777777" w:rsidR="003E11C2" w:rsidRDefault="7B43940A" w:rsidP="00393083">
      <w:pPr>
        <w:pStyle w:val="ListParagraph"/>
        <w:numPr>
          <w:ilvl w:val="0"/>
          <w:numId w:val="47"/>
        </w:numPr>
        <w:rPr>
          <w:color w:val="000000" w:themeColor="text1"/>
        </w:rPr>
      </w:pPr>
      <w:r w:rsidRPr="2BC451AA">
        <w:rPr>
          <w:color w:val="000000" w:themeColor="text1"/>
        </w:rPr>
        <w:t>Open the Sales Orders (SO301000) form.</w:t>
      </w:r>
    </w:p>
    <w:p w14:paraId="04B5E971" w14:textId="77777777" w:rsidR="003E11C2" w:rsidRDefault="7B43940A" w:rsidP="00393083">
      <w:pPr>
        <w:pStyle w:val="ListParagraph"/>
        <w:numPr>
          <w:ilvl w:val="0"/>
          <w:numId w:val="47"/>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2FBE72E9" w14:textId="77777777" w:rsidR="003E11C2" w:rsidRDefault="7B43940A" w:rsidP="00393083">
      <w:pPr>
        <w:pStyle w:val="ListParagraph"/>
        <w:numPr>
          <w:ilvl w:val="0"/>
          <w:numId w:val="47"/>
        </w:numPr>
        <w:rPr>
          <w:color w:val="000000" w:themeColor="text1"/>
        </w:rPr>
      </w:pPr>
      <w:r w:rsidRPr="2BC451AA">
        <w:rPr>
          <w:color w:val="000000" w:themeColor="text1"/>
        </w:rPr>
        <w:t xml:space="preserve">In the </w:t>
      </w:r>
      <w:r w:rsidRPr="2BC451AA">
        <w:rPr>
          <w:b/>
          <w:bCs/>
          <w:color w:val="000000" w:themeColor="text1"/>
        </w:rPr>
        <w:t xml:space="preserve">Order </w:t>
      </w:r>
      <w:proofErr w:type="spellStart"/>
      <w:r w:rsidRPr="2BC451AA">
        <w:rPr>
          <w:b/>
          <w:bCs/>
          <w:color w:val="000000" w:themeColor="text1"/>
        </w:rPr>
        <w:t>Nbr</w:t>
      </w:r>
      <w:proofErr w:type="spellEnd"/>
      <w:r w:rsidRPr="2BC451AA">
        <w:rPr>
          <w:b/>
          <w:bCs/>
          <w:color w:val="000000" w:themeColor="text1"/>
        </w:rPr>
        <w:t xml:space="preserve">. </w:t>
      </w:r>
      <w:r w:rsidRPr="2BC451AA">
        <w:rPr>
          <w:color w:val="000000" w:themeColor="text1"/>
        </w:rPr>
        <w:t>box, select the reference number of the order.</w:t>
      </w:r>
    </w:p>
    <w:p w14:paraId="04780141" w14:textId="61023478" w:rsidR="003E11C2" w:rsidRDefault="7B43940A" w:rsidP="00393083">
      <w:pPr>
        <w:pStyle w:val="ListParagraph"/>
        <w:numPr>
          <w:ilvl w:val="0"/>
          <w:numId w:val="47"/>
        </w:numPr>
        <w:rPr>
          <w:color w:val="000000" w:themeColor="text1"/>
        </w:rPr>
      </w:pPr>
      <w:r w:rsidRPr="2BC451AA">
        <w:rPr>
          <w:color w:val="000000" w:themeColor="text1"/>
        </w:rPr>
        <w:t xml:space="preserve">On the More menu (under </w:t>
      </w:r>
      <w:r w:rsidRPr="2BC451AA">
        <w:rPr>
          <w:b/>
          <w:bCs/>
          <w:color w:val="000000" w:themeColor="text1"/>
        </w:rPr>
        <w:t>Replenishment</w:t>
      </w:r>
      <w:r w:rsidRPr="2BC451AA">
        <w:rPr>
          <w:color w:val="000000" w:themeColor="text1"/>
        </w:rPr>
        <w:t xml:space="preserve">), click </w:t>
      </w:r>
      <w:r w:rsidRPr="2BC451AA">
        <w:rPr>
          <w:b/>
          <w:bCs/>
          <w:color w:val="000000" w:themeColor="text1"/>
        </w:rPr>
        <w:t>Create Purchase Order</w:t>
      </w:r>
      <w:r w:rsidRPr="2BC451AA">
        <w:rPr>
          <w:color w:val="000000" w:themeColor="text1"/>
        </w:rPr>
        <w:t xml:space="preserve">. This opens the Create Purchase Orders (PO505000) form with the list of purchase requests filtered for this </w:t>
      </w:r>
      <w:r w:rsidR="55C38565" w:rsidRPr="2BC451AA">
        <w:rPr>
          <w:color w:val="000000" w:themeColor="text1"/>
        </w:rPr>
        <w:t>sales order</w:t>
      </w:r>
      <w:r w:rsidRPr="2BC451AA">
        <w:rPr>
          <w:color w:val="000000" w:themeColor="text1"/>
        </w:rPr>
        <w:t>.</w:t>
      </w:r>
    </w:p>
    <w:p w14:paraId="2CF94008" w14:textId="77777777" w:rsidR="003E11C2" w:rsidRDefault="7B43940A" w:rsidP="00393083">
      <w:pPr>
        <w:pStyle w:val="ListParagraph"/>
        <w:numPr>
          <w:ilvl w:val="0"/>
          <w:numId w:val="47"/>
        </w:numPr>
        <w:rPr>
          <w:color w:val="000000" w:themeColor="text1"/>
        </w:rPr>
      </w:pPr>
      <w:r w:rsidRPr="2BC451AA">
        <w:rPr>
          <w:color w:val="000000" w:themeColor="text1"/>
        </w:rPr>
        <w:t>If needed, change the Creation Date, which indicates the date on which the system will generate the purchase order or orders.</w:t>
      </w:r>
    </w:p>
    <w:p w14:paraId="3ADA983E" w14:textId="77777777" w:rsidR="003E11C2" w:rsidRDefault="7B43940A" w:rsidP="00393083">
      <w:pPr>
        <w:pStyle w:val="ListParagraph"/>
        <w:numPr>
          <w:ilvl w:val="0"/>
          <w:numId w:val="47"/>
        </w:numPr>
        <w:rPr>
          <w:color w:val="000000" w:themeColor="text1"/>
        </w:rPr>
      </w:pPr>
      <w:r w:rsidRPr="2BC451AA">
        <w:rPr>
          <w:color w:val="000000" w:themeColor="text1"/>
        </w:rPr>
        <w:t xml:space="preserve">In the table, select the unlabeled check boxes next to the needed lines with the SO to Purchase type, and make sure each of the selected lines has the proper supplier specified in the </w:t>
      </w:r>
      <w:r w:rsidRPr="2BC451AA">
        <w:rPr>
          <w:b/>
          <w:bCs/>
          <w:color w:val="000000" w:themeColor="text1"/>
        </w:rPr>
        <w:t xml:space="preserve">Supplier </w:t>
      </w:r>
      <w:r w:rsidRPr="2BC451AA">
        <w:rPr>
          <w:color w:val="000000" w:themeColor="text1"/>
        </w:rPr>
        <w:t>box.</w:t>
      </w:r>
    </w:p>
    <w:p w14:paraId="2C796958" w14:textId="53590109" w:rsidR="003E11C2" w:rsidRDefault="7B43940A" w:rsidP="00393083">
      <w:pPr>
        <w:pStyle w:val="ListParagraph"/>
        <w:numPr>
          <w:ilvl w:val="0"/>
          <w:numId w:val="47"/>
        </w:numPr>
        <w:rPr>
          <w:color w:val="000000" w:themeColor="text1"/>
        </w:rPr>
      </w:pPr>
      <w:r w:rsidRPr="2BC451AA">
        <w:rPr>
          <w:color w:val="000000" w:themeColor="text1"/>
        </w:rPr>
        <w:t xml:space="preserve">Click </w:t>
      </w:r>
      <w:r w:rsidRPr="2BC451AA">
        <w:rPr>
          <w:b/>
          <w:bCs/>
          <w:color w:val="000000" w:themeColor="text1"/>
        </w:rPr>
        <w:t xml:space="preserve">Process </w:t>
      </w:r>
      <w:r w:rsidRPr="2BC451AA">
        <w:rPr>
          <w:color w:val="000000" w:themeColor="text1"/>
        </w:rPr>
        <w:t xml:space="preserve">on the form </w:t>
      </w:r>
      <w:r w:rsidR="39BF00D3" w:rsidRPr="2BC451AA">
        <w:rPr>
          <w:color w:val="000000" w:themeColor="text1"/>
        </w:rPr>
        <w:t>toolbar or</w:t>
      </w:r>
      <w:r w:rsidRPr="2BC451AA">
        <w:rPr>
          <w:color w:val="000000" w:themeColor="text1"/>
        </w:rPr>
        <w:t xml:space="preserve"> click </w:t>
      </w:r>
      <w:r w:rsidRPr="2BC451AA">
        <w:rPr>
          <w:b/>
          <w:bCs/>
          <w:color w:val="000000" w:themeColor="text1"/>
        </w:rPr>
        <w:t xml:space="preserve">Process All </w:t>
      </w:r>
      <w:r w:rsidRPr="2BC451AA">
        <w:rPr>
          <w:color w:val="000000" w:themeColor="text1"/>
        </w:rPr>
        <w:t>to generate purchase orders for all listed lines. The system generates the purchase orders.</w:t>
      </w:r>
    </w:p>
    <w:p w14:paraId="6F8BD81B" w14:textId="77777777" w:rsidR="003E11C2" w:rsidRDefault="003E11C2" w:rsidP="2BC451AA">
      <w:pPr>
        <w:pStyle w:val="BodyText"/>
      </w:pPr>
    </w:p>
    <w:p w14:paraId="0E168084" w14:textId="77777777" w:rsidR="003E11C2" w:rsidRDefault="7B43940A" w:rsidP="2BC451AA">
      <w:pPr>
        <w:pStyle w:val="Heading3"/>
        <w:rPr>
          <w:color w:val="000000" w:themeColor="text1"/>
        </w:rPr>
      </w:pPr>
      <w:bookmarkStart w:id="33" w:name="_Toc196985443"/>
      <w:r w:rsidRPr="2BC451AA">
        <w:rPr>
          <w:color w:val="000000" w:themeColor="text1"/>
        </w:rPr>
        <w:t>Creating a Purchase Order for Multiple Sales Orders</w:t>
      </w:r>
      <w:bookmarkEnd w:id="33"/>
    </w:p>
    <w:p w14:paraId="042EEBBE" w14:textId="77777777" w:rsidR="003E11C2" w:rsidRDefault="7B43940A" w:rsidP="00393083">
      <w:pPr>
        <w:pStyle w:val="ListParagraph"/>
        <w:numPr>
          <w:ilvl w:val="0"/>
          <w:numId w:val="48"/>
        </w:numPr>
        <w:rPr>
          <w:color w:val="000000" w:themeColor="text1"/>
        </w:rPr>
      </w:pPr>
      <w:r w:rsidRPr="2BC451AA">
        <w:rPr>
          <w:color w:val="000000" w:themeColor="text1"/>
        </w:rPr>
        <w:t>Open the Create Purchase Orders (PO505000) form.</w:t>
      </w:r>
    </w:p>
    <w:p w14:paraId="583FC018" w14:textId="77777777" w:rsidR="003E11C2" w:rsidRDefault="7B43940A" w:rsidP="00393083">
      <w:pPr>
        <w:pStyle w:val="ListParagraph"/>
        <w:numPr>
          <w:ilvl w:val="0"/>
          <w:numId w:val="48"/>
        </w:numPr>
        <w:rPr>
          <w:color w:val="000000" w:themeColor="text1"/>
        </w:rPr>
      </w:pPr>
      <w:r w:rsidRPr="2BC451AA">
        <w:rPr>
          <w:color w:val="000000" w:themeColor="text1"/>
        </w:rPr>
        <w:lastRenderedPageBreak/>
        <w:t xml:space="preserve">If needed, change the </w:t>
      </w:r>
      <w:r w:rsidRPr="2BC451AA">
        <w:rPr>
          <w:b/>
          <w:bCs/>
          <w:color w:val="000000" w:themeColor="text1"/>
        </w:rPr>
        <w:t>Creation Date</w:t>
      </w:r>
      <w:r w:rsidRPr="2BC451AA">
        <w:rPr>
          <w:color w:val="000000" w:themeColor="text1"/>
        </w:rPr>
        <w:t>, which is the date that the system will insert for the generated purchase order.</w:t>
      </w:r>
    </w:p>
    <w:p w14:paraId="2FE56171" w14:textId="77777777" w:rsidR="003E11C2" w:rsidRDefault="7B43940A" w:rsidP="00393083">
      <w:pPr>
        <w:pStyle w:val="ListParagraph"/>
        <w:numPr>
          <w:ilvl w:val="0"/>
          <w:numId w:val="48"/>
        </w:numPr>
        <w:rPr>
          <w:color w:val="000000" w:themeColor="text1"/>
        </w:rPr>
      </w:pPr>
      <w:r w:rsidRPr="2BC451AA">
        <w:rPr>
          <w:color w:val="000000" w:themeColor="text1"/>
        </w:rPr>
        <w:t>In the table, select the unlabeled check boxes next to the needed lines with the SO to Purchase type, and make sure that each of the selected lines has the proper supplier specified.</w:t>
      </w:r>
    </w:p>
    <w:p w14:paraId="166F57CE" w14:textId="5ECB02FC" w:rsidR="003E11C2" w:rsidRDefault="7B43940A" w:rsidP="00393083">
      <w:pPr>
        <w:pStyle w:val="ListParagraph"/>
        <w:numPr>
          <w:ilvl w:val="0"/>
          <w:numId w:val="48"/>
        </w:numPr>
        <w:rPr>
          <w:color w:val="000000" w:themeColor="text1"/>
        </w:rPr>
      </w:pPr>
      <w:r w:rsidRPr="2BC451AA">
        <w:rPr>
          <w:color w:val="000000" w:themeColor="text1"/>
        </w:rPr>
        <w:t xml:space="preserve">Click </w:t>
      </w:r>
      <w:r w:rsidRPr="2BC451AA">
        <w:rPr>
          <w:b/>
          <w:bCs/>
          <w:color w:val="000000" w:themeColor="text1"/>
        </w:rPr>
        <w:t xml:space="preserve">Process </w:t>
      </w:r>
      <w:r w:rsidRPr="2BC451AA">
        <w:rPr>
          <w:color w:val="000000" w:themeColor="text1"/>
        </w:rPr>
        <w:t xml:space="preserve">on the form </w:t>
      </w:r>
      <w:r w:rsidR="5D76D90E" w:rsidRPr="2BC451AA">
        <w:rPr>
          <w:color w:val="000000" w:themeColor="text1"/>
        </w:rPr>
        <w:t>toolbar or</w:t>
      </w:r>
      <w:r w:rsidRPr="2BC451AA">
        <w:rPr>
          <w:color w:val="000000" w:themeColor="text1"/>
        </w:rPr>
        <w:t xml:space="preserve"> click </w:t>
      </w:r>
      <w:r w:rsidRPr="2BC451AA">
        <w:rPr>
          <w:b/>
          <w:bCs/>
          <w:color w:val="000000" w:themeColor="text1"/>
        </w:rPr>
        <w:t xml:space="preserve">Process All </w:t>
      </w:r>
      <w:r w:rsidRPr="2BC451AA">
        <w:rPr>
          <w:color w:val="000000" w:themeColor="text1"/>
        </w:rPr>
        <w:t>to generate purchase orders for all listed sales orders. The system generates the purchase orders.</w:t>
      </w:r>
    </w:p>
    <w:p w14:paraId="2613E9C1" w14:textId="77777777" w:rsidR="003E11C2" w:rsidRDefault="003E11C2" w:rsidP="2BC451AA">
      <w:pPr>
        <w:pStyle w:val="BodyText"/>
      </w:pPr>
    </w:p>
    <w:p w14:paraId="5FBD31F9" w14:textId="77777777" w:rsidR="003E11C2" w:rsidRDefault="7B43940A" w:rsidP="2BC451AA">
      <w:pPr>
        <w:pStyle w:val="Heading3"/>
        <w:rPr>
          <w:color w:val="000000" w:themeColor="text1"/>
        </w:rPr>
      </w:pPr>
      <w:bookmarkStart w:id="34" w:name="_Toc196985444"/>
      <w:r w:rsidRPr="2BC451AA">
        <w:rPr>
          <w:color w:val="000000" w:themeColor="text1"/>
        </w:rPr>
        <w:t>Linking a Sales Order to an Existing Purchase Order</w:t>
      </w:r>
      <w:bookmarkEnd w:id="34"/>
    </w:p>
    <w:p w14:paraId="4E063259" w14:textId="77777777" w:rsidR="003E11C2" w:rsidRDefault="7B43940A" w:rsidP="00393083">
      <w:pPr>
        <w:pStyle w:val="ListParagraph"/>
        <w:numPr>
          <w:ilvl w:val="0"/>
          <w:numId w:val="49"/>
        </w:numPr>
        <w:rPr>
          <w:color w:val="000000" w:themeColor="text1"/>
        </w:rPr>
      </w:pPr>
      <w:r w:rsidRPr="2BC451AA">
        <w:rPr>
          <w:color w:val="000000" w:themeColor="text1"/>
        </w:rPr>
        <w:t>Open the Sales Orders (SO301000) form.</w:t>
      </w:r>
    </w:p>
    <w:p w14:paraId="5CCCAFCD" w14:textId="77777777" w:rsidR="003E11C2" w:rsidRDefault="7B43940A" w:rsidP="00393083">
      <w:pPr>
        <w:pStyle w:val="ListParagraph"/>
        <w:numPr>
          <w:ilvl w:val="0"/>
          <w:numId w:val="49"/>
        </w:numPr>
        <w:rPr>
          <w:color w:val="000000" w:themeColor="text1"/>
        </w:rPr>
      </w:pPr>
      <w:r w:rsidRPr="2BC451AA">
        <w:rPr>
          <w:color w:val="000000" w:themeColor="text1"/>
        </w:rPr>
        <w:t xml:space="preserve">In the </w:t>
      </w:r>
      <w:r w:rsidRPr="2BC451AA">
        <w:rPr>
          <w:b/>
          <w:bCs/>
          <w:color w:val="000000" w:themeColor="text1"/>
        </w:rPr>
        <w:t xml:space="preserve">Order Type </w:t>
      </w:r>
      <w:r w:rsidRPr="2BC451AA">
        <w:rPr>
          <w:color w:val="000000" w:themeColor="text1"/>
        </w:rPr>
        <w:t>box, select the order type.</w:t>
      </w:r>
    </w:p>
    <w:p w14:paraId="75606204" w14:textId="77777777" w:rsidR="003E11C2" w:rsidRDefault="7B43940A" w:rsidP="00393083">
      <w:pPr>
        <w:pStyle w:val="ListParagraph"/>
        <w:numPr>
          <w:ilvl w:val="0"/>
          <w:numId w:val="49"/>
        </w:numPr>
        <w:rPr>
          <w:color w:val="000000" w:themeColor="text1"/>
        </w:rPr>
      </w:pPr>
      <w:r w:rsidRPr="2BC451AA">
        <w:rPr>
          <w:color w:val="000000" w:themeColor="text1"/>
        </w:rPr>
        <w:t xml:space="preserve">In the Order </w:t>
      </w:r>
      <w:proofErr w:type="spellStart"/>
      <w:r w:rsidRPr="2BC451AA">
        <w:rPr>
          <w:color w:val="000000" w:themeColor="text1"/>
        </w:rPr>
        <w:t>Nbr</w:t>
      </w:r>
      <w:proofErr w:type="spellEnd"/>
      <w:r w:rsidRPr="2BC451AA">
        <w:rPr>
          <w:color w:val="000000" w:themeColor="text1"/>
        </w:rPr>
        <w:t>. box, select the reference number of the order that you want to link.</w:t>
      </w:r>
    </w:p>
    <w:p w14:paraId="59723317" w14:textId="77777777" w:rsidR="003E11C2" w:rsidRDefault="7B43940A" w:rsidP="00393083">
      <w:pPr>
        <w:pStyle w:val="ListParagraph"/>
        <w:numPr>
          <w:ilvl w:val="0"/>
          <w:numId w:val="49"/>
        </w:numPr>
        <w:rPr>
          <w:color w:val="000000" w:themeColor="text1"/>
        </w:rPr>
      </w:pPr>
      <w:r w:rsidRPr="2BC451AA">
        <w:rPr>
          <w:color w:val="000000" w:themeColor="text1"/>
        </w:rPr>
        <w:t xml:space="preserve">On the </w:t>
      </w:r>
      <w:r w:rsidRPr="2BC451AA">
        <w:rPr>
          <w:b/>
          <w:bCs/>
          <w:color w:val="000000" w:themeColor="text1"/>
        </w:rPr>
        <w:t xml:space="preserve">Details </w:t>
      </w:r>
      <w:r w:rsidRPr="2BC451AA">
        <w:rPr>
          <w:color w:val="000000" w:themeColor="text1"/>
        </w:rPr>
        <w:t>tab, for each line that is marked for purchasing, do the following:</w:t>
      </w:r>
    </w:p>
    <w:p w14:paraId="6F32B920" w14:textId="77777777" w:rsidR="003E11C2" w:rsidRDefault="7B43940A" w:rsidP="00393083">
      <w:pPr>
        <w:pStyle w:val="ListParagraph"/>
        <w:numPr>
          <w:ilvl w:val="1"/>
          <w:numId w:val="49"/>
        </w:numPr>
        <w:rPr>
          <w:color w:val="000000" w:themeColor="text1"/>
        </w:rPr>
      </w:pPr>
      <w:r w:rsidRPr="2BC451AA">
        <w:rPr>
          <w:color w:val="000000" w:themeColor="text1"/>
        </w:rPr>
        <w:t xml:space="preserve">Click the line, and on the table toolbar, click </w:t>
      </w:r>
      <w:r w:rsidRPr="2BC451AA">
        <w:rPr>
          <w:b/>
          <w:bCs/>
          <w:color w:val="000000" w:themeColor="text1"/>
        </w:rPr>
        <w:t>PO Link</w:t>
      </w:r>
      <w:r w:rsidRPr="2BC451AA">
        <w:rPr>
          <w:color w:val="000000" w:themeColor="text1"/>
        </w:rPr>
        <w:t>.</w:t>
      </w:r>
    </w:p>
    <w:p w14:paraId="6951F4EE" w14:textId="77777777" w:rsidR="003E11C2" w:rsidRDefault="7B43940A" w:rsidP="00393083">
      <w:pPr>
        <w:pStyle w:val="ListParagraph"/>
        <w:numPr>
          <w:ilvl w:val="1"/>
          <w:numId w:val="49"/>
        </w:numPr>
        <w:rPr>
          <w:color w:val="000000" w:themeColor="text1"/>
        </w:rPr>
      </w:pPr>
      <w:r w:rsidRPr="2BC451AA">
        <w:rPr>
          <w:color w:val="000000" w:themeColor="text1"/>
        </w:rPr>
        <w:t xml:space="preserve">In the </w:t>
      </w:r>
      <w:r w:rsidRPr="2BC451AA">
        <w:rPr>
          <w:b/>
          <w:bCs/>
          <w:color w:val="000000" w:themeColor="text1"/>
        </w:rPr>
        <w:t xml:space="preserve">Purchasing Details </w:t>
      </w:r>
      <w:r w:rsidRPr="2BC451AA">
        <w:rPr>
          <w:color w:val="000000" w:themeColor="text1"/>
        </w:rPr>
        <w:t xml:space="preserve">dialog box, which opens, select Purchase to Order in the </w:t>
      </w:r>
      <w:r w:rsidRPr="2BC451AA">
        <w:rPr>
          <w:b/>
          <w:bCs/>
          <w:color w:val="000000" w:themeColor="text1"/>
        </w:rPr>
        <w:t xml:space="preserve">PO Source </w:t>
      </w:r>
      <w:r w:rsidRPr="2BC451AA">
        <w:rPr>
          <w:color w:val="000000" w:themeColor="text1"/>
        </w:rPr>
        <w:t>box.</w:t>
      </w:r>
    </w:p>
    <w:p w14:paraId="462E3345" w14:textId="77777777" w:rsidR="003E11C2" w:rsidRDefault="7B43940A" w:rsidP="00393083">
      <w:pPr>
        <w:pStyle w:val="ListParagraph"/>
        <w:numPr>
          <w:ilvl w:val="1"/>
          <w:numId w:val="49"/>
        </w:numPr>
        <w:rPr>
          <w:color w:val="000000" w:themeColor="text1"/>
        </w:rPr>
      </w:pPr>
      <w:r w:rsidRPr="2BC451AA">
        <w:rPr>
          <w:color w:val="000000" w:themeColor="text1"/>
        </w:rPr>
        <w:t>In the Supplier box, select the supplier from whom you will purchase the items.</w:t>
      </w:r>
    </w:p>
    <w:p w14:paraId="7AFE25F5" w14:textId="77777777" w:rsidR="003E11C2" w:rsidRDefault="7B43940A" w:rsidP="00393083">
      <w:pPr>
        <w:pStyle w:val="ListParagraph"/>
        <w:numPr>
          <w:ilvl w:val="1"/>
          <w:numId w:val="49"/>
        </w:numPr>
        <w:rPr>
          <w:color w:val="000000" w:themeColor="text1"/>
        </w:rPr>
      </w:pPr>
      <w:r w:rsidRPr="2BC451AA">
        <w:rPr>
          <w:color w:val="000000" w:themeColor="text1"/>
        </w:rPr>
        <w:t xml:space="preserve">In the </w:t>
      </w:r>
      <w:r w:rsidRPr="2BC451AA">
        <w:rPr>
          <w:b/>
          <w:bCs/>
          <w:color w:val="000000" w:themeColor="text1"/>
        </w:rPr>
        <w:t xml:space="preserve">Purchase Warehouse </w:t>
      </w:r>
      <w:r w:rsidRPr="2BC451AA">
        <w:rPr>
          <w:color w:val="000000" w:themeColor="text1"/>
        </w:rPr>
        <w:t>box, specify the destination warehouse.</w:t>
      </w:r>
    </w:p>
    <w:p w14:paraId="6A88AF9C" w14:textId="77777777" w:rsidR="003E11C2" w:rsidRDefault="7B43940A" w:rsidP="00393083">
      <w:pPr>
        <w:pStyle w:val="ListParagraph"/>
        <w:numPr>
          <w:ilvl w:val="1"/>
          <w:numId w:val="49"/>
        </w:numPr>
        <w:rPr>
          <w:color w:val="000000" w:themeColor="text1"/>
        </w:rPr>
      </w:pPr>
      <w:r w:rsidRPr="2BC451AA">
        <w:rPr>
          <w:color w:val="000000" w:themeColor="text1"/>
        </w:rPr>
        <w:t>In the table of the dialog box, select the unlabeled check boxes in the row of a purchase order line that you want to link to the sales order line.</w:t>
      </w:r>
    </w:p>
    <w:p w14:paraId="7AE5DFA1" w14:textId="77777777" w:rsidR="003E11C2" w:rsidRDefault="7B43940A" w:rsidP="00393083">
      <w:pPr>
        <w:pStyle w:val="ListParagraph"/>
        <w:numPr>
          <w:ilvl w:val="1"/>
          <w:numId w:val="49"/>
        </w:numPr>
        <w:rPr>
          <w:color w:val="000000" w:themeColor="text1"/>
        </w:rPr>
      </w:pPr>
      <w:r w:rsidRPr="2BC451AA">
        <w:rPr>
          <w:color w:val="000000" w:themeColor="text1"/>
        </w:rPr>
        <w:t xml:space="preserve">Click </w:t>
      </w:r>
      <w:r w:rsidRPr="2BC451AA">
        <w:rPr>
          <w:b/>
          <w:bCs/>
          <w:color w:val="000000" w:themeColor="text1"/>
        </w:rPr>
        <w:t xml:space="preserve">Save </w:t>
      </w:r>
      <w:r w:rsidRPr="2BC451AA">
        <w:rPr>
          <w:color w:val="000000" w:themeColor="text1"/>
        </w:rPr>
        <w:t>to link the orders and close the dialog box.</w:t>
      </w:r>
    </w:p>
    <w:p w14:paraId="1037B8A3" w14:textId="12183AA6" w:rsidR="003E11C2" w:rsidRDefault="7B43940A" w:rsidP="00393083">
      <w:pPr>
        <w:pStyle w:val="ListParagraph"/>
        <w:numPr>
          <w:ilvl w:val="0"/>
          <w:numId w:val="49"/>
        </w:numPr>
        <w:rPr>
          <w:color w:val="000000" w:themeColor="text1"/>
        </w:rPr>
      </w:pPr>
      <w:r w:rsidRPr="2BC451AA">
        <w:rPr>
          <w:color w:val="000000" w:themeColor="text1"/>
        </w:rPr>
        <w:t>Save your changes to the sales order.</w:t>
      </w:r>
    </w:p>
    <w:sectPr w:rsidR="003E11C2">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9EDBA" w14:textId="77777777" w:rsidR="00613D90" w:rsidRDefault="00613D90" w:rsidP="000F2181">
      <w:r>
        <w:separator/>
      </w:r>
    </w:p>
  </w:endnote>
  <w:endnote w:type="continuationSeparator" w:id="0">
    <w:p w14:paraId="03F912D9" w14:textId="77777777" w:rsidR="00613D90" w:rsidRDefault="00613D90"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panose1 w:val="020B0502030000000004"/>
    <w:charset w:val="00"/>
    <w:family w:val="swiss"/>
    <w:pitch w:val="variable"/>
    <w:sig w:usb0="E00002FF" w:usb1="1200A1FF" w:usb2="00000001" w:usb3="00000000" w:csb0="0000019F" w:csb1="00000000"/>
    <w:embedRegular r:id="rId1" w:fontKey="{479457C7-2D59-5348-AA11-A083277ACF13}"/>
    <w:embedBold r:id="rId2" w:fontKey="{144ECF4F-59C4-3A4F-A659-0D066C3DDFB9}"/>
    <w:embedBoldItalic r:id="rId3" w:fontKey="{E231060F-CF16-6F4E-9513-4AE690CBB34B}"/>
  </w:font>
  <w:font w:name="Arial">
    <w:panose1 w:val="020B0604020202020204"/>
    <w:charset w:val="00"/>
    <w:family w:val="swiss"/>
    <w:pitch w:val="variable"/>
    <w:sig w:usb0="E0002EFF" w:usb1="C000785B" w:usb2="00000009" w:usb3="00000000" w:csb0="000001FF" w:csb1="00000000"/>
    <w:embedRegular r:id="rId4" w:fontKey="{EBECF491-03EC-DA4A-B5AA-B01A698C98B6}"/>
    <w:embedBold r:id="rId5" w:fontKey="{79F5E4DC-F9BA-6641-ABD3-E8D7B2AD2510}"/>
    <w:embedBoldItalic r:id="rId6" w:fontKey="{0DA6F7DD-D59F-E24C-A473-BDEBEE6D39A6}"/>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7" w:fontKey="{64007A50-D445-C141-832C-20F759EA6B43}"/>
    <w:embedBold r:id="rId8" w:fontKey="{584D16B4-8F84-5C4F-9614-92A947BD0C78}"/>
    <w:embedItalic r:id="rId9" w:fontKey="{BC87C7FB-9FAB-6240-A210-F6246C708111}"/>
  </w:font>
  <w:font w:name="Calibri">
    <w:panose1 w:val="020F0502020204030204"/>
    <w:charset w:val="00"/>
    <w:family w:val="swiss"/>
    <w:pitch w:val="variable"/>
    <w:sig w:usb0="E4002EFF" w:usb1="C200247B" w:usb2="00000009" w:usb3="00000000" w:csb0="000001FF" w:csb1="00000000"/>
    <w:embedRegular r:id="rId10" w:fontKey="{FC660469-900E-2D4C-9A42-5EB0B8829F52}"/>
  </w:font>
  <w:font w:name="Courier New">
    <w:panose1 w:val="02070309020205020404"/>
    <w:charset w:val="00"/>
    <w:family w:val="modern"/>
    <w:pitch w:val="fixed"/>
    <w:sig w:usb0="E0002EFF" w:usb1="C0007843" w:usb2="00000009" w:usb3="00000000" w:csb0="000001FF" w:csb1="00000000"/>
    <w:embedRegular r:id="rId11" w:fontKey="{7DC88B21-599D-0E4D-A487-8DFFB4C80B84}"/>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25B3FE6" w14:textId="2D16DFED"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6D240426" w14:textId="061E9AB5"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46BC0653" wp14:editId="07777777">
          <wp:extent cx="1047750" cy="666750"/>
          <wp:effectExtent l="0" t="0" r="0" b="0"/>
          <wp:docPr id="1202009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d1e1e-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38E99" w14:textId="77777777" w:rsidR="00613D90" w:rsidRDefault="00613D90" w:rsidP="000F2181">
      <w:r>
        <w:separator/>
      </w:r>
    </w:p>
  </w:footnote>
  <w:footnote w:type="continuationSeparator" w:id="0">
    <w:p w14:paraId="6BD7E818" w14:textId="77777777" w:rsidR="00613D90" w:rsidRDefault="00613D90"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6DE0" w14:textId="77777777" w:rsidR="003E11C2" w:rsidRDefault="00DD0F55">
    <w:pPr>
      <w:pStyle w:val="Header"/>
      <w:jc w:val="center"/>
    </w:pPr>
    <w:r>
      <w:rPr>
        <w:noProof/>
      </w:rPr>
      <w:drawing>
        <wp:inline distT="0" distB="0" distL="0" distR="0" wp14:anchorId="171966FE" wp14:editId="07777777">
          <wp:extent cx="1657350" cy="476250"/>
          <wp:effectExtent l="0" t="0" r="0" b="0"/>
          <wp:docPr id="192933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12053e-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zlTdmkwu1/nJF" int2:id="kcdFoMe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950A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7D01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7D4FB"/>
    <w:multiLevelType w:val="hybridMultilevel"/>
    <w:tmpl w:val="C554A5BE"/>
    <w:lvl w:ilvl="0" w:tplc="C4E080B2">
      <w:start w:val="1"/>
      <w:numFmt w:val="lowerLetter"/>
      <w:lvlText w:val="%1."/>
      <w:lvlJc w:val="left"/>
      <w:pPr>
        <w:ind w:left="1440" w:hanging="360"/>
      </w:pPr>
    </w:lvl>
    <w:lvl w:ilvl="1" w:tplc="B7802EF8" w:tentative="1">
      <w:start w:val="1"/>
      <w:numFmt w:val="lowerLetter"/>
      <w:lvlText w:val="%2."/>
      <w:lvlJc w:val="left"/>
      <w:pPr>
        <w:ind w:left="2160" w:hanging="360"/>
      </w:pPr>
    </w:lvl>
    <w:lvl w:ilvl="2" w:tplc="2DC41088" w:tentative="1">
      <w:start w:val="1"/>
      <w:numFmt w:val="lowerRoman"/>
      <w:lvlText w:val="%3."/>
      <w:lvlJc w:val="right"/>
      <w:pPr>
        <w:ind w:left="2880" w:hanging="180"/>
      </w:pPr>
    </w:lvl>
    <w:lvl w:ilvl="3" w:tplc="ABC899D0" w:tentative="1">
      <w:start w:val="1"/>
      <w:numFmt w:val="decimal"/>
      <w:lvlText w:val="%4."/>
      <w:lvlJc w:val="left"/>
      <w:pPr>
        <w:ind w:left="3600" w:hanging="360"/>
      </w:pPr>
    </w:lvl>
    <w:lvl w:ilvl="4" w:tplc="6DDE4312" w:tentative="1">
      <w:start w:val="1"/>
      <w:numFmt w:val="lowerLetter"/>
      <w:lvlText w:val="%5."/>
      <w:lvlJc w:val="left"/>
      <w:pPr>
        <w:ind w:left="4320" w:hanging="360"/>
      </w:pPr>
    </w:lvl>
    <w:lvl w:ilvl="5" w:tplc="9AAE983A" w:tentative="1">
      <w:start w:val="1"/>
      <w:numFmt w:val="lowerRoman"/>
      <w:lvlText w:val="%6."/>
      <w:lvlJc w:val="right"/>
      <w:pPr>
        <w:ind w:left="5040" w:hanging="180"/>
      </w:pPr>
    </w:lvl>
    <w:lvl w:ilvl="6" w:tplc="756AF2A0" w:tentative="1">
      <w:start w:val="1"/>
      <w:numFmt w:val="decimal"/>
      <w:lvlText w:val="%7."/>
      <w:lvlJc w:val="left"/>
      <w:pPr>
        <w:ind w:left="5760" w:hanging="360"/>
      </w:pPr>
    </w:lvl>
    <w:lvl w:ilvl="7" w:tplc="9E688A02" w:tentative="1">
      <w:start w:val="1"/>
      <w:numFmt w:val="lowerLetter"/>
      <w:lvlText w:val="%8."/>
      <w:lvlJc w:val="left"/>
      <w:pPr>
        <w:ind w:left="6480" w:hanging="360"/>
      </w:pPr>
    </w:lvl>
    <w:lvl w:ilvl="8" w:tplc="D5F83696" w:tentative="1">
      <w:start w:val="1"/>
      <w:numFmt w:val="lowerRoman"/>
      <w:lvlText w:val="%9."/>
      <w:lvlJc w:val="right"/>
      <w:pPr>
        <w:ind w:left="7200" w:hanging="180"/>
      </w:pPr>
    </w:lvl>
  </w:abstractNum>
  <w:abstractNum w:abstractNumId="4" w15:restartNumberingAfterBreak="0">
    <w:nsid w:val="147AC06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9528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28C80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E10B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CB7A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F501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5557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77A4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9C8E69"/>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E527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901E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E40E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2DEBA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C2D3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138D3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A6B1A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9E284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1EF8C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0A4B7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45966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AFA23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694D1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DE9DF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BE493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29224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6679A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26619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FA627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33141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255E9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66637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E5FB3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0750A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06F0E7"/>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268D6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DC105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9988B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41FB2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B8B61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34772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4E691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A6034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6431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69F95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46521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242175">
    <w:abstractNumId w:val="1"/>
  </w:num>
  <w:num w:numId="2" w16cid:durableId="1298413276">
    <w:abstractNumId w:val="29"/>
    <w:lvlOverride w:ilvl="0">
      <w:startOverride w:val="1"/>
    </w:lvlOverride>
  </w:num>
  <w:num w:numId="3" w16cid:durableId="1397319933">
    <w:abstractNumId w:val="38"/>
    <w:lvlOverride w:ilvl="0">
      <w:startOverride w:val="2"/>
    </w:lvlOverride>
  </w:num>
  <w:num w:numId="4" w16cid:durableId="1180123704">
    <w:abstractNumId w:val="39"/>
  </w:num>
  <w:num w:numId="5" w16cid:durableId="77874272">
    <w:abstractNumId w:val="9"/>
    <w:lvlOverride w:ilvl="0">
      <w:startOverride w:val="1"/>
    </w:lvlOverride>
  </w:num>
  <w:num w:numId="6" w16cid:durableId="1564441435">
    <w:abstractNumId w:val="27"/>
    <w:lvlOverride w:ilvl="0">
      <w:startOverride w:val="2"/>
    </w:lvlOverride>
  </w:num>
  <w:num w:numId="7" w16cid:durableId="931477740">
    <w:abstractNumId w:val="5"/>
  </w:num>
  <w:num w:numId="8" w16cid:durableId="1227567607">
    <w:abstractNumId w:val="45"/>
    <w:lvlOverride w:ilvl="0">
      <w:startOverride w:val="1"/>
    </w:lvlOverride>
  </w:num>
  <w:num w:numId="9" w16cid:durableId="1192301069">
    <w:abstractNumId w:val="2"/>
    <w:lvlOverride w:ilvl="0">
      <w:startOverride w:val="2"/>
    </w:lvlOverride>
  </w:num>
  <w:num w:numId="10" w16cid:durableId="284822139">
    <w:abstractNumId w:val="18"/>
    <w:lvlOverride w:ilvl="0">
      <w:startOverride w:val="1"/>
    </w:lvlOverride>
  </w:num>
  <w:num w:numId="11" w16cid:durableId="1896771653">
    <w:abstractNumId w:val="20"/>
    <w:lvlOverride w:ilvl="0">
      <w:startOverride w:val="2"/>
    </w:lvlOverride>
  </w:num>
  <w:num w:numId="12" w16cid:durableId="926616754">
    <w:abstractNumId w:val="6"/>
    <w:lvlOverride w:ilvl="0">
      <w:startOverride w:val="1"/>
    </w:lvlOverride>
  </w:num>
  <w:num w:numId="13" w16cid:durableId="555506491">
    <w:abstractNumId w:val="13"/>
    <w:lvlOverride w:ilvl="0">
      <w:startOverride w:val="2"/>
    </w:lvlOverride>
  </w:num>
  <w:num w:numId="14" w16cid:durableId="1128013580">
    <w:abstractNumId w:val="10"/>
    <w:lvlOverride w:ilvl="0">
      <w:startOverride w:val="1"/>
    </w:lvlOverride>
  </w:num>
  <w:num w:numId="15" w16cid:durableId="1517233628">
    <w:abstractNumId w:val="37"/>
  </w:num>
  <w:num w:numId="16" w16cid:durableId="753819396">
    <w:abstractNumId w:val="21"/>
    <w:lvlOverride w:ilvl="0">
      <w:startOverride w:val="1"/>
    </w:lvlOverride>
  </w:num>
  <w:num w:numId="17" w16cid:durableId="271523448">
    <w:abstractNumId w:val="31"/>
    <w:lvlOverride w:ilvl="0">
      <w:startOverride w:val="2"/>
    </w:lvlOverride>
  </w:num>
  <w:num w:numId="18" w16cid:durableId="295381504">
    <w:abstractNumId w:val="24"/>
    <w:lvlOverride w:ilvl="0">
      <w:startOverride w:val="1"/>
    </w:lvlOverride>
  </w:num>
  <w:num w:numId="19" w16cid:durableId="2057007393">
    <w:abstractNumId w:val="19"/>
    <w:lvlOverride w:ilvl="0">
      <w:startOverride w:val="7"/>
    </w:lvlOverride>
  </w:num>
  <w:num w:numId="20" w16cid:durableId="2006668443">
    <w:abstractNumId w:val="11"/>
    <w:lvlOverride w:ilvl="0">
      <w:startOverride w:val="1"/>
    </w:lvlOverride>
  </w:num>
  <w:num w:numId="21" w16cid:durableId="1693338835">
    <w:abstractNumId w:val="34"/>
    <w:lvlOverride w:ilvl="0">
      <w:startOverride w:val="1"/>
    </w:lvlOverride>
  </w:num>
  <w:num w:numId="22" w16cid:durableId="990251593">
    <w:abstractNumId w:val="17"/>
    <w:lvlOverride w:ilvl="0">
      <w:startOverride w:val="2"/>
    </w:lvlOverride>
  </w:num>
  <w:num w:numId="23" w16cid:durableId="1386218213">
    <w:abstractNumId w:val="28"/>
    <w:lvlOverride w:ilvl="0">
      <w:startOverride w:val="1"/>
    </w:lvlOverride>
  </w:num>
  <w:num w:numId="24" w16cid:durableId="442040328">
    <w:abstractNumId w:val="26"/>
    <w:lvlOverride w:ilvl="0">
      <w:startOverride w:val="2"/>
    </w:lvlOverride>
  </w:num>
  <w:num w:numId="25" w16cid:durableId="840659104">
    <w:abstractNumId w:val="48"/>
    <w:lvlOverride w:ilvl="0">
      <w:startOverride w:val="4"/>
    </w:lvlOverride>
  </w:num>
  <w:num w:numId="26" w16cid:durableId="1311977573">
    <w:abstractNumId w:val="44"/>
    <w:lvlOverride w:ilvl="0">
      <w:startOverride w:val="1"/>
    </w:lvlOverride>
  </w:num>
  <w:num w:numId="27" w16cid:durableId="1994798902">
    <w:abstractNumId w:val="46"/>
    <w:lvlOverride w:ilvl="0">
      <w:startOverride w:val="2"/>
    </w:lvlOverride>
  </w:num>
  <w:num w:numId="28" w16cid:durableId="127944233">
    <w:abstractNumId w:val="16"/>
    <w:lvlOverride w:ilvl="0">
      <w:startOverride w:val="1"/>
    </w:lvlOverride>
  </w:num>
  <w:num w:numId="29" w16cid:durableId="2115896808">
    <w:abstractNumId w:val="36"/>
    <w:lvlOverride w:ilvl="0">
      <w:startOverride w:val="4"/>
    </w:lvlOverride>
  </w:num>
  <w:num w:numId="30" w16cid:durableId="2023437496">
    <w:abstractNumId w:val="3"/>
    <w:lvlOverride w:ilvl="0">
      <w:startOverride w:val="3"/>
    </w:lvlOverride>
  </w:num>
  <w:num w:numId="31" w16cid:durableId="718286995">
    <w:abstractNumId w:val="32"/>
    <w:lvlOverride w:ilvl="0">
      <w:startOverride w:val="8"/>
    </w:lvlOverride>
  </w:num>
  <w:num w:numId="32" w16cid:durableId="1594363655">
    <w:abstractNumId w:val="42"/>
    <w:lvlOverride w:ilvl="0">
      <w:startOverride w:val="1"/>
    </w:lvlOverride>
  </w:num>
  <w:num w:numId="33" w16cid:durableId="1210068377">
    <w:abstractNumId w:val="35"/>
    <w:lvlOverride w:ilvl="0">
      <w:startOverride w:val="1"/>
    </w:lvlOverride>
  </w:num>
  <w:num w:numId="34" w16cid:durableId="1001273324">
    <w:abstractNumId w:val="22"/>
    <w:lvlOverride w:ilvl="0">
      <w:startOverride w:val="1"/>
    </w:lvlOverride>
  </w:num>
  <w:num w:numId="35" w16cid:durableId="2051564501">
    <w:abstractNumId w:val="41"/>
    <w:lvlOverride w:ilvl="0">
      <w:startOverride w:val="1"/>
    </w:lvlOverride>
  </w:num>
  <w:num w:numId="36" w16cid:durableId="1788239079">
    <w:abstractNumId w:val="7"/>
    <w:lvlOverride w:ilvl="0">
      <w:startOverride w:val="1"/>
    </w:lvlOverride>
  </w:num>
  <w:num w:numId="37" w16cid:durableId="142548927">
    <w:abstractNumId w:val="40"/>
    <w:lvlOverride w:ilvl="0">
      <w:startOverride w:val="1"/>
    </w:lvlOverride>
  </w:num>
  <w:num w:numId="38" w16cid:durableId="7146274">
    <w:abstractNumId w:val="30"/>
    <w:lvlOverride w:ilvl="0">
      <w:startOverride w:val="1"/>
    </w:lvlOverride>
  </w:num>
  <w:num w:numId="39" w16cid:durableId="2068406536">
    <w:abstractNumId w:val="4"/>
    <w:lvlOverride w:ilvl="0">
      <w:startOverride w:val="2"/>
    </w:lvlOverride>
  </w:num>
  <w:num w:numId="40" w16cid:durableId="635526057">
    <w:abstractNumId w:val="33"/>
    <w:lvlOverride w:ilvl="0">
      <w:startOverride w:val="1"/>
    </w:lvlOverride>
  </w:num>
  <w:num w:numId="41" w16cid:durableId="1644891979">
    <w:abstractNumId w:val="47"/>
    <w:lvlOverride w:ilvl="0">
      <w:startOverride w:val="1"/>
    </w:lvlOverride>
  </w:num>
  <w:num w:numId="42" w16cid:durableId="34737216">
    <w:abstractNumId w:val="14"/>
    <w:lvlOverride w:ilvl="0">
      <w:startOverride w:val="5"/>
    </w:lvlOverride>
  </w:num>
  <w:num w:numId="43" w16cid:durableId="1432553521">
    <w:abstractNumId w:val="12"/>
    <w:lvlOverride w:ilvl="0">
      <w:startOverride w:val="1"/>
    </w:lvlOverride>
  </w:num>
  <w:num w:numId="44" w16cid:durableId="613445165">
    <w:abstractNumId w:val="8"/>
    <w:lvlOverride w:ilvl="0">
      <w:startOverride w:val="1"/>
    </w:lvlOverride>
  </w:num>
  <w:num w:numId="45" w16cid:durableId="2098666932">
    <w:abstractNumId w:val="25"/>
    <w:lvlOverride w:ilvl="0">
      <w:startOverride w:val="2"/>
    </w:lvlOverride>
  </w:num>
  <w:num w:numId="46" w16cid:durableId="1771243428">
    <w:abstractNumId w:val="15"/>
    <w:lvlOverride w:ilvl="0">
      <w:startOverride w:val="6"/>
    </w:lvlOverride>
  </w:num>
  <w:num w:numId="47" w16cid:durableId="528104919">
    <w:abstractNumId w:val="0"/>
    <w:lvlOverride w:ilvl="0">
      <w:startOverride w:val="1"/>
    </w:lvlOverride>
  </w:num>
  <w:num w:numId="48" w16cid:durableId="1834757923">
    <w:abstractNumId w:val="43"/>
    <w:lvlOverride w:ilvl="0">
      <w:startOverride w:val="1"/>
    </w:lvlOverride>
  </w:num>
  <w:num w:numId="49" w16cid:durableId="1682969736">
    <w:abstractNumId w:val="23"/>
    <w:lvlOverride w:ilvl="0">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F2181"/>
    <w:rsid w:val="0010461F"/>
    <w:rsid w:val="0015210E"/>
    <w:rsid w:val="00157F27"/>
    <w:rsid w:val="001778FA"/>
    <w:rsid w:val="001A4F33"/>
    <w:rsid w:val="001F6D3B"/>
    <w:rsid w:val="00351B74"/>
    <w:rsid w:val="00354458"/>
    <w:rsid w:val="00393083"/>
    <w:rsid w:val="003A2FB9"/>
    <w:rsid w:val="003E11C2"/>
    <w:rsid w:val="003F4678"/>
    <w:rsid w:val="00405E39"/>
    <w:rsid w:val="004263EA"/>
    <w:rsid w:val="00457346"/>
    <w:rsid w:val="004B7D91"/>
    <w:rsid w:val="005352B1"/>
    <w:rsid w:val="00613D90"/>
    <w:rsid w:val="006173F5"/>
    <w:rsid w:val="006A268C"/>
    <w:rsid w:val="006A2ED2"/>
    <w:rsid w:val="007018A3"/>
    <w:rsid w:val="00704602"/>
    <w:rsid w:val="0080385A"/>
    <w:rsid w:val="00890B5E"/>
    <w:rsid w:val="008E79D0"/>
    <w:rsid w:val="00921104"/>
    <w:rsid w:val="009510AF"/>
    <w:rsid w:val="00963C09"/>
    <w:rsid w:val="009C7342"/>
    <w:rsid w:val="009D0AFD"/>
    <w:rsid w:val="00A45DDB"/>
    <w:rsid w:val="00D025C8"/>
    <w:rsid w:val="00D17C7E"/>
    <w:rsid w:val="00DD0F55"/>
    <w:rsid w:val="00E41D16"/>
    <w:rsid w:val="00E43C0F"/>
    <w:rsid w:val="00F057D2"/>
    <w:rsid w:val="00F84E5D"/>
    <w:rsid w:val="02AE0098"/>
    <w:rsid w:val="03A08E9B"/>
    <w:rsid w:val="03BCF520"/>
    <w:rsid w:val="07E0BE30"/>
    <w:rsid w:val="08979D8D"/>
    <w:rsid w:val="0A032BF1"/>
    <w:rsid w:val="0FB42C62"/>
    <w:rsid w:val="11D64F84"/>
    <w:rsid w:val="1F3AE31D"/>
    <w:rsid w:val="20123E7B"/>
    <w:rsid w:val="22A15CCF"/>
    <w:rsid w:val="23471804"/>
    <w:rsid w:val="23675857"/>
    <w:rsid w:val="252F031D"/>
    <w:rsid w:val="262B3ACC"/>
    <w:rsid w:val="2801C9D4"/>
    <w:rsid w:val="28AAFBCF"/>
    <w:rsid w:val="2BC451AA"/>
    <w:rsid w:val="2C146DCE"/>
    <w:rsid w:val="315BAC06"/>
    <w:rsid w:val="33CEFFB2"/>
    <w:rsid w:val="34E6DC7B"/>
    <w:rsid w:val="387AF33E"/>
    <w:rsid w:val="39BF00D3"/>
    <w:rsid w:val="3A2A3063"/>
    <w:rsid w:val="3C52203A"/>
    <w:rsid w:val="3EFD3372"/>
    <w:rsid w:val="401BF47A"/>
    <w:rsid w:val="40961511"/>
    <w:rsid w:val="43BD0E95"/>
    <w:rsid w:val="47C04982"/>
    <w:rsid w:val="4900AC56"/>
    <w:rsid w:val="493BB98D"/>
    <w:rsid w:val="4C093DCF"/>
    <w:rsid w:val="4DE47D7E"/>
    <w:rsid w:val="4F633A16"/>
    <w:rsid w:val="50100B81"/>
    <w:rsid w:val="53358D44"/>
    <w:rsid w:val="533DAB3F"/>
    <w:rsid w:val="53C773C7"/>
    <w:rsid w:val="543E8B9F"/>
    <w:rsid w:val="55C38565"/>
    <w:rsid w:val="57DED509"/>
    <w:rsid w:val="5D76D90E"/>
    <w:rsid w:val="5FADC2A4"/>
    <w:rsid w:val="63F6C7D2"/>
    <w:rsid w:val="64F888A9"/>
    <w:rsid w:val="6B099E6B"/>
    <w:rsid w:val="6B2DD855"/>
    <w:rsid w:val="6D8CBB20"/>
    <w:rsid w:val="6E331083"/>
    <w:rsid w:val="6E4AB274"/>
    <w:rsid w:val="731D194F"/>
    <w:rsid w:val="747B4C3F"/>
    <w:rsid w:val="7618C93B"/>
    <w:rsid w:val="76C82EDE"/>
    <w:rsid w:val="773B8E20"/>
    <w:rsid w:val="7982186D"/>
    <w:rsid w:val="7A7B01DB"/>
    <w:rsid w:val="7B43940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1"/>
      </w:numPr>
    </w:pPr>
  </w:style>
  <w:style w:type="table" w:customStyle="1" w:styleId="NoBorders">
    <w:name w:val="NoBorders"/>
    <w:basedOn w:val="TableNormal"/>
    <w:uiPriority w:val="99"/>
    <w:rsid w:val="00F84E5D"/>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1F6D3B"/>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1F6D3B"/>
    <w:pPr>
      <w:spacing w:before="120"/>
      <w:ind w:left="240"/>
    </w:pPr>
    <w:rPr>
      <w:b/>
      <w:bCs/>
      <w:sz w:val="22"/>
      <w:szCs w:val="22"/>
    </w:rPr>
  </w:style>
  <w:style w:type="paragraph" w:styleId="TOC3">
    <w:name w:val="toc 3"/>
    <w:basedOn w:val="Normal"/>
    <w:next w:val="Normal"/>
    <w:autoRedefine/>
    <w:uiPriority w:val="39"/>
    <w:unhideWhenUsed/>
    <w:rsid w:val="001F6D3B"/>
    <w:pPr>
      <w:ind w:left="480"/>
    </w:pPr>
    <w:rPr>
      <w:sz w:val="20"/>
      <w:szCs w:val="20"/>
    </w:rPr>
  </w:style>
  <w:style w:type="character" w:styleId="Hyperlink">
    <w:name w:val="Hyperlink"/>
    <w:basedOn w:val="DefaultParagraphFont"/>
    <w:uiPriority w:val="99"/>
    <w:unhideWhenUsed/>
    <w:rsid w:val="001F6D3B"/>
    <w:rPr>
      <w:color w:val="0563C1" w:themeColor="hyperlink"/>
      <w:u w:val="single"/>
    </w:rPr>
  </w:style>
  <w:style w:type="paragraph" w:styleId="TOC1">
    <w:name w:val="toc 1"/>
    <w:basedOn w:val="Normal"/>
    <w:next w:val="Normal"/>
    <w:autoRedefine/>
    <w:uiPriority w:val="39"/>
    <w:semiHidden/>
    <w:unhideWhenUsed/>
    <w:rsid w:val="001F6D3B"/>
    <w:pPr>
      <w:spacing w:before="120"/>
    </w:pPr>
    <w:rPr>
      <w:b/>
      <w:bCs/>
      <w:i/>
      <w:iCs/>
    </w:rPr>
  </w:style>
  <w:style w:type="paragraph" w:styleId="TOC4">
    <w:name w:val="toc 4"/>
    <w:basedOn w:val="Normal"/>
    <w:next w:val="Normal"/>
    <w:autoRedefine/>
    <w:uiPriority w:val="39"/>
    <w:semiHidden/>
    <w:unhideWhenUsed/>
    <w:rsid w:val="001F6D3B"/>
    <w:pPr>
      <w:ind w:left="720"/>
    </w:pPr>
    <w:rPr>
      <w:sz w:val="20"/>
      <w:szCs w:val="20"/>
    </w:rPr>
  </w:style>
  <w:style w:type="paragraph" w:styleId="TOC5">
    <w:name w:val="toc 5"/>
    <w:basedOn w:val="Normal"/>
    <w:next w:val="Normal"/>
    <w:autoRedefine/>
    <w:uiPriority w:val="39"/>
    <w:semiHidden/>
    <w:unhideWhenUsed/>
    <w:rsid w:val="001F6D3B"/>
    <w:pPr>
      <w:ind w:left="960"/>
    </w:pPr>
    <w:rPr>
      <w:sz w:val="20"/>
      <w:szCs w:val="20"/>
    </w:rPr>
  </w:style>
  <w:style w:type="paragraph" w:styleId="TOC6">
    <w:name w:val="toc 6"/>
    <w:basedOn w:val="Normal"/>
    <w:next w:val="Normal"/>
    <w:autoRedefine/>
    <w:uiPriority w:val="39"/>
    <w:semiHidden/>
    <w:unhideWhenUsed/>
    <w:rsid w:val="001F6D3B"/>
    <w:pPr>
      <w:ind w:left="1200"/>
    </w:pPr>
    <w:rPr>
      <w:sz w:val="20"/>
      <w:szCs w:val="20"/>
    </w:rPr>
  </w:style>
  <w:style w:type="paragraph" w:styleId="TOC7">
    <w:name w:val="toc 7"/>
    <w:basedOn w:val="Normal"/>
    <w:next w:val="Normal"/>
    <w:autoRedefine/>
    <w:uiPriority w:val="39"/>
    <w:semiHidden/>
    <w:unhideWhenUsed/>
    <w:rsid w:val="001F6D3B"/>
    <w:pPr>
      <w:ind w:left="1440"/>
    </w:pPr>
    <w:rPr>
      <w:sz w:val="20"/>
      <w:szCs w:val="20"/>
    </w:rPr>
  </w:style>
  <w:style w:type="paragraph" w:styleId="TOC8">
    <w:name w:val="toc 8"/>
    <w:basedOn w:val="Normal"/>
    <w:next w:val="Normal"/>
    <w:autoRedefine/>
    <w:uiPriority w:val="39"/>
    <w:semiHidden/>
    <w:unhideWhenUsed/>
    <w:rsid w:val="001F6D3B"/>
    <w:pPr>
      <w:ind w:left="1680"/>
    </w:pPr>
    <w:rPr>
      <w:sz w:val="20"/>
      <w:szCs w:val="20"/>
    </w:rPr>
  </w:style>
  <w:style w:type="paragraph" w:styleId="TOC9">
    <w:name w:val="toc 9"/>
    <w:basedOn w:val="Normal"/>
    <w:next w:val="Normal"/>
    <w:autoRedefine/>
    <w:uiPriority w:val="39"/>
    <w:semiHidden/>
    <w:unhideWhenUsed/>
    <w:rsid w:val="001F6D3B"/>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F197A-2CB3-4776-A38A-70D40F0AEAAE}">
  <ds:schemaRefs>
    <ds:schemaRef ds:uri="http://schemas.microsoft.com/sharepoint/v3/contenttype/forms"/>
  </ds:schemaRefs>
</ds:datastoreItem>
</file>

<file path=customXml/itemProps2.xml><?xml version="1.0" encoding="utf-8"?>
<ds:datastoreItem xmlns:ds="http://schemas.openxmlformats.org/officeDocument/2006/customXml" ds:itemID="{1FD71352-12C9-475F-8B95-5096FAA6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96EC0-ADC4-4C59-861D-009E10358FF3}">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4.xml><?xml version="1.0" encoding="utf-8"?>
<ds:datastoreItem xmlns:ds="http://schemas.openxmlformats.org/officeDocument/2006/customXml" ds:itemID="{3DA0174A-C93E-9F42-830D-D918B3C490E0}">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19</Pages>
  <Words>5196</Words>
  <Characters>29619</Characters>
  <Application>Microsoft Office Word</Application>
  <DocSecurity>0</DocSecurity>
  <Lines>246</Lines>
  <Paragraphs>69</Paragraphs>
  <ScaleCrop>false</ScaleCrop>
  <Company/>
  <LinksUpToDate>false</LinksUpToDate>
  <CharactersWithSpaces>34746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31</cp:revision>
  <dcterms:created xsi:type="dcterms:W3CDTF">2025-04-17T07:32:00Z</dcterms:created>
  <dcterms:modified xsi:type="dcterms:W3CDTF">2025-05-01T01:50:00Z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